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89DAB">
      <w:pPr>
        <w:pStyle w:val="5"/>
        <w:widowControl/>
        <w:spacing w:beforeAutospacing="0" w:afterAutospacing="0" w:line="520" w:lineRule="exact"/>
        <w:jc w:val="center"/>
        <w:rPr>
          <w:rStyle w:val="9"/>
          <w:rFonts w:hint="default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  <w:lang w:val="en-US" w:eastAsia="zh-CN"/>
        </w:rPr>
      </w:pPr>
      <w:r>
        <w:rPr>
          <w:rStyle w:val="9"/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</w:rPr>
        <w:t>盐城市大丰区</w:t>
      </w:r>
      <w:r>
        <w:rPr>
          <w:rStyle w:val="9"/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  <w:lang w:val="en-US" w:eastAsia="zh-CN"/>
        </w:rPr>
        <w:t>西团镇人民政府</w:t>
      </w:r>
    </w:p>
    <w:p w14:paraId="4DAE9580">
      <w:pPr>
        <w:pStyle w:val="5"/>
        <w:widowControl/>
        <w:spacing w:beforeAutospacing="0" w:afterAutospacing="0" w:line="520" w:lineRule="exact"/>
        <w:jc w:val="center"/>
        <w:rPr>
          <w:rStyle w:val="9"/>
          <w:rFonts w:ascii="Times New Roman" w:hAnsi="Times New Roman"/>
          <w:color w:val="auto"/>
          <w:spacing w:val="-20"/>
          <w:sz w:val="30"/>
          <w:szCs w:val="30"/>
        </w:rPr>
      </w:pPr>
      <w:r>
        <w:rPr>
          <w:rStyle w:val="9"/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</w:rPr>
        <w:t>公开招聘</w:t>
      </w:r>
      <w:r>
        <w:rPr>
          <w:rStyle w:val="9"/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  <w:lang w:val="en-US" w:eastAsia="zh-CN"/>
        </w:rPr>
        <w:t>工作人员</w:t>
      </w:r>
      <w:r>
        <w:rPr>
          <w:rStyle w:val="9"/>
          <w:rFonts w:hint="eastAsia" w:ascii="Times New Roman" w:hAnsi="Times New Roman" w:eastAsia="方正小标宋_GBK" w:cs="方正小标宋_GBK"/>
          <w:b w:val="0"/>
          <w:bCs/>
          <w:color w:val="auto"/>
          <w:spacing w:val="-20"/>
          <w:sz w:val="44"/>
          <w:szCs w:val="44"/>
        </w:rPr>
        <w:t>公告</w:t>
      </w:r>
    </w:p>
    <w:p w14:paraId="7A2F617D">
      <w:pPr>
        <w:pStyle w:val="5"/>
        <w:widowControl/>
        <w:spacing w:beforeAutospacing="0" w:afterAutospacing="0" w:line="520" w:lineRule="exact"/>
        <w:ind w:firstLine="600" w:firstLineChars="200"/>
        <w:rPr>
          <w:rFonts w:ascii="Times New Roman" w:hAnsi="Times New Roman"/>
          <w:bCs/>
          <w:color w:val="auto"/>
          <w:sz w:val="30"/>
          <w:szCs w:val="30"/>
        </w:rPr>
      </w:pPr>
    </w:p>
    <w:p w14:paraId="48A0C636">
      <w:pPr>
        <w:pStyle w:val="5"/>
        <w:widowControl/>
        <w:spacing w:beforeAutospacing="0" w:afterAutospacing="0" w:line="520" w:lineRule="exact"/>
        <w:ind w:firstLine="640" w:firstLineChars="200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根据工作需要，盐城市大丰区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西团镇人民政府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面向社会公开招聘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工作人员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名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现公告如下：</w:t>
      </w:r>
    </w:p>
    <w:p w14:paraId="794321D4">
      <w:pPr>
        <w:pStyle w:val="5"/>
        <w:widowControl/>
        <w:numPr>
          <w:ilvl w:val="0"/>
          <w:numId w:val="1"/>
        </w:numPr>
        <w:spacing w:beforeAutospacing="0" w:afterAutospacing="0" w:line="520" w:lineRule="exact"/>
        <w:ind w:firstLine="640" w:firstLineChars="200"/>
        <w:rPr>
          <w:rFonts w:ascii="Times New Roman" w:hAnsi="Times New Roman" w:eastAsia="仿宋"/>
          <w:b/>
          <w:color w:val="auto"/>
          <w:sz w:val="32"/>
          <w:szCs w:val="30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  <w:t>招聘岗位及条件</w:t>
      </w:r>
    </w:p>
    <w:tbl>
      <w:tblPr>
        <w:tblStyle w:val="7"/>
        <w:tblpPr w:leftFromText="180" w:rightFromText="180" w:vertAnchor="text" w:horzAnchor="page" w:tblpX="1329" w:tblpY="254"/>
        <w:tblOverlap w:val="never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617"/>
        <w:gridCol w:w="1333"/>
        <w:gridCol w:w="1117"/>
        <w:gridCol w:w="4901"/>
      </w:tblGrid>
      <w:tr w14:paraId="0936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83" w:type="dxa"/>
            <w:vAlign w:val="top"/>
          </w:tcPr>
          <w:p w14:paraId="2F6BF7D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招聘岗位</w:t>
            </w:r>
          </w:p>
        </w:tc>
        <w:tc>
          <w:tcPr>
            <w:tcW w:w="617" w:type="dxa"/>
            <w:vAlign w:val="top"/>
          </w:tcPr>
          <w:p w14:paraId="0440D05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人数</w:t>
            </w:r>
          </w:p>
        </w:tc>
        <w:tc>
          <w:tcPr>
            <w:tcW w:w="1333" w:type="dxa"/>
            <w:vAlign w:val="top"/>
          </w:tcPr>
          <w:p w14:paraId="22733FF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学历</w:t>
            </w:r>
          </w:p>
        </w:tc>
        <w:tc>
          <w:tcPr>
            <w:tcW w:w="1117" w:type="dxa"/>
            <w:vAlign w:val="top"/>
          </w:tcPr>
          <w:p w14:paraId="23620ED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专业</w:t>
            </w:r>
          </w:p>
        </w:tc>
        <w:tc>
          <w:tcPr>
            <w:tcW w:w="4901" w:type="dxa"/>
            <w:vAlign w:val="top"/>
          </w:tcPr>
          <w:p w14:paraId="0FEF56F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其他条件</w:t>
            </w:r>
          </w:p>
        </w:tc>
      </w:tr>
      <w:tr w14:paraId="578C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783" w:type="dxa"/>
            <w:vAlign w:val="center"/>
          </w:tcPr>
          <w:p w14:paraId="0CB3C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西团镇人民政府应急和环保岗位</w:t>
            </w:r>
          </w:p>
        </w:tc>
        <w:tc>
          <w:tcPr>
            <w:tcW w:w="617" w:type="dxa"/>
            <w:vAlign w:val="center"/>
          </w:tcPr>
          <w:p w14:paraId="14471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33" w:type="dxa"/>
            <w:vMerge w:val="restart"/>
            <w:vAlign w:val="center"/>
          </w:tcPr>
          <w:p w14:paraId="6C79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大专及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以上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1117" w:type="dxa"/>
            <w:vMerge w:val="restart"/>
            <w:vAlign w:val="center"/>
          </w:tcPr>
          <w:p w14:paraId="1BCB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901" w:type="dxa"/>
            <w:vAlign w:val="center"/>
          </w:tcPr>
          <w:p w14:paraId="1C0DF1A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面向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退役军人年龄40周岁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（1984年12月1日以后出生）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；</w:t>
            </w:r>
          </w:p>
          <w:p w14:paraId="42C3EA1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须夜间突击检查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、处理突发事件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，参加24小时值班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 w14:paraId="5C73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783" w:type="dxa"/>
            <w:vAlign w:val="center"/>
          </w:tcPr>
          <w:p w14:paraId="462BC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西团镇人民政府工作人员</w:t>
            </w:r>
          </w:p>
        </w:tc>
        <w:tc>
          <w:tcPr>
            <w:tcW w:w="617" w:type="dxa"/>
            <w:vAlign w:val="center"/>
          </w:tcPr>
          <w:p w14:paraId="28680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33" w:type="dxa"/>
            <w:vMerge w:val="continue"/>
            <w:vAlign w:val="center"/>
          </w:tcPr>
          <w:p w14:paraId="147B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6BD8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4901" w:type="dxa"/>
            <w:vAlign w:val="center"/>
          </w:tcPr>
          <w:p w14:paraId="318F0DC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年龄在35周岁以下（1989年12月1日以后出生）；</w:t>
            </w:r>
          </w:p>
          <w:p w14:paraId="3C3A511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熟悉电脑办公等基本技能且有一定的文字书写及处理能力。</w:t>
            </w:r>
          </w:p>
        </w:tc>
      </w:tr>
    </w:tbl>
    <w:p w14:paraId="007B3B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0"/>
        </w:rPr>
        <w:t>（一）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0"/>
          <w:lang w:val="en-US" w:eastAsia="zh-CN"/>
        </w:rPr>
        <w:t>报名</w:t>
      </w:r>
      <w:r>
        <w:rPr>
          <w:rFonts w:hint="eastAsia" w:ascii="Times New Roman" w:hAnsi="Times New Roman" w:eastAsia="楷体" w:cs="楷体"/>
          <w:b/>
          <w:bCs/>
          <w:color w:val="auto"/>
          <w:sz w:val="32"/>
          <w:szCs w:val="30"/>
        </w:rPr>
        <w:t>条件</w:t>
      </w:r>
    </w:p>
    <w:p w14:paraId="47328D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仿宋"/>
          <w:color w:val="auto"/>
          <w:sz w:val="32"/>
          <w:szCs w:val="30"/>
        </w:rPr>
        <w:t>1、具有中华人民共和国国籍；</w:t>
      </w:r>
    </w:p>
    <w:p w14:paraId="43DDD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2、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遵守中华人民共和国宪法和法律，拥护中国共产党领导和社会主义制度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遵纪守法，品行端正，具有良好的政治素质和思想道德品质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；</w:t>
      </w:r>
    </w:p>
    <w:p w14:paraId="769316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、具有忠诚、奉献、吃苦耐劳的精神，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服从工作安排，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有一定的组织协调能力和岗位要求相适应的基本素质；</w:t>
      </w:r>
    </w:p>
    <w:p w14:paraId="540E1E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4、具备适应岗位要求的身体条件；</w:t>
      </w:r>
    </w:p>
    <w:p w14:paraId="1290AF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5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、具备岗位相关要求及其他资格条件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。</w:t>
      </w:r>
    </w:p>
    <w:p w14:paraId="5D0A01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楷体" w:cs="华文中宋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（二）不得报考的情形</w:t>
      </w:r>
    </w:p>
    <w:p w14:paraId="4B9A0D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1、曾受过刑事处罚、行政处罚的人员；</w:t>
      </w:r>
    </w:p>
    <w:p w14:paraId="4BAE87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2、受过党（团）、政纪处分的；</w:t>
      </w:r>
    </w:p>
    <w:p w14:paraId="1C5B9C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3、有犯罪嫌疑尚未查清的人员；</w:t>
      </w:r>
    </w:p>
    <w:p w14:paraId="1D5F1C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4、曾因违纪违规被开除或辞退的人员；</w:t>
      </w:r>
    </w:p>
    <w:p w14:paraId="34A81D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5、列入失信被执行人而未被删除人员；</w:t>
      </w:r>
    </w:p>
    <w:p w14:paraId="74B25A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6、法律法规等规定不得聘用的其他情形人员。</w:t>
      </w:r>
    </w:p>
    <w:p w14:paraId="668D4F6A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  <w:t>、报名与资格审查</w:t>
      </w:r>
    </w:p>
    <w:p w14:paraId="369220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bookmarkStart w:id="0" w:name="_Hlk108518111"/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（一）报名方式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  <w:r>
        <w:rPr>
          <w:rFonts w:hint="eastAsia" w:ascii="Times New Roman" w:hAnsi="Times New Roman" w:eastAsia="仿宋"/>
          <w:color w:val="auto"/>
          <w:spacing w:val="10"/>
          <w:sz w:val="32"/>
          <w:szCs w:val="30"/>
        </w:rPr>
        <w:t>现场报名</w:t>
      </w:r>
    </w:p>
    <w:p w14:paraId="582076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（二）报名时间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年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12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日—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年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12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17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日（工作日：上午8:30-11:30，下午2:30-5:30，节假日休息）</w:t>
      </w:r>
    </w:p>
    <w:p w14:paraId="09B30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（三）报名地点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盐城市大丰区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西团镇人民政府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203办公室</w:t>
      </w:r>
    </w:p>
    <w:p w14:paraId="75380A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"/>
          <w:bCs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（四）咨询</w:t>
      </w: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  <w:lang w:eastAsia="zh-CN"/>
        </w:rPr>
        <w:t>人及</w:t>
      </w: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电话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宋女士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 xml:space="preserve">  18205111196</w:t>
      </w:r>
    </w:p>
    <w:p w14:paraId="1D7694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（五）报名材料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</w:p>
    <w:bookmarkEnd w:id="0"/>
    <w:p w14:paraId="297055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r>
        <w:rPr>
          <w:rFonts w:ascii="Times New Roman" w:hAnsi="Times New Roman" w:eastAsia="仿宋"/>
          <w:bCs/>
          <w:color w:val="auto"/>
          <w:sz w:val="32"/>
          <w:szCs w:val="30"/>
        </w:rPr>
        <w:t>1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《盐城市大丰区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西团政府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公开招聘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工作人员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报名表》</w:t>
      </w:r>
      <w:bookmarkStart w:id="1" w:name="_Hlk108518143"/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（见附件）；</w:t>
      </w:r>
      <w:bookmarkEnd w:id="1"/>
    </w:p>
    <w:p w14:paraId="78481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bookmarkStart w:id="2" w:name="_Hlk108518165"/>
      <w:r>
        <w:rPr>
          <w:rFonts w:ascii="Times New Roman" w:hAnsi="Times New Roman" w:eastAsia="仿宋"/>
          <w:bCs/>
          <w:color w:val="auto"/>
          <w:sz w:val="32"/>
          <w:szCs w:val="30"/>
        </w:rPr>
        <w:t>2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本人近期2寸免冠同底彩照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张（照片背面注明应聘者姓名）；</w:t>
      </w:r>
    </w:p>
    <w:p w14:paraId="6AAAC7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r>
        <w:rPr>
          <w:rFonts w:ascii="Times New Roman" w:hAnsi="Times New Roman" w:eastAsia="仿宋"/>
          <w:bCs/>
          <w:color w:val="auto"/>
          <w:sz w:val="32"/>
          <w:szCs w:val="30"/>
        </w:rPr>
        <w:t>3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身份证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户口簿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原件及复印件（身份证正、反面复印在一张纸上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；户口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簿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须将户主首页及本人页复印在一张纸上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）；</w:t>
      </w:r>
    </w:p>
    <w:p w14:paraId="0BA10B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</w:pPr>
      <w:r>
        <w:rPr>
          <w:rFonts w:ascii="Times New Roman" w:hAnsi="Times New Roman" w:eastAsia="仿宋"/>
          <w:bCs/>
          <w:color w:val="auto"/>
          <w:sz w:val="32"/>
          <w:szCs w:val="30"/>
        </w:rPr>
        <w:t>4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毕业证书原件及复印件、学信网下载有效期内的《教育部学历证书电子注册备案表》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  <w:lang w:eastAsia="zh-CN"/>
        </w:rPr>
        <w:t>；</w:t>
      </w:r>
    </w:p>
    <w:p w14:paraId="3B85EB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bCs/>
          <w:color w:val="auto"/>
          <w:sz w:val="32"/>
          <w:szCs w:val="30"/>
          <w:lang w:val="en-US" w:eastAsia="zh-CN"/>
        </w:rPr>
        <w:t>5、工作经历证明(社保缴纳记录、劳动合同或其他证明材料)；</w:t>
      </w:r>
    </w:p>
    <w:p w14:paraId="1933050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"/>
          <w:bCs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退役军人提供退伍证、其他相关专业证书。</w:t>
      </w:r>
    </w:p>
    <w:bookmarkEnd w:id="2"/>
    <w:p w14:paraId="327ECE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"/>
          <w:bCs/>
          <w:color w:val="auto"/>
          <w:sz w:val="32"/>
          <w:szCs w:val="30"/>
        </w:rPr>
      </w:pPr>
      <w:bookmarkStart w:id="3" w:name="_Hlk108518664"/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（</w:t>
      </w: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  <w:lang w:val="en-US" w:eastAsia="zh-CN"/>
        </w:rPr>
        <w:t>六</w:t>
      </w:r>
      <w:r>
        <w:rPr>
          <w:rFonts w:hint="eastAsia" w:ascii="Times New Roman" w:hAnsi="Times New Roman" w:eastAsia="楷体" w:cs="楷体"/>
          <w:b/>
          <w:bCs w:val="0"/>
          <w:color w:val="auto"/>
          <w:sz w:val="32"/>
          <w:szCs w:val="30"/>
        </w:rPr>
        <w:t>）报名注意事项及资格审查</w:t>
      </w:r>
      <w:r>
        <w:rPr>
          <w:rFonts w:hint="eastAsia" w:ascii="Times New Roman" w:hAnsi="Times New Roman" w:eastAsia="仿宋"/>
          <w:bCs/>
          <w:color w:val="auto"/>
          <w:sz w:val="32"/>
          <w:szCs w:val="30"/>
        </w:rPr>
        <w:t>：</w:t>
      </w:r>
    </w:p>
    <w:p w14:paraId="60EF8E28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应聘人员须在规定时间内报名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盐城市大丰区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镇人民政府负责报名及资格审核工作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 w14:paraId="4100A2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格审查合格人数与计划招聘人数的开考比例达2:1，达不到开考比例的核减计划招聘人数直至达开考比例，核减招聘人数仍不能达到开考比例的，取消该职位。</w:t>
      </w:r>
    </w:p>
    <w:p w14:paraId="0E909EF8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、通过报名资格审查的应聘人员，听候通知在规定时间内参加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 w14:paraId="3C6E0D67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应聘人员对所填写的报名信息和提交报名材料的真实性、准确性、完整性、有效性负责。资格审核贯穿招聘工作全过程，凡有弄虚作假者，一经查实，取消应聘资格。</w:t>
      </w:r>
    </w:p>
    <w:p w14:paraId="03457AC7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、招聘程序</w:t>
      </w:r>
    </w:p>
    <w:p w14:paraId="1C25DE82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  <w:t>考试采取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  <w:t>笔试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  <w:t>和面试相结合的办法进行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  <w:t>由</w:t>
      </w:r>
      <w:bookmarkStart w:id="4" w:name="_Hlk100234969"/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  <w:t>大丰区</w:t>
      </w:r>
      <w:bookmarkEnd w:id="4"/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  <w:t>西团镇人民政府组织实施。</w:t>
      </w:r>
    </w:p>
    <w:p w14:paraId="315A3A44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楷体"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（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  <w:lang w:val="en-US" w:eastAsia="zh-CN"/>
        </w:rPr>
        <w:t>一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）笔试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  <w:lang w:eastAsia="zh-CN"/>
        </w:rPr>
        <w:t>和面试</w:t>
      </w:r>
    </w:p>
    <w:p w14:paraId="53B884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考试分笔试和面试，不指定参考用书。笔试100分，根据成绩从高分到低分按招聘岗位拟录用人数2:1的比例确定面试人员，不足2:1比例的按实际报考人数参加面试，但笔试低于60分者不得参加面试。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BF4F6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面试采用结构化面试的方式进行，分数为100分，主要测试面试对象的思维能力、应变能力、口头表达能力、综合分析和解决实际问题的能力等。笔试、面试时间和地点另行通知。</w:t>
      </w:r>
    </w:p>
    <w:p w14:paraId="6548EC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总成绩按笔试成绩、面试成绩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0%的比例计算，最终按拟招录人数1:1的比例，从高分到低分确定参加体检人员。</w:t>
      </w:r>
    </w:p>
    <w:p w14:paraId="2A95694D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（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  <w:lang w:eastAsia="zh-CN"/>
        </w:rPr>
        <w:t>二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）体检</w:t>
      </w:r>
    </w:p>
    <w:p w14:paraId="7B036A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_Hlk101539197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体检标准按照人社部、国家卫健委、国家公务员局《关于修订〈公务员录用体检通用标准（试行）〉及〈公务员录用体检操作手册（试行）〉有关内容的通知》（人社部发〔2017〕140号）执行。体检不合格者按综合成绩依次递补。递补对象出现相同分数时，以面试得分高者优先。体检时间和地点另行通知，体检费用自理。</w:t>
      </w:r>
    </w:p>
    <w:p w14:paraId="3BD65A9E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（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  <w:lang w:eastAsia="zh-CN"/>
        </w:rPr>
        <w:t>三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）</w:t>
      </w:r>
      <w:bookmarkEnd w:id="5"/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考察</w:t>
      </w:r>
    </w:p>
    <w:p w14:paraId="4D140B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对体检合格的人员进行考察。由镇西团镇党建工作办公室进行全面考察（含征信、司法、公安等部门联审，如考察不合格，按总分排名依次进入递补考察），对应聘人员是否符合岗位资格条件、提供的有关信息材料是否真实准确等进行全面复审。</w:t>
      </w:r>
    </w:p>
    <w:p w14:paraId="0BAACD88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</w:pP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（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  <w:lang w:eastAsia="zh-CN"/>
        </w:rPr>
        <w:t>四</w:t>
      </w:r>
      <w:r>
        <w:rPr>
          <w:rFonts w:hint="eastAsia" w:ascii="Times New Roman" w:hAnsi="Times New Roman" w:eastAsia="楷体" w:cs="楷体"/>
          <w:b/>
          <w:bCs w:val="0"/>
          <w:color w:val="auto"/>
          <w:kern w:val="2"/>
          <w:sz w:val="32"/>
          <w:szCs w:val="30"/>
        </w:rPr>
        <w:t>）公示</w:t>
      </w:r>
    </w:p>
    <w:p w14:paraId="70DA54CD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Times New Roman" w:hAnsi="Times New Roman" w:eastAsia="仿宋"/>
          <w:bCs/>
          <w:color w:val="auto"/>
          <w:kern w:val="2"/>
          <w:sz w:val="32"/>
          <w:szCs w:val="30"/>
        </w:rPr>
      </w:pP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  <w:t>根据体检和考察结果，确定拟聘用人员名单，在盐城市大丰区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eastAsia="zh-CN"/>
        </w:rPr>
        <w:t>西团镇人民政府一楼公示栏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  <w:t>公示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  <w:lang w:val="en-US" w:eastAsia="zh-CN"/>
        </w:rPr>
        <w:t>5</w:t>
      </w:r>
      <w:r>
        <w:rPr>
          <w:rFonts w:hint="eastAsia" w:ascii="Times New Roman" w:hAnsi="Times New Roman" w:eastAsia="仿宋"/>
          <w:bCs/>
          <w:color w:val="auto"/>
          <w:kern w:val="2"/>
          <w:sz w:val="32"/>
          <w:szCs w:val="30"/>
        </w:rPr>
        <w:t>个工作日。对公示过程中反映有问题，经查实确属不符合聘用条件的，取消聘用资格，依次递补并公示。</w:t>
      </w:r>
    </w:p>
    <w:bookmarkEnd w:id="3"/>
    <w:p w14:paraId="0DE777BF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  <w:lang w:val="en-US"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  <w:t>、聘用</w:t>
      </w:r>
    </w:p>
    <w:p w14:paraId="08888FF0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</w:rPr>
        <w:t>公示期满无异议的或有异议经查证不属实的，按规定办理聘用手续，试用期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</w:rPr>
        <w:t>个月，试用期满经考核合格者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  <w:lang w:eastAsia="zh-CN"/>
        </w:rPr>
        <w:t>，至大丰区西团镇人民政府工作，考核不合格者，不予聘用。录用人员如与原单位发生劳动（人事）争议事项，由本人自行负责协商解决。</w:t>
      </w:r>
    </w:p>
    <w:p w14:paraId="0A55798B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  <w:lang w:val="en-US" w:eastAsia="zh-CN"/>
        </w:rPr>
        <w:t>五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  <w:t>、待遇</w:t>
      </w:r>
    </w:p>
    <w:p w14:paraId="148DC7AB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试用期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</w:rPr>
        <w:t>个月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按照基本工资标准发放工资，试用期满经考核合格后，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工资福利待遇参照本单位同类人员标准执行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>（含个人五险一金，保险按照人社部门规定的基础标准进行缴纳）。</w:t>
      </w:r>
    </w:p>
    <w:p w14:paraId="5F3D5279"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0"/>
        </w:rPr>
        <w:t>招聘工作监督</w:t>
      </w:r>
    </w:p>
    <w:p w14:paraId="22007196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公开招聘工作坚持公开、公平、公正的原则，</w:t>
      </w:r>
      <w:bookmarkStart w:id="6" w:name="_GoBack"/>
      <w:bookmarkEnd w:id="6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全过程接受社会监督，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</w:rPr>
        <w:t>监督电话：0515-</w:t>
      </w:r>
      <w:r>
        <w:rPr>
          <w:rFonts w:hint="eastAsia" w:ascii="Times New Roman" w:hAnsi="Times New Roman" w:eastAsia="仿宋"/>
          <w:color w:val="auto"/>
          <w:sz w:val="32"/>
          <w:szCs w:val="30"/>
          <w:shd w:val="clear" w:color="auto" w:fill="FFFFFF"/>
          <w:lang w:val="en-US" w:eastAsia="zh-CN"/>
        </w:rPr>
        <w:t>69695023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 w14:paraId="272C4858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 w14:paraId="31AE0A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0"/>
        </w:rPr>
      </w:pPr>
      <w:r>
        <w:rPr>
          <w:rFonts w:hint="eastAsia" w:ascii="Times New Roman" w:hAnsi="Times New Roman" w:eastAsia="仿宋"/>
          <w:color w:val="auto"/>
          <w:sz w:val="32"/>
          <w:szCs w:val="30"/>
        </w:rPr>
        <w:t>附件：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《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盐城市大丰区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西团镇人民政府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公开招聘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工作人员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报名表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》</w:t>
      </w:r>
    </w:p>
    <w:p w14:paraId="30E5E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盐城市大丰区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西团镇人民政府</w:t>
      </w:r>
    </w:p>
    <w:p w14:paraId="5D6B7E3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auto"/>
          <w:sz w:val="32"/>
          <w:szCs w:val="30"/>
        </w:rPr>
        <w:t xml:space="preserve">               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color w:val="auto"/>
          <w:sz w:val="32"/>
          <w:szCs w:val="30"/>
          <w:lang w:eastAsia="zh-CN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>12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 xml:space="preserve"> 10 </w:t>
      </w:r>
      <w:r>
        <w:rPr>
          <w:rFonts w:hint="eastAsia" w:ascii="Times New Roman" w:hAnsi="Times New Roman" w:eastAsia="仿宋"/>
          <w:color w:val="auto"/>
          <w:sz w:val="32"/>
          <w:szCs w:val="30"/>
        </w:rPr>
        <w:t>日</w:t>
      </w:r>
      <w:r>
        <w:rPr>
          <w:rFonts w:hint="eastAsia" w:ascii="Times New Roman" w:hAnsi="Times New Roman" w:eastAsia="仿宋"/>
          <w:color w:val="auto"/>
          <w:sz w:val="32"/>
          <w:szCs w:val="30"/>
          <w:lang w:val="en-US" w:eastAsia="zh-CN"/>
        </w:rPr>
        <w:t xml:space="preserve">           </w:t>
      </w:r>
    </w:p>
    <w:p w14:paraId="75396C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br w:type="page"/>
      </w:r>
    </w:p>
    <w:p w14:paraId="580C0502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5BA92C5E"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大丰区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西团镇人民政府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工作人员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 w14:paraId="24EDF7CE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226E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57E815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76546C1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0075C9A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8414ED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9ADEA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1D277E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29F871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 w14:paraId="3E8FCB9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 w14:paraId="172F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576EA1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08AEA76B"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5B5E588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6D29C92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2046D3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 w14:paraId="4FF2C72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31053DC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0A1E21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348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788366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1DA63A3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6964162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D8859C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7552523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23EA54F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6AD4075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51F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145E15C3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 w14:paraId="29215422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14:paraId="7A6261B9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 w14:paraId="7F622F3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24773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FF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4B7CE6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88E73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5C42AC9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2827F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2AFE3F7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716C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7FBD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62C728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7869076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5C60EA7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71711C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4F62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2987B7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 w14:paraId="56F8703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7079F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2A81A5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18680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2E5F9DA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4E3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6B55575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AC431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78563D9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7D51FF9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96B2BB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6E9F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030E1554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 w14:paraId="47D94E7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6C1860F5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DAA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462730E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 w14:paraId="6D56D5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 w14:paraId="4A512CC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 w14:paraId="7A351AD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 w14:paraId="71B52783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17319B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6B32006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DC0B245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8BAE256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F019F7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4EE3B622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B358AE3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751C72B0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98E013F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0AA6A0C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19F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5568BB0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 w14:paraId="6848297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 w14:paraId="333D8CA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 w14:paraId="4C346D4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 w14:paraId="216A953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A66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0987AB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 w14:paraId="6CD8EBE2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 w14:paraId="47377200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 w14:paraId="5F13FE21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 w14:paraId="14AFE664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6C9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3741926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3747D27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 w14:paraId="034F469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F99BD4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5BB4BB1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5CC77FA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66D671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 w14:paraId="701E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7" w:type="dxa"/>
            <w:vMerge w:val="continue"/>
            <w:vAlign w:val="center"/>
          </w:tcPr>
          <w:p w14:paraId="311AC91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EE3FCD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1DD5967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9F25B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3C44D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C4F30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0B9245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1F1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058ABD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E64988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711C444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64C510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A263F9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2AB683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FF960C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99F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vMerge w:val="continue"/>
            <w:vAlign w:val="center"/>
          </w:tcPr>
          <w:p w14:paraId="2463EDC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DA0E2D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C7D8DB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0758FF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816237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5AD868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C788C6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2EA8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7" w:type="dxa"/>
            <w:vMerge w:val="continue"/>
            <w:vAlign w:val="center"/>
          </w:tcPr>
          <w:p w14:paraId="50BE481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7E7212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70E36AE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26E86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3A4775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1F9FE7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E64254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BB1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D1FB45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4E00B5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F0C143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33A17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BBD3CD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091021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F5F7BC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B1E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26F3F2C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 w14:paraId="3C770C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 w14:paraId="247A65B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3DCB632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35E7C4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3C0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27C6DF8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 w14:paraId="35B660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 w14:paraId="599451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B76F4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533A9A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042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F0CB68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 w14:paraId="2A34EB1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55A4749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57A0ABD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8BE054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8AE65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6D10A7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70E31D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3FE82D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50EBEC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42C04E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4AA91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CF707D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3CF187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518F09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45229A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3ECEED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AE911B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29EFB9B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69721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E66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23B4A31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 w14:paraId="4EBA6E93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 w14:paraId="1165F1C1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BC1C0CC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3043044F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B26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77" w:type="dxa"/>
            <w:vAlign w:val="center"/>
          </w:tcPr>
          <w:p w14:paraId="0814F06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 w14:paraId="17A3DAD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32E82CF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 w14:paraId="0D0B72BE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D5C931D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8A3F2"/>
    <w:multiLevelType w:val="singleLevel"/>
    <w:tmpl w:val="A578A3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A2E7B9"/>
    <w:multiLevelType w:val="singleLevel"/>
    <w:tmpl w:val="BBA2E7B9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C9F01966"/>
    <w:multiLevelType w:val="singleLevel"/>
    <w:tmpl w:val="C9F0196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1C4FC0"/>
    <w:multiLevelType w:val="singleLevel"/>
    <w:tmpl w:val="591C4FC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NzA5NGU0NWE2NTQyMGZjZjAzMjY5YjcwMDU1OD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C85BDF"/>
    <w:rsid w:val="061978E9"/>
    <w:rsid w:val="063C67A9"/>
    <w:rsid w:val="072D71A5"/>
    <w:rsid w:val="09BC7BDB"/>
    <w:rsid w:val="0BAE29A3"/>
    <w:rsid w:val="0C6B018E"/>
    <w:rsid w:val="0E67321C"/>
    <w:rsid w:val="0EC458BE"/>
    <w:rsid w:val="10BB33AB"/>
    <w:rsid w:val="12280133"/>
    <w:rsid w:val="124B2486"/>
    <w:rsid w:val="12C17257"/>
    <w:rsid w:val="131B2827"/>
    <w:rsid w:val="13490E68"/>
    <w:rsid w:val="138F3105"/>
    <w:rsid w:val="142C50A8"/>
    <w:rsid w:val="14D273DE"/>
    <w:rsid w:val="15743F85"/>
    <w:rsid w:val="16BA2357"/>
    <w:rsid w:val="18F259D1"/>
    <w:rsid w:val="1901601B"/>
    <w:rsid w:val="1A6E1612"/>
    <w:rsid w:val="1B711BA5"/>
    <w:rsid w:val="1C2269D4"/>
    <w:rsid w:val="1E71154D"/>
    <w:rsid w:val="21431F3D"/>
    <w:rsid w:val="230A01C2"/>
    <w:rsid w:val="23464B7F"/>
    <w:rsid w:val="250E1A2B"/>
    <w:rsid w:val="251A293E"/>
    <w:rsid w:val="25983863"/>
    <w:rsid w:val="26E61413"/>
    <w:rsid w:val="273C3E17"/>
    <w:rsid w:val="286B15EA"/>
    <w:rsid w:val="2A5F6330"/>
    <w:rsid w:val="2B7663F5"/>
    <w:rsid w:val="2BDA19E0"/>
    <w:rsid w:val="2BDD7126"/>
    <w:rsid w:val="2BE3760E"/>
    <w:rsid w:val="2C900111"/>
    <w:rsid w:val="2DE345A4"/>
    <w:rsid w:val="2E825AD2"/>
    <w:rsid w:val="2E9F50E9"/>
    <w:rsid w:val="2EA007D9"/>
    <w:rsid w:val="2F1927AA"/>
    <w:rsid w:val="30156EC0"/>
    <w:rsid w:val="31055BBD"/>
    <w:rsid w:val="311E783C"/>
    <w:rsid w:val="347F62B4"/>
    <w:rsid w:val="34AF6BAB"/>
    <w:rsid w:val="357F442E"/>
    <w:rsid w:val="36730100"/>
    <w:rsid w:val="3690132A"/>
    <w:rsid w:val="37751C56"/>
    <w:rsid w:val="377558C0"/>
    <w:rsid w:val="39EF63D2"/>
    <w:rsid w:val="3B893F22"/>
    <w:rsid w:val="3C6C178D"/>
    <w:rsid w:val="3CEB70BA"/>
    <w:rsid w:val="3DAA0AAB"/>
    <w:rsid w:val="3EA90890"/>
    <w:rsid w:val="3EE40ABA"/>
    <w:rsid w:val="3EE55722"/>
    <w:rsid w:val="40AE34BF"/>
    <w:rsid w:val="41233771"/>
    <w:rsid w:val="41576633"/>
    <w:rsid w:val="42293D69"/>
    <w:rsid w:val="43F829ED"/>
    <w:rsid w:val="443864E5"/>
    <w:rsid w:val="45E31FBB"/>
    <w:rsid w:val="464A6DF3"/>
    <w:rsid w:val="466B72B1"/>
    <w:rsid w:val="468C2B19"/>
    <w:rsid w:val="48001940"/>
    <w:rsid w:val="48092B19"/>
    <w:rsid w:val="488E1B29"/>
    <w:rsid w:val="48E7672C"/>
    <w:rsid w:val="49396784"/>
    <w:rsid w:val="49790072"/>
    <w:rsid w:val="49916AA8"/>
    <w:rsid w:val="4A8D73CD"/>
    <w:rsid w:val="4ABD75C9"/>
    <w:rsid w:val="4B3B35BA"/>
    <w:rsid w:val="4BBF1B49"/>
    <w:rsid w:val="4E2E2500"/>
    <w:rsid w:val="4EC02869"/>
    <w:rsid w:val="4F9F161F"/>
    <w:rsid w:val="4FE17A31"/>
    <w:rsid w:val="4FF97373"/>
    <w:rsid w:val="50110746"/>
    <w:rsid w:val="50294CFC"/>
    <w:rsid w:val="50F30247"/>
    <w:rsid w:val="5149231D"/>
    <w:rsid w:val="5188531F"/>
    <w:rsid w:val="52722827"/>
    <w:rsid w:val="52C44F00"/>
    <w:rsid w:val="532F4FF9"/>
    <w:rsid w:val="539B25ED"/>
    <w:rsid w:val="53B92A73"/>
    <w:rsid w:val="54CF69F2"/>
    <w:rsid w:val="55C23E61"/>
    <w:rsid w:val="578A1A61"/>
    <w:rsid w:val="587E2A2E"/>
    <w:rsid w:val="58DE7204"/>
    <w:rsid w:val="59480B21"/>
    <w:rsid w:val="5AEE74A6"/>
    <w:rsid w:val="5B4B7293"/>
    <w:rsid w:val="5D372996"/>
    <w:rsid w:val="5DA14C2F"/>
    <w:rsid w:val="5DA16A52"/>
    <w:rsid w:val="5DEA439B"/>
    <w:rsid w:val="5F4806C0"/>
    <w:rsid w:val="617F7DBA"/>
    <w:rsid w:val="622962A8"/>
    <w:rsid w:val="63741E5B"/>
    <w:rsid w:val="63C0367B"/>
    <w:rsid w:val="66F36853"/>
    <w:rsid w:val="671D04B7"/>
    <w:rsid w:val="689F1109"/>
    <w:rsid w:val="68B07650"/>
    <w:rsid w:val="68C53F0D"/>
    <w:rsid w:val="68F13EBD"/>
    <w:rsid w:val="6AA05FE8"/>
    <w:rsid w:val="6BD07561"/>
    <w:rsid w:val="6C2B7952"/>
    <w:rsid w:val="6CE81FA7"/>
    <w:rsid w:val="6D536141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403EC5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2276</Words>
  <Characters>2363</Characters>
  <Lines>20</Lines>
  <Paragraphs>5</Paragraphs>
  <TotalTime>3</TotalTime>
  <ScaleCrop>false</ScaleCrop>
  <LinksUpToDate>false</LinksUpToDate>
  <CharactersWithSpaces>2616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夏目</cp:lastModifiedBy>
  <dcterms:modified xsi:type="dcterms:W3CDTF">2024-12-10T09:09:52Z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F40B9727B6DB4C73984662F6A36D488C_13</vt:lpwstr>
  </property>
</Properties>
</file>