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509A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贵港市老年大学招聘</w:t>
      </w:r>
      <w:r>
        <w:rPr>
          <w:rFonts w:hint="eastAsia" w:ascii="Times New Roman" w:hAnsi="Times New Roman" w:eastAsia="方正小标宋简体" w:cs="方正小标宋简体"/>
          <w:color w:val="auto"/>
          <w:sz w:val="44"/>
          <w:szCs w:val="44"/>
          <w:lang w:val="en-US" w:eastAsia="zh-CN"/>
        </w:rPr>
        <w:t>储备</w:t>
      </w:r>
      <w:r>
        <w:rPr>
          <w:rFonts w:hint="eastAsia" w:ascii="Times New Roman" w:hAnsi="Times New Roman" w:eastAsia="方正小标宋简体" w:cs="方正小标宋简体"/>
          <w:color w:val="auto"/>
          <w:sz w:val="44"/>
          <w:szCs w:val="44"/>
        </w:rPr>
        <w:t>教师公告</w:t>
      </w:r>
    </w:p>
    <w:p w14:paraId="724082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rPr>
      </w:pPr>
    </w:p>
    <w:p w14:paraId="09DE55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为适应新时代老年教育高质量发展要求，进一步提高教学质量和办学水平，建立教师人才储备资源库，贵港市老年大学现面向社会招聘储备教师。具体公告如下：</w:t>
      </w:r>
    </w:p>
    <w:p w14:paraId="440C4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一、招聘教师专业</w:t>
      </w:r>
    </w:p>
    <w:p w14:paraId="7644A0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器乐戏曲系：</w:t>
      </w:r>
      <w:r>
        <w:rPr>
          <w:rFonts w:hint="eastAsia" w:ascii="Times New Roman" w:hAnsi="Times New Roman" w:eastAsia="仿宋_GB2312" w:cs="仿宋_GB2312"/>
          <w:color w:val="auto"/>
          <w:kern w:val="2"/>
          <w:sz w:val="32"/>
          <w:szCs w:val="32"/>
          <w:lang w:val="en-US" w:eastAsia="zh-CN" w:bidi="ar-SA"/>
        </w:rPr>
        <w:t>笛子、二胡、电吹管、电子琴、萨克斯、非洲鼓、葫芦丝、粤曲、管弦乐、小提琴、古琴</w:t>
      </w:r>
    </w:p>
    <w:p w14:paraId="377BF5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书画摄影系：</w:t>
      </w:r>
      <w:r>
        <w:rPr>
          <w:rFonts w:hint="eastAsia" w:ascii="Times New Roman" w:hAnsi="Times New Roman" w:eastAsia="仿宋_GB2312" w:cs="仿宋_GB2312"/>
          <w:color w:val="auto"/>
          <w:kern w:val="2"/>
          <w:sz w:val="32"/>
          <w:szCs w:val="32"/>
          <w:lang w:val="en-US" w:eastAsia="zh-CN" w:bidi="ar-SA"/>
        </w:rPr>
        <w:t>手机摄影、书法、国画、绘画、摄影</w:t>
      </w:r>
    </w:p>
    <w:p w14:paraId="5DC7BE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体育健身系：</w:t>
      </w:r>
      <w:r>
        <w:rPr>
          <w:rFonts w:hint="eastAsia" w:ascii="Times New Roman" w:hAnsi="Times New Roman" w:eastAsia="仿宋_GB2312" w:cs="仿宋_GB2312"/>
          <w:color w:val="auto"/>
          <w:kern w:val="2"/>
          <w:sz w:val="32"/>
          <w:szCs w:val="32"/>
          <w:lang w:val="en-US" w:eastAsia="zh-CN" w:bidi="ar-SA"/>
        </w:rPr>
        <w:t>太极拳、乒乓球、瑜伽</w:t>
      </w:r>
    </w:p>
    <w:p w14:paraId="6FF5FC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舞蹈系：</w:t>
      </w:r>
      <w:r>
        <w:rPr>
          <w:rFonts w:hint="eastAsia" w:ascii="Times New Roman" w:hAnsi="Times New Roman" w:eastAsia="仿宋_GB2312" w:cs="仿宋_GB2312"/>
          <w:color w:val="auto"/>
          <w:kern w:val="2"/>
          <w:sz w:val="32"/>
          <w:szCs w:val="32"/>
          <w:lang w:val="en-US" w:eastAsia="zh-CN" w:bidi="ar-SA"/>
        </w:rPr>
        <w:t>交谊舞、拉丁舞、标准舞、健身舞、形体仪态、中国舞</w:t>
      </w:r>
    </w:p>
    <w:p w14:paraId="03892C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养生保健系：</w:t>
      </w:r>
      <w:r>
        <w:rPr>
          <w:rFonts w:hint="eastAsia" w:ascii="Times New Roman" w:hAnsi="Times New Roman" w:eastAsia="仿宋_GB2312" w:cs="仿宋_GB2312"/>
          <w:color w:val="auto"/>
          <w:kern w:val="2"/>
          <w:sz w:val="32"/>
          <w:szCs w:val="32"/>
          <w:lang w:val="en-US" w:eastAsia="zh-CN" w:bidi="ar-SA"/>
        </w:rPr>
        <w:t>中医保健、医学保健、经络按摩</w:t>
      </w:r>
    </w:p>
    <w:p w14:paraId="20D29F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音乐系：</w:t>
      </w:r>
      <w:r>
        <w:rPr>
          <w:rFonts w:hint="eastAsia" w:ascii="Times New Roman" w:hAnsi="Times New Roman" w:eastAsia="仿宋_GB2312" w:cs="仿宋_GB2312"/>
          <w:color w:val="auto"/>
          <w:kern w:val="2"/>
          <w:sz w:val="32"/>
          <w:szCs w:val="32"/>
          <w:lang w:val="en-US" w:eastAsia="zh-CN" w:bidi="ar-SA"/>
        </w:rPr>
        <w:t>声乐、合唱</w:t>
      </w:r>
    </w:p>
    <w:p w14:paraId="7D84C3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语言文史系：</w:t>
      </w:r>
      <w:r>
        <w:rPr>
          <w:rFonts w:hint="eastAsia" w:ascii="Times New Roman" w:hAnsi="Times New Roman" w:eastAsia="仿宋_GB2312" w:cs="仿宋_GB2312"/>
          <w:color w:val="auto"/>
          <w:kern w:val="2"/>
          <w:sz w:val="32"/>
          <w:szCs w:val="32"/>
          <w:lang w:val="en-US" w:eastAsia="zh-CN" w:bidi="ar-SA"/>
        </w:rPr>
        <w:t>诗词、朗诵、英语</w:t>
      </w:r>
    </w:p>
    <w:p w14:paraId="0E6483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综合应用系：</w:t>
      </w:r>
      <w:r>
        <w:rPr>
          <w:rFonts w:hint="eastAsia" w:ascii="Times New Roman" w:hAnsi="Times New Roman" w:eastAsia="仿宋_GB2312" w:cs="仿宋_GB2312"/>
          <w:color w:val="auto"/>
          <w:kern w:val="2"/>
          <w:sz w:val="32"/>
          <w:szCs w:val="32"/>
          <w:lang w:val="en-US" w:eastAsia="zh-CN" w:bidi="ar-SA"/>
        </w:rPr>
        <w:t>智能手机、化妆、母婴护理</w:t>
      </w:r>
    </w:p>
    <w:p w14:paraId="5B7D2B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其它适合老年人学习的专业课程。</w:t>
      </w:r>
    </w:p>
    <w:p w14:paraId="2359C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二</w:t>
      </w:r>
      <w:r>
        <w:rPr>
          <w:rFonts w:hint="eastAsia" w:ascii="Times New Roman" w:hAnsi="Times New Roman" w:eastAsia="黑体" w:cs="黑体"/>
          <w:b w:val="0"/>
          <w:bCs w:val="0"/>
          <w:color w:val="auto"/>
          <w:sz w:val="32"/>
          <w:szCs w:val="32"/>
        </w:rPr>
        <w:t>、</w:t>
      </w:r>
      <w:r>
        <w:rPr>
          <w:rFonts w:hint="eastAsia" w:ascii="Times New Roman" w:hAnsi="Times New Roman" w:eastAsia="黑体" w:cs="黑体"/>
          <w:b w:val="0"/>
          <w:bCs w:val="0"/>
          <w:color w:val="auto"/>
          <w:sz w:val="32"/>
          <w:szCs w:val="32"/>
          <w:lang w:val="en-US" w:eastAsia="zh-CN"/>
        </w:rPr>
        <w:t>招聘条件</w:t>
      </w:r>
    </w:p>
    <w:p w14:paraId="12E61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基本条件</w:t>
      </w:r>
    </w:p>
    <w:p w14:paraId="0A7E7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政治立场坚定，拥护中国共产党的领导，</w:t>
      </w:r>
      <w:r>
        <w:rPr>
          <w:rFonts w:hint="eastAsia" w:ascii="Times New Roman" w:hAnsi="Times New Roman" w:eastAsia="仿宋_GB2312" w:cs="仿宋_GB2312"/>
          <w:color w:val="auto"/>
          <w:sz w:val="32"/>
          <w:szCs w:val="32"/>
          <w:lang w:val="en-US" w:eastAsia="zh-CN"/>
        </w:rPr>
        <w:t>遵纪守法，无不良记录；</w:t>
      </w:r>
      <w:r>
        <w:rPr>
          <w:rFonts w:hint="eastAsia" w:ascii="Times New Roman" w:hAnsi="Times New Roman" w:eastAsia="仿宋_GB2312" w:cs="仿宋_GB2312"/>
          <w:color w:val="auto"/>
          <w:sz w:val="32"/>
          <w:szCs w:val="32"/>
        </w:rPr>
        <w:t>热爱老年教育事业，责任心强，尊重学员，</w:t>
      </w:r>
      <w:r>
        <w:rPr>
          <w:rFonts w:hint="eastAsia" w:ascii="Times New Roman" w:hAnsi="Times New Roman" w:eastAsia="仿宋_GB2312" w:cs="仿宋_GB2312"/>
          <w:color w:val="auto"/>
          <w:sz w:val="32"/>
          <w:szCs w:val="32"/>
          <w:lang w:val="en-US" w:eastAsia="zh-CN"/>
        </w:rPr>
        <w:t>团结同事，</w:t>
      </w:r>
      <w:r>
        <w:rPr>
          <w:rFonts w:hint="eastAsia" w:ascii="Times New Roman" w:hAnsi="Times New Roman" w:eastAsia="仿宋_GB2312" w:cs="仿宋_GB2312"/>
          <w:color w:val="auto"/>
          <w:sz w:val="32"/>
          <w:szCs w:val="32"/>
        </w:rPr>
        <w:t>具有奉献精神和高尚的职业道德。</w:t>
      </w:r>
    </w:p>
    <w:p w14:paraId="5F923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身体健康，年龄要求18</w:t>
      </w:r>
      <w:r>
        <w:rPr>
          <w:rFonts w:hint="eastAsia" w:ascii="Times New Roman" w:hAnsi="Times New Roman" w:eastAsia="仿宋_GB2312" w:cs="仿宋_GB2312"/>
          <w:color w:val="auto"/>
          <w:sz w:val="32"/>
          <w:szCs w:val="32"/>
          <w:lang w:val="en-US" w:eastAsia="zh-CN"/>
        </w:rPr>
        <w:t>-65</w:t>
      </w:r>
      <w:r>
        <w:rPr>
          <w:rFonts w:hint="eastAsia" w:ascii="Times New Roman" w:hAnsi="Times New Roman" w:eastAsia="仿宋_GB2312" w:cs="仿宋_GB2312"/>
          <w:color w:val="auto"/>
          <w:sz w:val="32"/>
          <w:szCs w:val="32"/>
        </w:rPr>
        <w:t>周岁，能正常履职并适应岗位工作要求。具备较好的语言表达和沟通能力，能够使用现代化教学设备，具有较好的团队协作精神和执行能力。</w:t>
      </w:r>
    </w:p>
    <w:p w14:paraId="613A6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3.有稳定的授课时间，至少确保能够在校连续任教一个学期以上，能够积极配合学校完成安排的教学任务。</w:t>
      </w:r>
    </w:p>
    <w:p w14:paraId="2FD3B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专业</w:t>
      </w:r>
      <w:r>
        <w:rPr>
          <w:rFonts w:hint="eastAsia" w:ascii="楷体_GB2312" w:hAnsi="楷体_GB2312" w:eastAsia="楷体_GB2312" w:cs="楷体_GB2312"/>
          <w:b w:val="0"/>
          <w:bCs w:val="0"/>
          <w:color w:val="auto"/>
          <w:sz w:val="32"/>
          <w:szCs w:val="32"/>
        </w:rPr>
        <w:t>条件</w:t>
      </w:r>
    </w:p>
    <w:p w14:paraId="6E9005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具备较高的专业知识和技能，具有较强的教学和驾驭老年课堂的能力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有</w:t>
      </w:r>
      <w:r>
        <w:rPr>
          <w:rFonts w:hint="eastAsia" w:ascii="Times New Roman" w:hAnsi="Times New Roman" w:eastAsia="仿宋_GB2312" w:cs="仿宋_GB2312"/>
          <w:color w:val="auto"/>
          <w:sz w:val="32"/>
          <w:szCs w:val="32"/>
          <w:lang w:val="en-US" w:eastAsia="zh-CN"/>
        </w:rPr>
        <w:t>专业相关的</w:t>
      </w:r>
      <w:r>
        <w:rPr>
          <w:rFonts w:hint="eastAsia" w:ascii="Times New Roman" w:hAnsi="Times New Roman" w:eastAsia="仿宋_GB2312" w:cs="仿宋_GB2312"/>
          <w:color w:val="auto"/>
          <w:sz w:val="32"/>
          <w:szCs w:val="32"/>
        </w:rPr>
        <w:t>教学工作</w:t>
      </w:r>
      <w:r>
        <w:rPr>
          <w:rFonts w:hint="eastAsia" w:ascii="Times New Roman" w:hAnsi="Times New Roman" w:eastAsia="仿宋_GB2312" w:cs="仿宋_GB2312"/>
          <w:color w:val="auto"/>
          <w:sz w:val="32"/>
          <w:szCs w:val="32"/>
          <w:lang w:val="en-US" w:eastAsia="zh-CN"/>
        </w:rPr>
        <w:t>经验或从业经历</w:t>
      </w:r>
      <w:r>
        <w:rPr>
          <w:rFonts w:hint="eastAsia" w:ascii="Times New Roman" w:hAnsi="Times New Roman" w:eastAsia="仿宋_GB2312" w:cs="仿宋_GB2312"/>
          <w:color w:val="auto"/>
          <w:sz w:val="32"/>
          <w:szCs w:val="32"/>
          <w:lang w:eastAsia="zh-CN"/>
        </w:rPr>
        <w:t>。</w:t>
      </w:r>
    </w:p>
    <w:p w14:paraId="7A656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2.具有相应专业大学本科及以上文化程度、相关专业中级及以上专业技术职称、</w:t>
      </w:r>
      <w:r>
        <w:rPr>
          <w:rFonts w:hint="eastAsia" w:ascii="Times New Roman" w:hAnsi="Times New Roman" w:eastAsia="仿宋_GB2312" w:cs="仿宋_GB2312"/>
          <w:color w:val="auto"/>
          <w:sz w:val="32"/>
          <w:szCs w:val="32"/>
        </w:rPr>
        <w:t>相关部门</w:t>
      </w:r>
      <w:r>
        <w:rPr>
          <w:rFonts w:hint="eastAsia" w:ascii="Times New Roman" w:hAnsi="Times New Roman" w:eastAsia="仿宋_GB2312" w:cs="仿宋_GB2312"/>
          <w:color w:val="auto"/>
          <w:sz w:val="32"/>
          <w:szCs w:val="32"/>
          <w:lang w:val="en-US" w:eastAsia="zh-CN"/>
        </w:rPr>
        <w:t>认定</w:t>
      </w:r>
      <w:r>
        <w:rPr>
          <w:rFonts w:hint="eastAsia" w:ascii="Times New Roman" w:hAnsi="Times New Roman" w:eastAsia="仿宋_GB2312" w:cs="仿宋_GB2312"/>
          <w:color w:val="auto"/>
          <w:sz w:val="32"/>
          <w:szCs w:val="32"/>
        </w:rPr>
        <w:t>颁发的</w:t>
      </w:r>
      <w:r>
        <w:rPr>
          <w:rFonts w:hint="eastAsia" w:ascii="Times New Roman" w:hAnsi="Times New Roman" w:eastAsia="仿宋_GB2312" w:cs="仿宋_GB2312"/>
          <w:color w:val="auto"/>
          <w:sz w:val="32"/>
          <w:szCs w:val="32"/>
          <w:lang w:val="en-US" w:eastAsia="zh-CN"/>
        </w:rPr>
        <w:t>相应专业资格证书</w:t>
      </w:r>
      <w:r>
        <w:rPr>
          <w:rFonts w:hint="eastAsia" w:ascii="Times New Roman" w:hAnsi="Times New Roman" w:eastAsia="仿宋_GB2312" w:cs="仿宋_GB2312"/>
          <w:color w:val="auto"/>
          <w:sz w:val="32"/>
          <w:szCs w:val="32"/>
        </w:rPr>
        <w:t>者和</w:t>
      </w:r>
      <w:r>
        <w:rPr>
          <w:rFonts w:hint="eastAsia" w:ascii="Times New Roman" w:hAnsi="Times New Roman" w:eastAsia="仿宋_GB2312" w:cs="仿宋_GB2312"/>
          <w:color w:val="auto"/>
          <w:sz w:val="32"/>
          <w:szCs w:val="32"/>
          <w:lang w:val="en-US" w:eastAsia="zh-CN"/>
        </w:rPr>
        <w:t>行业内具有</w:t>
      </w:r>
      <w:r>
        <w:rPr>
          <w:rFonts w:hint="eastAsia" w:ascii="Times New Roman" w:hAnsi="Times New Roman" w:eastAsia="仿宋_GB2312" w:cs="仿宋_GB2312"/>
          <w:color w:val="auto"/>
          <w:sz w:val="32"/>
          <w:szCs w:val="32"/>
        </w:rPr>
        <w:t>知名</w:t>
      </w:r>
      <w:r>
        <w:rPr>
          <w:rFonts w:hint="eastAsia" w:ascii="Times New Roman" w:hAnsi="Times New Roman" w:eastAsia="仿宋_GB2312" w:cs="仿宋_GB2312"/>
          <w:color w:val="auto"/>
          <w:sz w:val="32"/>
          <w:szCs w:val="32"/>
          <w:lang w:val="en-US" w:eastAsia="zh-CN"/>
        </w:rPr>
        <w:t>度者</w:t>
      </w:r>
      <w:r>
        <w:rPr>
          <w:rFonts w:hint="eastAsia" w:ascii="Times New Roman" w:hAnsi="Times New Roman" w:eastAsia="仿宋_GB2312" w:cs="仿宋_GB2312"/>
          <w:color w:val="auto"/>
          <w:sz w:val="32"/>
          <w:szCs w:val="32"/>
        </w:rPr>
        <w:t>优先。</w:t>
      </w:r>
    </w:p>
    <w:p w14:paraId="604E1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任课教师紧缺专业可适当放宽要求。</w:t>
      </w:r>
    </w:p>
    <w:p w14:paraId="7323228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（三）有下列情形的人员，不得报名参加招聘：</w:t>
      </w:r>
    </w:p>
    <w:p w14:paraId="5FA90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受过刑事处罚或正在接受司法调查的人员、曾被开除党籍和公职的人员、</w:t>
      </w:r>
      <w:r>
        <w:rPr>
          <w:rFonts w:hint="eastAsia" w:ascii="Times New Roman" w:hAnsi="Times New Roman" w:eastAsia="仿宋_GB2312" w:cs="仿宋_GB2312"/>
          <w:color w:val="auto"/>
          <w:kern w:val="2"/>
          <w:sz w:val="32"/>
          <w:szCs w:val="32"/>
          <w:lang w:val="en-US" w:eastAsia="zh-CN" w:bidi="ar-SA"/>
        </w:rPr>
        <w:t>被依法列为失信联合惩戒对象的</w:t>
      </w:r>
      <w:r>
        <w:rPr>
          <w:rFonts w:hint="eastAsia" w:ascii="Times New Roman" w:hAnsi="Times New Roman" w:eastAsia="仿宋_GB2312" w:cs="仿宋_GB2312"/>
          <w:color w:val="auto"/>
          <w:sz w:val="32"/>
          <w:szCs w:val="32"/>
          <w:lang w:val="en-US" w:eastAsia="zh-CN"/>
        </w:rPr>
        <w:t>以及法律法规规定不得纳入招聘的其他情形。</w:t>
      </w:r>
    </w:p>
    <w:p w14:paraId="5FBBDC3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lang w:val="en-US" w:eastAsia="zh-CN"/>
        </w:rPr>
        <w:t>报名时间</w:t>
      </w:r>
    </w:p>
    <w:p w14:paraId="086CEBDF">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（1）第一批报名截止时间为2024年12月22日；</w:t>
      </w:r>
    </w:p>
    <w:p w14:paraId="635091F8">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0"/>
          <w:sz w:val="32"/>
          <w:szCs w:val="32"/>
          <w:lang w:val="en-US" w:eastAsia="zh-CN" w:bidi="ar"/>
        </w:rPr>
        <w:t>（2）所有专业接受长期报名。</w:t>
      </w:r>
    </w:p>
    <w:p w14:paraId="216114B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四、应聘须知</w:t>
      </w:r>
    </w:p>
    <w:p w14:paraId="6A6C637F">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（一）报名所需材料</w:t>
      </w:r>
    </w:p>
    <w:p w14:paraId="40C062BE">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（1）《贵港市老年大学储备教师报名登记表》1份（附件）；</w:t>
      </w:r>
    </w:p>
    <w:p w14:paraId="233219A5">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（2）本人有效身份证件、学历学位证书、教师资格证或应聘专业教学工作需要的其它相关教学工作证明材料、职称证书、主要获奖情况证明等材料。</w:t>
      </w:r>
    </w:p>
    <w:p w14:paraId="73753D67">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（二）报名方式</w:t>
      </w:r>
    </w:p>
    <w:p w14:paraId="1718D65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本次招聘实行现场报名和网上报名。报名需提供以下资料：</w:t>
      </w:r>
    </w:p>
    <w:p w14:paraId="406BEA25">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（1）现场报名：</w:t>
      </w:r>
      <w:r>
        <w:rPr>
          <w:rFonts w:hint="eastAsia" w:ascii="Times New Roman" w:hAnsi="Times New Roman" w:eastAsia="仿宋_GB2312" w:cs="仿宋_GB2312"/>
          <w:color w:val="auto"/>
          <w:sz w:val="32"/>
          <w:szCs w:val="32"/>
          <w:lang w:val="en-US" w:eastAsia="zh-CN"/>
        </w:rPr>
        <w:t>应聘教师持上述报名所需材料原件及复印件一份、本人近期一寸免冠正面彩照1张到学校综合楼2楼教务处202室报名。学校地址：贵港市港北区民生路300号（阳光城东面），联系电话：0775-4381199。</w:t>
      </w:r>
    </w:p>
    <w:p w14:paraId="58C740D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（2）线上报名：</w:t>
      </w:r>
      <w:r>
        <w:rPr>
          <w:rFonts w:hint="eastAsia" w:ascii="Times New Roman" w:hAnsi="Times New Roman" w:eastAsia="仿宋_GB2312" w:cs="仿宋_GB2312"/>
          <w:color w:val="auto"/>
          <w:sz w:val="32"/>
          <w:szCs w:val="32"/>
          <w:lang w:val="en-US" w:eastAsia="zh-CN"/>
        </w:rPr>
        <w:t>应聘教师可以将上述所需报名材料电子版打包发送至贵港市老年大学邮箱：ggslndx@163.com，材料名称统一以“所报专业名称+本人姓名”形式标注。</w:t>
      </w:r>
    </w:p>
    <w:p w14:paraId="3E73098C">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（三）资格审查</w:t>
      </w:r>
    </w:p>
    <w:p w14:paraId="152C8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学校根据应聘教师提供的材料，初审应聘教师的年龄、专业、学历、学位、职称、工作经历等是否符合招聘岗位条件要求。应聘人员年龄计算至报名提交材料当天。凡发现应聘教师提供虚假材料的，一经查实，即取消其资格。</w:t>
      </w:r>
    </w:p>
    <w:p w14:paraId="0CBB0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楷体_GB2312" w:cs="楷体_GB2312"/>
          <w:color w:val="auto"/>
          <w:sz w:val="32"/>
          <w:szCs w:val="32"/>
          <w:lang w:val="en-US" w:eastAsia="zh-CN"/>
        </w:rPr>
        <w:t>（四）面试</w:t>
      </w:r>
    </w:p>
    <w:p w14:paraId="3EBBB5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面试采取专业试讲和专业能力测试结合的方式进行，考官由学校领导、工作人员及相关专业教师组成，主要考察应聘者的个人素养、教学组织能力、思维能力、专业能力和综合能力。面试采用100分制评分，试讲时间为每人12分钟，应聘教师应提前从学员、教材、教法等方面周密做好试讲准备。</w:t>
      </w:r>
    </w:p>
    <w:p w14:paraId="377F41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学校拟于2024年12月底安排一次2025年春季学期紧缺专业储备教师面试，面试时间、地点另行通知。后期根据教学实际需求和报名情况电话通知资格审查合格者进行分批面试，暂无教学需求的专业不安排面试。</w:t>
      </w:r>
    </w:p>
    <w:p w14:paraId="681B2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（五）复审公示</w:t>
      </w:r>
    </w:p>
    <w:p w14:paraId="733803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仿宋_GB2312" w:cs="仿宋_GB2312"/>
          <w:color w:val="auto"/>
          <w:sz w:val="32"/>
          <w:szCs w:val="32"/>
          <w:lang w:val="en-US" w:eastAsia="zh-CN"/>
        </w:rPr>
        <w:t>面试成绩合格者经复审通过后进入公示环节。公示无异议的人员呈市委老干部局班子会研究讨论。</w:t>
      </w:r>
    </w:p>
    <w:p w14:paraId="08D80B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textAlignment w:val="auto"/>
        <w:rPr>
          <w:color w:val="auto"/>
        </w:rPr>
      </w:pPr>
      <w:r>
        <w:rPr>
          <w:rFonts w:hint="eastAsia" w:ascii="Times New Roman" w:hAnsi="Times New Roman" w:eastAsia="楷体_GB2312" w:cs="楷体_GB2312"/>
          <w:color w:val="auto"/>
          <w:sz w:val="32"/>
          <w:szCs w:val="32"/>
          <w:lang w:val="en-US" w:eastAsia="zh-CN"/>
        </w:rPr>
        <w:t>（六）安排授课</w:t>
      </w:r>
    </w:p>
    <w:p w14:paraId="3B2E4E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我校根据教学实际适时安排授课，并根据《贵港市老年大学教师职级评定办法（试行）》按教师实际授课课时计发课酬。</w:t>
      </w:r>
    </w:p>
    <w:p w14:paraId="7BBBFEE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五、其他事项</w:t>
      </w:r>
    </w:p>
    <w:p w14:paraId="75C9698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学校上课时间为上午8：30-10：10、10:20-12:00，下午15:00-17:00。每节课45分钟。周末、寒暑假、国家法定节假日不上课。</w:t>
      </w:r>
    </w:p>
    <w:p w14:paraId="4B9705D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未尽事宜，请直接与贵港市老年大学联系，联系电话：0775-4381199。 </w:t>
      </w:r>
    </w:p>
    <w:p w14:paraId="7363CD9A">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p>
    <w:p w14:paraId="38098F0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bookmarkStart w:id="0" w:name="_GoBack"/>
      <w:bookmarkEnd w:id="0"/>
    </w:p>
    <w:p w14:paraId="487CF39D">
      <w:pPr>
        <w:keepNext w:val="0"/>
        <w:keepLines w:val="0"/>
        <w:pageBreakBefore w:val="0"/>
        <w:kinsoku/>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贵港市老年大学</w:t>
      </w:r>
    </w:p>
    <w:p w14:paraId="068E06A9">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2024年12月5日</w:t>
      </w:r>
    </w:p>
    <w:p w14:paraId="6AA1FA0C">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仿宋_GB2312"/>
          <w:sz w:val="32"/>
          <w:szCs w:val="32"/>
          <w:lang w:val="en-US" w:eastAsia="zh-CN"/>
        </w:rPr>
      </w:pPr>
    </w:p>
    <w:p w14:paraId="0F68B1AE">
      <w:pPr>
        <w:keepNext w:val="0"/>
        <w:keepLines w:val="0"/>
        <w:pageBreakBefore w:val="0"/>
        <w:widowControl w:val="0"/>
        <w:kinsoku/>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附件：贵港市老年大学储备教师报名登记表（扫描下方二维</w:t>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828675</wp:posOffset>
            </wp:positionH>
            <wp:positionV relativeFrom="paragraph">
              <wp:posOffset>1144270</wp:posOffset>
            </wp:positionV>
            <wp:extent cx="3810000" cy="3810000"/>
            <wp:effectExtent l="0" t="0" r="0" b="0"/>
            <wp:wrapTopAndBottom/>
            <wp:docPr id="3" name="图片 3" descr="贵港市老年大学储备教师报名登记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贵港市老年大学储备教师报名登记表（二维码）"/>
                    <pic:cNvPicPr>
                      <a:picLocks noChangeAspect="1"/>
                    </pic:cNvPicPr>
                  </pic:nvPicPr>
                  <pic:blipFill>
                    <a:blip r:embed="rId5"/>
                    <a:stretch>
                      <a:fillRect/>
                    </a:stretch>
                  </pic:blipFill>
                  <pic:spPr>
                    <a:xfrm>
                      <a:off x="0" y="0"/>
                      <a:ext cx="3810000" cy="3810000"/>
                    </a:xfrm>
                    <a:prstGeom prst="rect">
                      <a:avLst/>
                    </a:prstGeom>
                  </pic:spPr>
                </pic:pic>
              </a:graphicData>
            </a:graphic>
          </wp:anchor>
        </w:drawing>
      </w:r>
      <w:r>
        <w:rPr>
          <w:rFonts w:hint="eastAsia" w:ascii="Times New Roman" w:hAnsi="Times New Roman" w:eastAsia="仿宋_GB2312" w:cs="仿宋_GB2312"/>
          <w:color w:val="auto"/>
          <w:sz w:val="32"/>
          <w:szCs w:val="32"/>
          <w:lang w:val="en-US" w:eastAsia="zh-CN"/>
        </w:rPr>
        <w:t>码下载）</w:t>
      </w:r>
    </w:p>
    <w:p w14:paraId="71E09459">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仿宋_GB2312"/>
          <w:sz w:val="32"/>
          <w:szCs w:val="32"/>
          <w:lang w:val="en-US" w:eastAsia="zh-CN"/>
        </w:rPr>
      </w:pPr>
    </w:p>
    <w:p w14:paraId="27E2C8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pPr>
    </w:p>
    <w:p w14:paraId="0216B4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eastAsiaTheme="minorEastAsia"/>
          <w:lang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FA9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E94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FE94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4F96"/>
    <w:rsid w:val="05263100"/>
    <w:rsid w:val="14180867"/>
    <w:rsid w:val="14B2757F"/>
    <w:rsid w:val="1EFB7048"/>
    <w:rsid w:val="21153B17"/>
    <w:rsid w:val="25CF3947"/>
    <w:rsid w:val="467F22EB"/>
    <w:rsid w:val="472246E2"/>
    <w:rsid w:val="49EE4F96"/>
    <w:rsid w:val="4A800E14"/>
    <w:rsid w:val="54EA5406"/>
    <w:rsid w:val="5B9F27DD"/>
    <w:rsid w:val="5D3F7FA5"/>
    <w:rsid w:val="66273550"/>
    <w:rsid w:val="6B1D58B5"/>
    <w:rsid w:val="6BF36662"/>
    <w:rsid w:val="72E2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1614</Words>
  <Characters>1707</Characters>
  <Lines>0</Lines>
  <Paragraphs>0</Paragraphs>
  <TotalTime>18</TotalTime>
  <ScaleCrop>false</ScaleCrop>
  <LinksUpToDate>false</LinksUpToDate>
  <CharactersWithSpaces>1708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2024-11-22T00:57:00Z</dcterms:created>
  <dc:creator>一响贪欢</dc:creator>
  <cp:lastModifiedBy>一响贪欢</cp:lastModifiedBy>
  <cp:lastPrinted>2024-11-28T01:18:00Z</cp:lastPrinted>
  <dcterms:modified xsi:type="dcterms:W3CDTF">2024-12-06T08:04:54Z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C32429255F3C4766A7948A3A115B1590_13</vt:lpwstr>
  </property>
</Properties>
</file>