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5EC57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  <w:t>附件1</w:t>
      </w:r>
    </w:p>
    <w:p w14:paraId="692078F6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</w:p>
    <w:bookmarkEnd w:id="0"/>
    <w:tbl>
      <w:tblPr>
        <w:tblStyle w:val="5"/>
        <w:tblpPr w:leftFromText="180" w:rightFromText="180" w:vertAnchor="page" w:horzAnchor="page" w:tblpX="1058" w:tblpY="3274"/>
        <w:tblOverlap w:val="never"/>
        <w:tblW w:w="15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1461"/>
        <w:gridCol w:w="815"/>
        <w:gridCol w:w="1324"/>
      </w:tblGrid>
      <w:tr w14:paraId="177B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88" w:type="dxa"/>
            <w:noWrap w:val="0"/>
            <w:vAlign w:val="center"/>
          </w:tcPr>
          <w:p w14:paraId="7EB74EF6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703" w:type="dxa"/>
            <w:noWrap w:val="0"/>
            <w:vAlign w:val="center"/>
          </w:tcPr>
          <w:p w14:paraId="2F6F079C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457" w:type="dxa"/>
            <w:noWrap w:val="0"/>
            <w:vAlign w:val="center"/>
          </w:tcPr>
          <w:p w14:paraId="5B9F57ED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 w14:paraId="6F40B900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4365" w:type="dxa"/>
            <w:noWrap w:val="0"/>
            <w:vAlign w:val="center"/>
          </w:tcPr>
          <w:p w14:paraId="63CCF982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284" w:type="dxa"/>
            <w:noWrap w:val="0"/>
            <w:vAlign w:val="center"/>
          </w:tcPr>
          <w:p w14:paraId="18133D3E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890" w:type="dxa"/>
            <w:noWrap w:val="0"/>
            <w:vAlign w:val="center"/>
          </w:tcPr>
          <w:p w14:paraId="3EDC6A76"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461" w:type="dxa"/>
            <w:noWrap w:val="0"/>
            <w:vAlign w:val="center"/>
          </w:tcPr>
          <w:p w14:paraId="0E2D165D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815" w:type="dxa"/>
            <w:noWrap w:val="0"/>
            <w:vAlign w:val="center"/>
          </w:tcPr>
          <w:p w14:paraId="51E7CF86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324" w:type="dxa"/>
            <w:noWrap w:val="0"/>
            <w:vAlign w:val="center"/>
          </w:tcPr>
          <w:p w14:paraId="02771A1D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 w14:paraId="5424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188" w:type="dxa"/>
            <w:noWrap w:val="0"/>
            <w:vAlign w:val="center"/>
          </w:tcPr>
          <w:p w14:paraId="33510F7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064FE7A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3A533D6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189C43F6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负责火井沱社区劳动保障相关工作</w:t>
            </w:r>
          </w:p>
        </w:tc>
        <w:tc>
          <w:tcPr>
            <w:tcW w:w="4365" w:type="dxa"/>
            <w:tcBorders>
              <w:bottom w:val="single" w:color="auto" w:sz="4" w:space="0"/>
            </w:tcBorders>
            <w:noWrap w:val="0"/>
            <w:vAlign w:val="center"/>
          </w:tcPr>
          <w:p w14:paraId="1A7ED93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拥护中国共产党、热爱祖国、遵纪守法、品行端正、爱岗敬业，具有良好的职业道德，身体和心理健康。女性年龄在18-50岁之间，男性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之间。具有初中同等学历及以上文化程度，懂基础电脑操作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026B84A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郭家坳街道办事处火井沱社区</w:t>
            </w:r>
          </w:p>
        </w:tc>
        <w:tc>
          <w:tcPr>
            <w:tcW w:w="1890" w:type="dxa"/>
            <w:noWrap w:val="0"/>
            <w:vAlign w:val="center"/>
          </w:tcPr>
          <w:p w14:paraId="6C854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0D4A4A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815" w:type="dxa"/>
            <w:noWrap w:val="0"/>
            <w:vAlign w:val="center"/>
          </w:tcPr>
          <w:p w14:paraId="161E52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324" w:type="dxa"/>
            <w:noWrap w:val="0"/>
            <w:vAlign w:val="center"/>
          </w:tcPr>
          <w:p w14:paraId="074CE46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6E4F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A26A0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noWrap w:val="0"/>
            <w:vAlign w:val="center"/>
          </w:tcPr>
          <w:p w14:paraId="0FA0373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vAlign w:val="center"/>
          </w:tcPr>
          <w:p w14:paraId="59CD003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5FFF8A10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负责大来井社区社会治安相关工作</w:t>
            </w:r>
          </w:p>
        </w:tc>
        <w:tc>
          <w:tcPr>
            <w:tcW w:w="4365" w:type="dxa"/>
            <w:tcBorders>
              <w:bottom w:val="single" w:color="auto" w:sz="4" w:space="0"/>
            </w:tcBorders>
            <w:noWrap w:val="0"/>
            <w:vAlign w:val="center"/>
          </w:tcPr>
          <w:p w14:paraId="538E4560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拥护中国共产党、热爱祖国、遵纪守法、品行端正、爱岗敬业、具有良好的职业道德，身体和心理健康，有团体及奉献精神。女性年龄在18-50岁之间，男性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之间。具有初中同等学历及以上文化程度，熟悉电脑操作及基本写作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  <w:lang w:val="en-US" w:eastAsia="zh-CN"/>
              </w:rPr>
              <w:t>优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先。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17CEBE6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郭家坳街道办事处大来井社区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12CCF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noWrap w:val="0"/>
            <w:vAlign w:val="center"/>
          </w:tcPr>
          <w:p w14:paraId="356D41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noWrap w:val="0"/>
            <w:vAlign w:val="center"/>
          </w:tcPr>
          <w:p w14:paraId="0BDAF3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32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B3C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685C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1B5D6D7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4C8841F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76AEDE6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07757B68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负责芭蕉冲社区社会治安相关工作</w:t>
            </w:r>
          </w:p>
        </w:tc>
        <w:tc>
          <w:tcPr>
            <w:tcW w:w="4365" w:type="dxa"/>
            <w:noWrap w:val="0"/>
            <w:vAlign w:val="center"/>
          </w:tcPr>
          <w:p w14:paraId="3866382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拥护中国共产党、热爱祖国、遵纪守法、品行端正、爱岗敬业、具有良好的职业道德，身体和心理健康；有团体及奉献精神。女性年龄在18-50岁之间，男性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之间。具有初中同等学历及以上文化程度，熟悉电脑操作及基本写作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306501D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郭家坳街办事处芭蕉冲社区</w:t>
            </w:r>
          </w:p>
        </w:tc>
        <w:tc>
          <w:tcPr>
            <w:tcW w:w="1890" w:type="dxa"/>
            <w:noWrap w:val="0"/>
            <w:vAlign w:val="center"/>
          </w:tcPr>
          <w:p w14:paraId="1D48E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2E1225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815" w:type="dxa"/>
            <w:noWrap w:val="0"/>
            <w:vAlign w:val="center"/>
          </w:tcPr>
          <w:p w14:paraId="7226FA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2D667CD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2236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0BFD60A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0E4E295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40DF51C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77EFD095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负责郭家坳街道社会治安相关工作</w:t>
            </w:r>
          </w:p>
        </w:tc>
        <w:tc>
          <w:tcPr>
            <w:tcW w:w="4365" w:type="dxa"/>
            <w:noWrap w:val="0"/>
            <w:vAlign w:val="center"/>
          </w:tcPr>
          <w:p w14:paraId="660A3F67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拥护中国共产党、热爱祖国、遵纪守法、品行端正、爱岗敬业、具有良好的职业道德，身体和心理健康；有团体及奉献精神。女性年龄在18-50岁之间，男性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之间。具有初中同等学历及以上文化程度，熟悉电脑操作及基本写作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19B3CFE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郭家坳街办事处</w:t>
            </w:r>
          </w:p>
        </w:tc>
        <w:tc>
          <w:tcPr>
            <w:tcW w:w="1890" w:type="dxa"/>
            <w:noWrap w:val="0"/>
            <w:vAlign w:val="center"/>
          </w:tcPr>
          <w:p w14:paraId="0AE14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7306E0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815" w:type="dxa"/>
            <w:noWrap w:val="0"/>
            <w:vAlign w:val="center"/>
          </w:tcPr>
          <w:p w14:paraId="3462CF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34D2AF4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7DDB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67774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noWrap w:val="0"/>
            <w:vAlign w:val="center"/>
          </w:tcPr>
          <w:p w14:paraId="75DFB2F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vAlign w:val="center"/>
          </w:tcPr>
          <w:p w14:paraId="6E448BB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34D7BB7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负责郭家坳街道社会治安相关工作</w:t>
            </w:r>
          </w:p>
        </w:tc>
        <w:tc>
          <w:tcPr>
            <w:tcW w:w="4365" w:type="dxa"/>
            <w:tcBorders>
              <w:bottom w:val="single" w:color="auto" w:sz="4" w:space="0"/>
            </w:tcBorders>
            <w:noWrap w:val="0"/>
            <w:vAlign w:val="center"/>
          </w:tcPr>
          <w:p w14:paraId="045E65C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拥护中国共产党、热爱祖国、遵纪守法、品行端正、爱岗敬业、具有良好的职业道德；有团体及奉献精神。女性年龄在18-50岁之间，男性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之间。具有初中同等学历及以上文化程度，熟悉电脑操作及基本写作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  <w:lang w:val="en-US" w:eastAsia="zh-CN"/>
              </w:rPr>
              <w:t>、持有残疾证者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优先。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38569E1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郭家坳街办事处</w:t>
            </w:r>
          </w:p>
        </w:tc>
        <w:tc>
          <w:tcPr>
            <w:tcW w:w="1890" w:type="dxa"/>
            <w:noWrap w:val="0"/>
            <w:vAlign w:val="center"/>
          </w:tcPr>
          <w:p w14:paraId="40BA3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654F3B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815" w:type="dxa"/>
            <w:noWrap w:val="0"/>
            <w:vAlign w:val="center"/>
          </w:tcPr>
          <w:p w14:paraId="4B26BC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39FA813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3A3B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188" w:type="dxa"/>
            <w:vAlign w:val="center"/>
          </w:tcPr>
          <w:p w14:paraId="7D7FAAE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自贡市自流井区人民政府东兴寺街道办事处</w:t>
            </w:r>
          </w:p>
        </w:tc>
        <w:tc>
          <w:tcPr>
            <w:tcW w:w="703" w:type="dxa"/>
            <w:vAlign w:val="center"/>
          </w:tcPr>
          <w:p w14:paraId="29E2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社会治安协管员</w:t>
            </w:r>
          </w:p>
        </w:tc>
        <w:tc>
          <w:tcPr>
            <w:tcW w:w="457" w:type="dxa"/>
            <w:vAlign w:val="center"/>
          </w:tcPr>
          <w:p w14:paraId="4F1EB30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46D5249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负责三八路社区辖区内社会治安相关工作。</w:t>
            </w:r>
          </w:p>
        </w:tc>
        <w:tc>
          <w:tcPr>
            <w:tcW w:w="4365" w:type="dxa"/>
            <w:vAlign w:val="center"/>
          </w:tcPr>
          <w:p w14:paraId="3E2545DC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284" w:type="dxa"/>
            <w:vAlign w:val="center"/>
          </w:tcPr>
          <w:p w14:paraId="64913C9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东街办事处三八路社区</w:t>
            </w:r>
          </w:p>
        </w:tc>
        <w:tc>
          <w:tcPr>
            <w:tcW w:w="1890" w:type="dxa"/>
            <w:vAlign w:val="center"/>
          </w:tcPr>
          <w:p w14:paraId="120C1B17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7B55A719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东兴寺街道便民服务中心</w:t>
            </w:r>
          </w:p>
        </w:tc>
        <w:tc>
          <w:tcPr>
            <w:tcW w:w="815" w:type="dxa"/>
            <w:vAlign w:val="center"/>
          </w:tcPr>
          <w:p w14:paraId="0B4E6FB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周芳羽</w:t>
            </w:r>
          </w:p>
        </w:tc>
        <w:tc>
          <w:tcPr>
            <w:tcW w:w="1324" w:type="dxa"/>
            <w:vAlign w:val="center"/>
          </w:tcPr>
          <w:p w14:paraId="354CDDF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 w14:paraId="7845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88" w:type="dxa"/>
            <w:vAlign w:val="center"/>
          </w:tcPr>
          <w:p w14:paraId="160737E7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自贡市自流井区人民政府东兴寺街道办事处</w:t>
            </w:r>
          </w:p>
        </w:tc>
        <w:tc>
          <w:tcPr>
            <w:tcW w:w="703" w:type="dxa"/>
            <w:vAlign w:val="center"/>
          </w:tcPr>
          <w:p w14:paraId="069A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管员</w:t>
            </w:r>
          </w:p>
        </w:tc>
        <w:tc>
          <w:tcPr>
            <w:tcW w:w="457" w:type="dxa"/>
            <w:vAlign w:val="center"/>
          </w:tcPr>
          <w:p w14:paraId="78BCCB5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2F00985A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负责解放桥社区辖区内劳动保障相关工作</w:t>
            </w:r>
          </w:p>
        </w:tc>
        <w:tc>
          <w:tcPr>
            <w:tcW w:w="4365" w:type="dxa"/>
            <w:vAlign w:val="center"/>
          </w:tcPr>
          <w:p w14:paraId="19D12420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284" w:type="dxa"/>
            <w:vAlign w:val="center"/>
          </w:tcPr>
          <w:p w14:paraId="2551FEF9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东街办事处解放桥社区</w:t>
            </w:r>
          </w:p>
        </w:tc>
        <w:tc>
          <w:tcPr>
            <w:tcW w:w="1890" w:type="dxa"/>
            <w:vAlign w:val="center"/>
          </w:tcPr>
          <w:p w14:paraId="4D1CBBE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74CCAD9C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东兴寺街道便民服务中心</w:t>
            </w:r>
          </w:p>
        </w:tc>
        <w:tc>
          <w:tcPr>
            <w:tcW w:w="815" w:type="dxa"/>
            <w:vAlign w:val="center"/>
          </w:tcPr>
          <w:p w14:paraId="10C44F3C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周芳羽</w:t>
            </w:r>
          </w:p>
        </w:tc>
        <w:tc>
          <w:tcPr>
            <w:tcW w:w="1324" w:type="dxa"/>
            <w:vAlign w:val="center"/>
          </w:tcPr>
          <w:p w14:paraId="34B02BE8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 w14:paraId="62BE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188" w:type="dxa"/>
            <w:vAlign w:val="center"/>
          </w:tcPr>
          <w:p w14:paraId="53EBB350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自贡市自流井区舒坪街道办事处</w:t>
            </w:r>
          </w:p>
        </w:tc>
        <w:tc>
          <w:tcPr>
            <w:tcW w:w="703" w:type="dxa"/>
            <w:vAlign w:val="center"/>
          </w:tcPr>
          <w:p w14:paraId="52186F38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vAlign w:val="center"/>
          </w:tcPr>
          <w:p w14:paraId="4127265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7FC76E7A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负责舒坪街道办事处劳动保障等相关工作</w:t>
            </w:r>
          </w:p>
        </w:tc>
        <w:tc>
          <w:tcPr>
            <w:tcW w:w="4365" w:type="dxa"/>
            <w:vAlign w:val="center"/>
          </w:tcPr>
          <w:p w14:paraId="1A35791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284" w:type="dxa"/>
            <w:vAlign w:val="center"/>
          </w:tcPr>
          <w:p w14:paraId="7F741976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自贡市自流井区舒坪街道办事处</w:t>
            </w:r>
          </w:p>
        </w:tc>
        <w:tc>
          <w:tcPr>
            <w:tcW w:w="1890" w:type="dxa"/>
            <w:vAlign w:val="center"/>
          </w:tcPr>
          <w:p w14:paraId="0492C3B7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315912E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自流井区舒坪街道办事处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（三楼307党政办）</w:t>
            </w:r>
          </w:p>
        </w:tc>
        <w:tc>
          <w:tcPr>
            <w:tcW w:w="815" w:type="dxa"/>
            <w:vAlign w:val="center"/>
          </w:tcPr>
          <w:p w14:paraId="41B1C91A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徐鹏</w:t>
            </w:r>
          </w:p>
        </w:tc>
        <w:tc>
          <w:tcPr>
            <w:tcW w:w="1324" w:type="dxa"/>
            <w:vAlign w:val="center"/>
          </w:tcPr>
          <w:p w14:paraId="697DF084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0813-3600245</w:t>
            </w:r>
          </w:p>
        </w:tc>
      </w:tr>
      <w:tr w14:paraId="0E20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0A1B901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自贡市自流井区委党校</w:t>
            </w:r>
          </w:p>
        </w:tc>
        <w:tc>
          <w:tcPr>
            <w:tcW w:w="703" w:type="dxa"/>
            <w:vAlign w:val="center"/>
          </w:tcPr>
          <w:p w14:paraId="1289231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457" w:type="dxa"/>
            <w:vAlign w:val="center"/>
          </w:tcPr>
          <w:p w14:paraId="71397EF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4F28C160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区委党校办公楼区域保洁工作</w:t>
            </w:r>
          </w:p>
        </w:tc>
        <w:tc>
          <w:tcPr>
            <w:tcW w:w="4365" w:type="dxa"/>
            <w:vAlign w:val="center"/>
          </w:tcPr>
          <w:p w14:paraId="2C83A7F4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拥护中国共产党、热爱祖国、遵纪守法、品行端正、爱岗敬业、具有良好的职业道德；身体和心理健康，无不良征信记录。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284" w:type="dxa"/>
            <w:vAlign w:val="center"/>
          </w:tcPr>
          <w:p w14:paraId="7C74CCE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自贡市自流井区仲权镇竹元村</w:t>
            </w:r>
          </w:p>
        </w:tc>
        <w:tc>
          <w:tcPr>
            <w:tcW w:w="1890" w:type="dxa"/>
            <w:vAlign w:val="center"/>
          </w:tcPr>
          <w:p w14:paraId="0E8281DB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64430A2B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自流井区委党校（仲权镇竹元村村4组65号）</w:t>
            </w:r>
          </w:p>
        </w:tc>
        <w:tc>
          <w:tcPr>
            <w:tcW w:w="815" w:type="dxa"/>
            <w:vAlign w:val="center"/>
          </w:tcPr>
          <w:p w14:paraId="537C273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刘莉</w:t>
            </w:r>
          </w:p>
        </w:tc>
        <w:tc>
          <w:tcPr>
            <w:tcW w:w="1324" w:type="dxa"/>
            <w:vAlign w:val="center"/>
          </w:tcPr>
          <w:p w14:paraId="0D27AD4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13795594569</w:t>
            </w:r>
          </w:p>
        </w:tc>
      </w:tr>
      <w:tr w14:paraId="1F7E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792815F6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自贡市自流井区人民政府五星街道办事处</w:t>
            </w:r>
          </w:p>
        </w:tc>
        <w:tc>
          <w:tcPr>
            <w:tcW w:w="703" w:type="dxa"/>
            <w:vAlign w:val="center"/>
          </w:tcPr>
          <w:p w14:paraId="7264329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vAlign w:val="center"/>
          </w:tcPr>
          <w:p w14:paraId="386B771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2980035A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负责五星街街道劳动保障相关工作。</w:t>
            </w:r>
          </w:p>
        </w:tc>
        <w:tc>
          <w:tcPr>
            <w:tcW w:w="4365" w:type="dxa"/>
            <w:vAlign w:val="center"/>
          </w:tcPr>
          <w:p w14:paraId="09F20C33">
            <w:pPr>
              <w:spacing w:line="3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之间，具有中专及以上文化程度，熟悉电脑操作、基本写作。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 w14:paraId="2130114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5762B81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五星街办事处</w:t>
            </w:r>
          </w:p>
        </w:tc>
        <w:tc>
          <w:tcPr>
            <w:tcW w:w="1890" w:type="dxa"/>
            <w:vAlign w:val="center"/>
          </w:tcPr>
          <w:p w14:paraId="1579118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7C3664A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815" w:type="dxa"/>
            <w:vAlign w:val="center"/>
          </w:tcPr>
          <w:p w14:paraId="6D7F5EEA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324" w:type="dxa"/>
            <w:vAlign w:val="center"/>
          </w:tcPr>
          <w:p w14:paraId="3395295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 w14:paraId="4A94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7FD921E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自贡市自流井区人民政府五星街道办事处</w:t>
            </w:r>
          </w:p>
        </w:tc>
        <w:tc>
          <w:tcPr>
            <w:tcW w:w="703" w:type="dxa"/>
            <w:vAlign w:val="center"/>
          </w:tcPr>
          <w:p w14:paraId="48C8016B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vAlign w:val="center"/>
          </w:tcPr>
          <w:p w14:paraId="6A531038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4F6D4D80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负责五星街高山井社区社会治安相关工作。</w:t>
            </w:r>
          </w:p>
        </w:tc>
        <w:tc>
          <w:tcPr>
            <w:tcW w:w="4365" w:type="dxa"/>
            <w:vAlign w:val="center"/>
          </w:tcPr>
          <w:p w14:paraId="138C5449">
            <w:pPr>
              <w:spacing w:line="3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之间，具有中专及以上文化程度，熟悉电脑操作、基本写作。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 w14:paraId="33AED41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3B28D0A5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高山井社区</w:t>
            </w:r>
          </w:p>
        </w:tc>
        <w:tc>
          <w:tcPr>
            <w:tcW w:w="1890" w:type="dxa"/>
            <w:vAlign w:val="center"/>
          </w:tcPr>
          <w:p w14:paraId="7CDCBC95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72572FA5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815" w:type="dxa"/>
            <w:vAlign w:val="center"/>
          </w:tcPr>
          <w:p w14:paraId="5007D1C0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324" w:type="dxa"/>
            <w:vAlign w:val="center"/>
          </w:tcPr>
          <w:p w14:paraId="5EECCD87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 w14:paraId="102D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3B9C2EFD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自贡市自流井区仲权镇人民政府</w:t>
            </w:r>
          </w:p>
        </w:tc>
        <w:tc>
          <w:tcPr>
            <w:tcW w:w="703" w:type="dxa"/>
            <w:vAlign w:val="center"/>
          </w:tcPr>
          <w:p w14:paraId="21FABC65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群团工作</w:t>
            </w:r>
          </w:p>
        </w:tc>
        <w:tc>
          <w:tcPr>
            <w:tcW w:w="457" w:type="dxa"/>
            <w:vAlign w:val="center"/>
          </w:tcPr>
          <w:p w14:paraId="03655A99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655A3341">
            <w:pPr>
              <w:spacing w:beforeLines="0" w:afterLines="0"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协助完成工会、共青团、妇联等工作。</w:t>
            </w:r>
          </w:p>
        </w:tc>
        <w:tc>
          <w:tcPr>
            <w:tcW w:w="4365" w:type="dxa"/>
            <w:vAlign w:val="center"/>
          </w:tcPr>
          <w:p w14:paraId="3778FFDE">
            <w:pPr>
              <w:spacing w:beforeLines="0" w:afterLines="0" w:line="3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拥护中国共产党、热爱祖国、遵纪守法、品行端正、爱岗敬业、具有良好的职业道德；身体和心理健康。女性，年龄在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岁之间，具有招聘岗位要求的工作能力，有较强的语言表达和文字写作能力。同等条件下中共党员、有类似工作经历者优先。</w:t>
            </w:r>
          </w:p>
        </w:tc>
        <w:tc>
          <w:tcPr>
            <w:tcW w:w="1284" w:type="dxa"/>
            <w:vAlign w:val="center"/>
          </w:tcPr>
          <w:p w14:paraId="50C2B2CE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人民政府</w:t>
            </w:r>
          </w:p>
        </w:tc>
        <w:tc>
          <w:tcPr>
            <w:tcW w:w="1890" w:type="dxa"/>
            <w:vAlign w:val="center"/>
          </w:tcPr>
          <w:p w14:paraId="790A9BA5">
            <w:pPr>
              <w:spacing w:beforeLines="0" w:afterLines="0" w:line="3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461" w:type="dxa"/>
            <w:vAlign w:val="center"/>
          </w:tcPr>
          <w:p w14:paraId="1DA3C23F">
            <w:pPr>
              <w:spacing w:beforeLines="0" w:afterLines="0"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自贡市自流井区仲权镇人民政府便民服务中心</w:t>
            </w:r>
          </w:p>
        </w:tc>
        <w:tc>
          <w:tcPr>
            <w:tcW w:w="815" w:type="dxa"/>
            <w:vAlign w:val="center"/>
          </w:tcPr>
          <w:p w14:paraId="75E104C6">
            <w:pPr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袁新皓</w:t>
            </w:r>
          </w:p>
        </w:tc>
        <w:tc>
          <w:tcPr>
            <w:tcW w:w="1324" w:type="dxa"/>
            <w:vAlign w:val="center"/>
          </w:tcPr>
          <w:p w14:paraId="3C9A1531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0813-3400842</w:t>
            </w:r>
          </w:p>
        </w:tc>
      </w:tr>
      <w:tr w14:paraId="00AE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4C4E48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03" w:type="dxa"/>
            <w:vAlign w:val="center"/>
          </w:tcPr>
          <w:p w14:paraId="325101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托老托幼</w:t>
            </w:r>
          </w:p>
        </w:tc>
        <w:tc>
          <w:tcPr>
            <w:tcW w:w="457" w:type="dxa"/>
            <w:vAlign w:val="center"/>
          </w:tcPr>
          <w:p w14:paraId="20C7C0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0A7C13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完成仲权镇敬老院护理等工作。</w:t>
            </w:r>
          </w:p>
        </w:tc>
        <w:tc>
          <w:tcPr>
            <w:tcW w:w="4365" w:type="dxa"/>
            <w:vAlign w:val="center"/>
          </w:tcPr>
          <w:p w14:paraId="494092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男女不限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岁之间，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岁之间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具有招聘岗位要求的工作能力。同等条件下中共党员、有类似工作经历者优先。</w:t>
            </w:r>
          </w:p>
        </w:tc>
        <w:tc>
          <w:tcPr>
            <w:tcW w:w="1284" w:type="dxa"/>
            <w:vAlign w:val="center"/>
          </w:tcPr>
          <w:p w14:paraId="6B70A9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镇敬老院</w:t>
            </w:r>
          </w:p>
        </w:tc>
        <w:tc>
          <w:tcPr>
            <w:tcW w:w="1890" w:type="dxa"/>
            <w:vAlign w:val="center"/>
          </w:tcPr>
          <w:p w14:paraId="5B15C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461" w:type="dxa"/>
            <w:vAlign w:val="center"/>
          </w:tcPr>
          <w:p w14:paraId="0CC30E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自贡市自流井区仲权镇人民政府便民服务中心</w:t>
            </w:r>
          </w:p>
        </w:tc>
        <w:tc>
          <w:tcPr>
            <w:tcW w:w="815" w:type="dxa"/>
            <w:vAlign w:val="center"/>
          </w:tcPr>
          <w:p w14:paraId="206DC9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袁新皓</w:t>
            </w:r>
          </w:p>
        </w:tc>
        <w:tc>
          <w:tcPr>
            <w:tcW w:w="1324" w:type="dxa"/>
            <w:vAlign w:val="center"/>
          </w:tcPr>
          <w:p w14:paraId="483F88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  <w:tr w14:paraId="4DF7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8" w:type="dxa"/>
            <w:vAlign w:val="center"/>
          </w:tcPr>
          <w:p w14:paraId="22AF41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自贡市自流井区社会福利院</w:t>
            </w:r>
          </w:p>
        </w:tc>
        <w:tc>
          <w:tcPr>
            <w:tcW w:w="703" w:type="dxa"/>
            <w:vAlign w:val="center"/>
          </w:tcPr>
          <w:p w14:paraId="3B2C61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457" w:type="dxa"/>
            <w:vAlign w:val="center"/>
          </w:tcPr>
          <w:p w14:paraId="0B2EE3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701" w:type="dxa"/>
            <w:vAlign w:val="center"/>
          </w:tcPr>
          <w:p w14:paraId="24B516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负责自流井区社会福利院院内保洁及领导交办的其他相关工作</w:t>
            </w:r>
          </w:p>
        </w:tc>
        <w:tc>
          <w:tcPr>
            <w:tcW w:w="4365" w:type="dxa"/>
            <w:vAlign w:val="center"/>
          </w:tcPr>
          <w:p w14:paraId="4E6416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拥护中国共产党、热爱祖国、遵纪守法、品行端正、爱岗敬业、具有良好的职业道德；身体和心理健康，无不良征信记录。</w:t>
            </w:r>
          </w:p>
        </w:tc>
        <w:tc>
          <w:tcPr>
            <w:tcW w:w="1284" w:type="dxa"/>
            <w:vAlign w:val="center"/>
          </w:tcPr>
          <w:p w14:paraId="543AEB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自贡市自流井区社会福利院（自贡市自流井区五星街川玻路77号）</w:t>
            </w:r>
          </w:p>
        </w:tc>
        <w:tc>
          <w:tcPr>
            <w:tcW w:w="1890" w:type="dxa"/>
            <w:vAlign w:val="center"/>
          </w:tcPr>
          <w:p w14:paraId="348E6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47D446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自贡市自流井区社会福利院（自贡市自流井区五星街川玻路77号</w:t>
            </w:r>
          </w:p>
        </w:tc>
        <w:tc>
          <w:tcPr>
            <w:tcW w:w="815" w:type="dxa"/>
            <w:vAlign w:val="center"/>
          </w:tcPr>
          <w:p w14:paraId="0F9545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贺元淋</w:t>
            </w:r>
          </w:p>
        </w:tc>
        <w:tc>
          <w:tcPr>
            <w:tcW w:w="1324" w:type="dxa"/>
            <w:vAlign w:val="center"/>
          </w:tcPr>
          <w:p w14:paraId="282F48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0813-2130663</w:t>
            </w:r>
          </w:p>
        </w:tc>
      </w:tr>
    </w:tbl>
    <w:p w14:paraId="24392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0"/>
          <w:szCs w:val="20"/>
          <w:highlight w:val="none"/>
          <w:shd w:val="clear" w:color="auto" w:fill="FFFFFF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0053101C">
      <w:pPr>
        <w:tabs>
          <w:tab w:val="left" w:pos="1738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1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0B6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EF45">
                          <w:pPr>
                            <w:pStyle w:val="3"/>
                            <w:rPr>
                              <w:rFonts w:hint="eastAsia" w:ascii="Calibri" w:hAnsi="Calibri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90EF45">
                    <w:pPr>
                      <w:pStyle w:val="3"/>
                      <w:rPr>
                        <w:rFonts w:hint="eastAsia" w:ascii="Calibri" w:hAnsi="Calibri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AzNzg3MTQ3MWRhZmFiMTBhM2FjY2ZiODgzZDUifQ=="/>
  </w:docVars>
  <w:rsids>
    <w:rsidRoot w:val="78D82A28"/>
    <w:rsid w:val="0AE96BE7"/>
    <w:rsid w:val="13862F37"/>
    <w:rsid w:val="21B24F80"/>
    <w:rsid w:val="45140D01"/>
    <w:rsid w:val="53DA11A0"/>
    <w:rsid w:val="59561490"/>
    <w:rsid w:val="5B6F9BF2"/>
    <w:rsid w:val="5F622211"/>
    <w:rsid w:val="62052D2C"/>
    <w:rsid w:val="677DF577"/>
    <w:rsid w:val="69034A64"/>
    <w:rsid w:val="78D82A28"/>
    <w:rsid w:val="AFFE6CFB"/>
    <w:rsid w:val="BECB6C35"/>
    <w:rsid w:val="DEBDA412"/>
    <w:rsid w:val="F3D7D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3047</Words>
  <Characters>3277</Characters>
  <Lines>0</Lines>
  <Paragraphs>0</Paragraphs>
  <TotalTime>14</TotalTime>
  <ScaleCrop>false</ScaleCrop>
  <LinksUpToDate>false</LinksUpToDate>
  <CharactersWithSpaces>3287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2024-07-10T17:37:00Z</dcterms:created>
  <dc:creator>如何</dc:creator>
  <cp:lastModifiedBy>0:00</cp:lastModifiedBy>
  <dcterms:modified xsi:type="dcterms:W3CDTF">2024-12-09T08:48:36Z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85DFE5B664974231ACB18D14A470328F_13</vt:lpwstr>
  </property>
</Properties>
</file>