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159" w:tblpY="389"/>
        <w:tblOverlap w:val="never"/>
        <w:tblW w:w="966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5"/>
        <w:gridCol w:w="2370"/>
        <w:gridCol w:w="524"/>
        <w:gridCol w:w="925"/>
        <w:gridCol w:w="1757"/>
        <w:gridCol w:w="1387"/>
        <w:gridCol w:w="1018"/>
      </w:tblGrid>
      <w:tr w14:paraId="11F95E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9371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附件</w:t>
            </w:r>
            <w:bookmarkStart w:id="0" w:name="_GoBack"/>
            <w:bookmarkEnd w:id="0"/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4：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93BC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BB0C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E86A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2A29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2FC5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EE5D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1D917E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96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BBBC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highlight w:val="no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highlight w:val="none"/>
                <w:lang w:val="en-US" w:eastAsia="zh-CN"/>
              </w:rPr>
              <w:t>2024年张湾区城市社区工作者公开招聘加分政策申请表</w:t>
            </w:r>
          </w:p>
          <w:p w14:paraId="732D25D9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（</w:t>
            </w:r>
            <w:r>
              <w:rPr>
                <w:rFonts w:hint="eastAsia" w:ascii="仿宋_GB2312" w:hAnsi="宋体" w:eastAsia="仿宋_GB2312" w:cs="宋体"/>
                <w:bCs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取得社会工作者职业资格证书人员</w:t>
            </w: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）</w:t>
            </w:r>
          </w:p>
        </w:tc>
      </w:tr>
      <w:tr w14:paraId="51E46F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763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姓   名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1EB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4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C3B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性   别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906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240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30C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贴照片处（一寸免冠，可打印）</w:t>
            </w:r>
          </w:p>
        </w:tc>
      </w:tr>
      <w:tr w14:paraId="6632AD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2A0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2DB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4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ACB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民   族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A6F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240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0A0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</w:tr>
      <w:tr w14:paraId="0FA78A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A54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3F1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FE1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学   历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266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240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753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</w:tr>
      <w:tr w14:paraId="05C25D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33B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2FC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4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727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专   业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FDD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240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417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</w:tr>
      <w:tr w14:paraId="69E6EB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AB6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加分原因</w:t>
            </w:r>
          </w:p>
        </w:tc>
        <w:tc>
          <w:tcPr>
            <w:tcW w:w="798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626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</w:tr>
      <w:tr w14:paraId="4C284C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6" w:hRule="atLeast"/>
        </w:trPr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121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  <w:lang w:eastAsia="zh-CN"/>
              </w:rPr>
              <w:t>取得</w:t>
            </w:r>
            <w:r>
              <w:rPr>
                <w:rFonts w:hint="eastAsia" w:ascii="仿宋_GB2312" w:hAnsi="宋体" w:eastAsia="仿宋_GB2312" w:cs="宋体"/>
                <w:bCs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社会工作者职业资格证书级别及时间</w:t>
            </w:r>
          </w:p>
        </w:tc>
        <w:tc>
          <w:tcPr>
            <w:tcW w:w="798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91D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</w:pPr>
          </w:p>
        </w:tc>
      </w:tr>
      <w:tr w14:paraId="366872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4" w:hRule="atLeast"/>
        </w:trPr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21E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报考岗位代码及名称</w:t>
            </w:r>
          </w:p>
        </w:tc>
        <w:tc>
          <w:tcPr>
            <w:tcW w:w="798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D9B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</w:tr>
      <w:tr w14:paraId="6B6D89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5CD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手机号</w:t>
            </w:r>
          </w:p>
        </w:tc>
        <w:tc>
          <w:tcPr>
            <w:tcW w:w="798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6A1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</w:tr>
      <w:tr w14:paraId="71A103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6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E26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张湾区委社会工作部审查意见</w:t>
            </w:r>
          </w:p>
        </w:tc>
        <w:tc>
          <w:tcPr>
            <w:tcW w:w="7981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D489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                             年    月     日</w:t>
            </w:r>
          </w:p>
        </w:tc>
      </w:tr>
      <w:tr w14:paraId="03BBE6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8F2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7981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5438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</w:tr>
      <w:tr w14:paraId="34DC03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66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A93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注：此表仅作为2024年张湾区城市社区工作者公开招聘加分依据，手写打印均可。</w:t>
            </w:r>
          </w:p>
        </w:tc>
      </w:tr>
    </w:tbl>
    <w:p w14:paraId="7338D85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CA804C58-11BF-4AB8-A86A-111DDF8564D2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B66099F0-2C57-46BC-ADB2-ED697AE9CB45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680A0D7B-D6F1-4A46-B030-3013F8ADBDDC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4" w:fontKey="{6F149784-4E6F-4A93-9D92-C2052E3E895D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2B6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2024-12-09T09:17:42Z</dcterms:created>
  <dc:creator>区融媒体中心</dc:creator>
  <cp:lastModifiedBy>侯明昊味儿的酸奶</cp:lastModifiedBy>
  <dcterms:modified xsi:type="dcterms:W3CDTF">2024-12-09T09:17:52Z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D7F34DCE4C6D4F24A26602DC88D657E3_12</vt:lpwstr>
  </property>
</Properties>
</file>