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B33FF">
      <w:pPr>
        <w:widowControl/>
        <w:spacing w:line="525" w:lineRule="atLeas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4AE2385C">
      <w:pPr>
        <w:pStyle w:val="3"/>
        <w:widowControl/>
        <w:spacing w:before="0" w:beforeAutospacing="0" w:after="0" w:afterAutospacing="0" w:line="400" w:lineRule="exact"/>
        <w:jc w:val="center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  <w:t>蓬安县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  <w:t>2024年公开考核招聘“三支一扶”服务期满人员岗位和条件要求一览表</w:t>
      </w:r>
    </w:p>
    <w:bookmarkEnd w:id="0"/>
    <w:p w14:paraId="74398322">
      <w:pPr>
        <w:pStyle w:val="3"/>
        <w:widowControl/>
        <w:spacing w:before="0" w:beforeAutospacing="0" w:after="0" w:afterAutospacing="0" w:line="400" w:lineRule="exact"/>
        <w:jc w:val="center"/>
        <w:rPr>
          <w:rFonts w:hint="default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4"/>
        <w:tblW w:w="14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001"/>
        <w:gridCol w:w="1002"/>
        <w:gridCol w:w="570"/>
        <w:gridCol w:w="1477"/>
        <w:gridCol w:w="1500"/>
        <w:gridCol w:w="1215"/>
        <w:gridCol w:w="1891"/>
        <w:gridCol w:w="2592"/>
        <w:gridCol w:w="1774"/>
      </w:tblGrid>
      <w:tr w14:paraId="7067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tblHeader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7130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2F4D0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岗位</w:t>
            </w:r>
          </w:p>
          <w:p w14:paraId="2B08985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727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岗位</w:t>
            </w:r>
          </w:p>
          <w:p w14:paraId="3D42CF70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501CA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21C6F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招聘范围</w:t>
            </w:r>
          </w:p>
          <w:p w14:paraId="6E2405F9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及对象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9B5D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743A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学历</w:t>
            </w:r>
          </w:p>
          <w:p w14:paraId="01270A26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  <w:t>（学位）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F39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23C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eastAsia="zh-CN"/>
              </w:rPr>
              <w:t>其他条件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A0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2B49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9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徐家中心卫生院兴旺中心卫生院福德镇卫生院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6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8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2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F3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面向蓬安县辖区内“三支一扶”期满人员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1993年11月30日及以后出生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大专及以上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D74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15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 w14:paraId="67A3883C">
      <w:pPr>
        <w:pStyle w:val="3"/>
        <w:widowControl/>
        <w:spacing w:before="0" w:beforeAutospacing="0" w:after="0" w:afterAutospacing="0" w:line="400" w:lineRule="exact"/>
        <w:jc w:val="both"/>
        <w:rPr>
          <w:rFonts w:hint="default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</w:pPr>
    </w:p>
    <w:p w14:paraId="1E08765F"/>
    <w:sectPr>
      <w:pgSz w:w="16838" w:h="11906" w:orient="landscape"/>
      <w:pgMar w:top="1474" w:right="1985" w:bottom="1588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D0529-664E-4219-BE75-872EA250EB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B6BCFC-6BC2-4968-B108-5B5FD5C1BE8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3F57962-67F9-42E4-AA91-AA7B8D94C9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99289D-BFD6-4742-A9CC-38ED5FC7A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DhjZjYxMWZiNmU1OGM3YjEyOTNkMmM0Njc2YTQifQ=="/>
  </w:docVars>
  <w:rsids>
    <w:rsidRoot w:val="3A253015"/>
    <w:rsid w:val="3A2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2024-11-27T07:49:00Z</dcterms:created>
  <dc:creator>FUOUY</dc:creator>
  <cp:lastModifiedBy>FUOUY</cp:lastModifiedBy>
  <dcterms:modified xsi:type="dcterms:W3CDTF">2024-11-27T07:50:00Z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6BE9E8CA191E46F69698C9819A47308F_11</vt:lpwstr>
  </property>
</Properties>
</file>