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78F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center"/>
        <w:rPr>
          <w:rFonts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后山镇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36"/>
          <w:szCs w:val="36"/>
          <w:bdr w:val="none" w:color="auto" w:sz="0" w:space="0"/>
          <w:shd w:val="clear" w:fill="FFFFFF"/>
        </w:rPr>
        <w:t>2024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36"/>
          <w:szCs w:val="36"/>
          <w:bdr w:val="none" w:color="auto" w:sz="0" w:space="0"/>
          <w:shd w:val="clear" w:fill="FFFFFF"/>
        </w:rPr>
        <w:t>年全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36"/>
          <w:szCs w:val="36"/>
          <w:bdr w:val="none" w:color="auto" w:sz="0" w:space="0"/>
          <w:shd w:val="clear" w:fill="FFFFFF"/>
        </w:rPr>
        <w:t>日制公益性岗位工作人员</w:t>
      </w:r>
    </w:p>
    <w:p w14:paraId="59B8EC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36"/>
          <w:szCs w:val="36"/>
          <w:bdr w:val="none" w:color="auto" w:sz="0" w:space="0"/>
          <w:shd w:val="clear" w:fill="FFFFFF"/>
        </w:rPr>
        <w:t>招聘简章</w:t>
      </w:r>
    </w:p>
    <w:p w14:paraId="514A9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  </w:t>
      </w:r>
    </w:p>
    <w:p w14:paraId="7FC5D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为安置就业困难人员就业，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按照（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渝就发〔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号）和《重庆市万州区公益性岗位开发和管理的实施细则》（万州人社发〔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号）文件要求，结合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镇实际，确保我镇就业工作有序推进，经研究，拟面向社会公开招聘全日制公益性岗位人员，现将相关事项公告如下：</w:t>
      </w:r>
    </w:p>
    <w:p w14:paraId="12862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招聘原则</w:t>
      </w:r>
    </w:p>
    <w:p w14:paraId="368AE1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     按照公开、公平、公正的原则进行择优招聘。</w:t>
      </w:r>
    </w:p>
    <w:p w14:paraId="7437F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   二、招聘岗位及数量</w:t>
      </w:r>
    </w:p>
    <w:p w14:paraId="583168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全日制公益性岗位就业协管员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名。</w:t>
      </w:r>
    </w:p>
    <w:p w14:paraId="5AE580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三、招聘对象及条件</w:t>
      </w:r>
    </w:p>
    <w:p w14:paraId="7D305A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本辖区内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离校两年内登记失业的高校毕业生、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脱贫人口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登记失业“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4050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”人员、低保家庭人员等人员、零就业家庭人员、戒毒康复人员、退役军人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等。</w:t>
      </w:r>
    </w:p>
    <w:p w14:paraId="3D114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四、报名时间及地点</w:t>
      </w:r>
    </w:p>
    <w:p w14:paraId="1A36B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960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报名时间：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-12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日。</w:t>
      </w:r>
    </w:p>
    <w:p w14:paraId="74F9DD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right="0" w:firstLine="945" w:firstLineChars="3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报名地点：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镇便民服务中心。</w:t>
      </w:r>
    </w:p>
    <w:p w14:paraId="6B7743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right="0" w:firstLine="945" w:firstLineChars="3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联系电话：023-58442135</w:t>
      </w:r>
    </w:p>
    <w:p w14:paraId="6EA77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五、在岗待遇</w:t>
      </w:r>
    </w:p>
    <w:p w14:paraId="51CDE2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960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工资：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2100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/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</w:p>
    <w:p w14:paraId="7089F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DA3NzE5MmFhY2EyNDJhZjQyOGFlODJiNzA1OTIifQ=="/>
  </w:docVars>
  <w:rsids>
    <w:rsidRoot w:val="00000000"/>
    <w:rsid w:val="44B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2024-11-25T02:28:57Z</dcterms:created>
  <dc:creator>万州第一小前锋</dc:creator>
  <cp:lastModifiedBy>程牧笛。</cp:lastModifiedBy>
  <cp:lastPrinted>2024-11-25T02:33:28Z</cp:lastPrinted>
  <dcterms:modified xsi:type="dcterms:W3CDTF">2024-11-25T02:52:41Z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A41E3284C10A4DA095FD20121BA5A55E_13</vt:lpwstr>
  </property>
</Properties>
</file>