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0A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附件</w:t>
      </w:r>
    </w:p>
    <w:p w14:paraId="1879E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outlineLvl w:val="0"/>
        <w:rPr>
          <w:rFonts w:hint="eastAsia" w:ascii="宋体" w:hAnsi="宋体" w:eastAsia="方正小标宋_GBK" w:cs="方正小标宋_GBK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太湖局局属事业单位202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年公开招聘工作人员计划表</w:t>
      </w:r>
    </w:p>
    <w:tbl>
      <w:tblPr>
        <w:tblStyle w:val="7"/>
        <w:tblW w:w="14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094"/>
        <w:gridCol w:w="1173"/>
        <w:gridCol w:w="613"/>
        <w:gridCol w:w="1923"/>
        <w:gridCol w:w="984"/>
        <w:gridCol w:w="2953"/>
        <w:gridCol w:w="1007"/>
        <w:gridCol w:w="938"/>
        <w:gridCol w:w="892"/>
        <w:gridCol w:w="872"/>
        <w:gridCol w:w="1770"/>
      </w:tblGrid>
      <w:tr w14:paraId="4323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3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33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8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14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D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计划招考人数（人）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45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62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7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3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在职或应届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3F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C42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C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8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太湖流域管理局水文局（信息中心）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B2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水文水资源评价分析岗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4E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3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主要从事水文水资源调查评价、地下水分析评价、水文信息化管理等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4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E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水文学及水资源（081501）、水力学及河流动力学（081502）、水工结构工程（081503）、水利水电工程（081504）、环境工程（083002）、计算机科学与技术（081200）、计算机应用技术（081203）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3E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6E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0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29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8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1.1990年1月1日以后出生；</w:t>
            </w:r>
          </w:p>
          <w:p w14:paraId="3BD73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2.工作地点在嘉兴，社保关系在上海；</w:t>
            </w:r>
          </w:p>
          <w:p w14:paraId="62722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3.需要经常性参加野外测站管理工作。</w:t>
            </w:r>
          </w:p>
        </w:tc>
      </w:tr>
      <w:tr w14:paraId="6989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6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0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2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信息技术管理岗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DC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B2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主要从事数字孪生太湖建设、数据库管理、网络安全保障等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27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3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本科专业：水利类（0811）或计算机类（0809）；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研究生专业：计算机科学与技术（081200）、计算机软件与理论（081202）、计算机应用技术（081203）、软件工程（083500）、网络空间安全（083900）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D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69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F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E0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6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1.1990年1月1日以后出生；</w:t>
            </w:r>
          </w:p>
          <w:p w14:paraId="08A8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2.工作地点在上海，社保关系在上海；</w:t>
            </w:r>
          </w:p>
          <w:p w14:paraId="2A9C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3.须同时满足本科专业和研究生专业要求。</w:t>
            </w:r>
          </w:p>
        </w:tc>
      </w:tr>
      <w:tr w14:paraId="5E79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5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59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6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水生态保护研究岗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1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50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主要从事流域河湖水生态保护研究等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0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B2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环境工程（083002）、水生生物学（071004）、海岸带资源与环境（0830Z2）、资源利用与植物保护（095132）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5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2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DC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2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7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1.1990年1月1日以后出生；</w:t>
            </w:r>
          </w:p>
          <w:p w14:paraId="6A6D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2.在太湖流域水文水资源监测中心工作，工作地点在无锡，社保关系在无锡；</w:t>
            </w:r>
          </w:p>
          <w:p w14:paraId="21F79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3.需要经常性参加野外测站管理工作。</w:t>
            </w:r>
          </w:p>
        </w:tc>
      </w:tr>
      <w:tr w14:paraId="71FD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79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3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太湖流域管理局水利发展研究中心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B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9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0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主要从事流域重大规划编制、工程前期、农业水利、数字孪生、水土保持及科研等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E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0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水工结构工程（081503）、水利水电工程（081504）、农业水土工程（082802）、水力学及河流动力学（081502）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C1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D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A4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1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F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1.1990年1月1日以后出生；</w:t>
            </w:r>
          </w:p>
          <w:p w14:paraId="39896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2.工作地点在上海，社保关系在上海；</w:t>
            </w:r>
          </w:p>
          <w:p w14:paraId="3015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3.需要经常参加野外勘察。</w:t>
            </w:r>
          </w:p>
        </w:tc>
      </w:tr>
      <w:tr w14:paraId="30E3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77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8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B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22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7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主要从事流域重大规划编制、工程前期、农业水利、数字孪生、水土保持及科研等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D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4F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水工结构工程（081503）、水利水电工程（081504）、农业水土工程（082802）、水力学及河流动力学（081502）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6C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DD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84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1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9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1.1990年1月1日以后出生；</w:t>
            </w:r>
          </w:p>
          <w:p w14:paraId="3660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2.工作地点在上海，社保关系在上海；</w:t>
            </w:r>
          </w:p>
          <w:p w14:paraId="0F22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3.需要经常参加野外勘察。</w:t>
            </w:r>
          </w:p>
        </w:tc>
      </w:tr>
    </w:tbl>
    <w:p w14:paraId="384081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宋体" w:hAnsi="宋体" w:eastAsia="方正仿宋_GBK" w:cs="方正仿宋_GBK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6838" w:h="11906" w:orient="landscape"/>
      <w:pgMar w:top="1588" w:right="1701" w:bottom="1474" w:left="1134" w:header="851" w:footer="1134" w:gutter="0"/>
      <w:pgNumType w:fmt="decimal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1BBEB">
    <w:pPr>
      <w:pStyle w:val="4"/>
      <w:ind w:right="360" w:firstLine="360"/>
      <w:rPr>
        <w:rFonts w:ascii="宋体" w:hAns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30B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6430B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C46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A0E0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8A0E0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D9895">
    <w:pPr>
      <w:pStyle w:val="5"/>
      <w:pBdr>
        <w:bottom w:val="none" w:color="auto" w:sz="0" w:space="0"/>
      </w:pBdr>
      <w:rPr>
        <w:rFonts w:ascii="宋体" w:hAnsi="宋体" w:eastAsia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0558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DVlMGQ5MzgxNjEzMDZlYjg0ZGQ5NjVjZTBjNTkifQ=="/>
  </w:docVars>
  <w:rsids>
    <w:rsidRoot w:val="4A3932CA"/>
    <w:rsid w:val="01FA2C52"/>
    <w:rsid w:val="07FF98BA"/>
    <w:rsid w:val="0EFBB248"/>
    <w:rsid w:val="0FB9212D"/>
    <w:rsid w:val="11B15747"/>
    <w:rsid w:val="13AB0025"/>
    <w:rsid w:val="17BF7653"/>
    <w:rsid w:val="1AD93181"/>
    <w:rsid w:val="1BE93DBD"/>
    <w:rsid w:val="1D77428D"/>
    <w:rsid w:val="1E3F429B"/>
    <w:rsid w:val="1ED94B7B"/>
    <w:rsid w:val="1F4E87AD"/>
    <w:rsid w:val="1F9351FA"/>
    <w:rsid w:val="1FEAB389"/>
    <w:rsid w:val="2160444B"/>
    <w:rsid w:val="243B2791"/>
    <w:rsid w:val="27F3581C"/>
    <w:rsid w:val="2B7B6F05"/>
    <w:rsid w:val="2C0D4924"/>
    <w:rsid w:val="2C853FE4"/>
    <w:rsid w:val="2DBC3FF0"/>
    <w:rsid w:val="2ED90E5E"/>
    <w:rsid w:val="2EDC4DE1"/>
    <w:rsid w:val="2F63E694"/>
    <w:rsid w:val="2FFA6E35"/>
    <w:rsid w:val="2FFBA92F"/>
    <w:rsid w:val="33460350"/>
    <w:rsid w:val="37D7DF17"/>
    <w:rsid w:val="3B1FC35D"/>
    <w:rsid w:val="3D7F5F0C"/>
    <w:rsid w:val="3DAFF66D"/>
    <w:rsid w:val="3DFFD213"/>
    <w:rsid w:val="3E9F12AD"/>
    <w:rsid w:val="3EF7C841"/>
    <w:rsid w:val="3F6FC1F8"/>
    <w:rsid w:val="3F9FCA5F"/>
    <w:rsid w:val="3FEB7C4E"/>
    <w:rsid w:val="44CF633C"/>
    <w:rsid w:val="454008F0"/>
    <w:rsid w:val="4A3932CA"/>
    <w:rsid w:val="4B2F64BD"/>
    <w:rsid w:val="4BAD72B5"/>
    <w:rsid w:val="4C4D18B9"/>
    <w:rsid w:val="4DD1E9D7"/>
    <w:rsid w:val="4DFF6F73"/>
    <w:rsid w:val="4FF7EE88"/>
    <w:rsid w:val="53FA6D41"/>
    <w:rsid w:val="55D409A6"/>
    <w:rsid w:val="56890CEA"/>
    <w:rsid w:val="575354F5"/>
    <w:rsid w:val="5775E95D"/>
    <w:rsid w:val="57EE251D"/>
    <w:rsid w:val="57F222A4"/>
    <w:rsid w:val="5AB15BCE"/>
    <w:rsid w:val="5BB7C2D0"/>
    <w:rsid w:val="5BCF5F84"/>
    <w:rsid w:val="5CF1F82B"/>
    <w:rsid w:val="5CF68CA9"/>
    <w:rsid w:val="5D73191E"/>
    <w:rsid w:val="5DBC4291"/>
    <w:rsid w:val="5EBBE4B9"/>
    <w:rsid w:val="5EFA4C2B"/>
    <w:rsid w:val="5F7FCA2C"/>
    <w:rsid w:val="5FC54884"/>
    <w:rsid w:val="5FD1CF64"/>
    <w:rsid w:val="5FEEC5E9"/>
    <w:rsid w:val="60C17513"/>
    <w:rsid w:val="617255C3"/>
    <w:rsid w:val="62AA3DE7"/>
    <w:rsid w:val="633962F7"/>
    <w:rsid w:val="66DE56FD"/>
    <w:rsid w:val="66FFDBD6"/>
    <w:rsid w:val="6779594F"/>
    <w:rsid w:val="67FB988E"/>
    <w:rsid w:val="6887202D"/>
    <w:rsid w:val="69BABDA8"/>
    <w:rsid w:val="6A9BB1F2"/>
    <w:rsid w:val="6BEB1A40"/>
    <w:rsid w:val="6D6CACED"/>
    <w:rsid w:val="6EE65222"/>
    <w:rsid w:val="6F5DC6F1"/>
    <w:rsid w:val="6F760802"/>
    <w:rsid w:val="6FC7B7C7"/>
    <w:rsid w:val="6FEAFCD0"/>
    <w:rsid w:val="6FEF732A"/>
    <w:rsid w:val="6FFB5092"/>
    <w:rsid w:val="6FFF3004"/>
    <w:rsid w:val="71B34A19"/>
    <w:rsid w:val="71FB7C26"/>
    <w:rsid w:val="73FF0798"/>
    <w:rsid w:val="73FFE5CA"/>
    <w:rsid w:val="75AEFA5F"/>
    <w:rsid w:val="75B778E5"/>
    <w:rsid w:val="765F8624"/>
    <w:rsid w:val="768011A1"/>
    <w:rsid w:val="76BFB449"/>
    <w:rsid w:val="77C6E149"/>
    <w:rsid w:val="78EFF772"/>
    <w:rsid w:val="7AEB71F7"/>
    <w:rsid w:val="7AF7A22F"/>
    <w:rsid w:val="7B242EC9"/>
    <w:rsid w:val="7B2F13F8"/>
    <w:rsid w:val="7B678711"/>
    <w:rsid w:val="7BAE3B05"/>
    <w:rsid w:val="7BBFAC59"/>
    <w:rsid w:val="7BE4FD6E"/>
    <w:rsid w:val="7BE948FB"/>
    <w:rsid w:val="7BFCAD9E"/>
    <w:rsid w:val="7BFFD9E5"/>
    <w:rsid w:val="7C21DDE4"/>
    <w:rsid w:val="7C6D7659"/>
    <w:rsid w:val="7C9FF0FC"/>
    <w:rsid w:val="7CFD5762"/>
    <w:rsid w:val="7D68F335"/>
    <w:rsid w:val="7DBE86BA"/>
    <w:rsid w:val="7ED68142"/>
    <w:rsid w:val="7EE4A70B"/>
    <w:rsid w:val="7EE57B2B"/>
    <w:rsid w:val="7EE7CBF0"/>
    <w:rsid w:val="7EFE7DD3"/>
    <w:rsid w:val="7F473D50"/>
    <w:rsid w:val="7F562FCD"/>
    <w:rsid w:val="7F6B686D"/>
    <w:rsid w:val="7F997FDE"/>
    <w:rsid w:val="7FBAF7C0"/>
    <w:rsid w:val="7FDB19EE"/>
    <w:rsid w:val="7FE894BE"/>
    <w:rsid w:val="7FEFC8AB"/>
    <w:rsid w:val="7FF49E85"/>
    <w:rsid w:val="7FF63273"/>
    <w:rsid w:val="7FF6E650"/>
    <w:rsid w:val="7FFB2CE2"/>
    <w:rsid w:val="7FFCA816"/>
    <w:rsid w:val="7FFEDFCB"/>
    <w:rsid w:val="7FFF9994"/>
    <w:rsid w:val="7FFFE178"/>
    <w:rsid w:val="83F92EA1"/>
    <w:rsid w:val="8FBF8B65"/>
    <w:rsid w:val="93AF8FFC"/>
    <w:rsid w:val="9656B74A"/>
    <w:rsid w:val="97FE1C99"/>
    <w:rsid w:val="9E675A43"/>
    <w:rsid w:val="9FDDAA74"/>
    <w:rsid w:val="A3F90DB8"/>
    <w:rsid w:val="AEDFD39F"/>
    <w:rsid w:val="AF5E0D03"/>
    <w:rsid w:val="AFBB0680"/>
    <w:rsid w:val="B1BD577D"/>
    <w:rsid w:val="B3CE17A9"/>
    <w:rsid w:val="B6FF0213"/>
    <w:rsid w:val="B7E77799"/>
    <w:rsid w:val="B86D43E9"/>
    <w:rsid w:val="B9E58335"/>
    <w:rsid w:val="BA7B23C6"/>
    <w:rsid w:val="BAFE32E3"/>
    <w:rsid w:val="BBBFB7EF"/>
    <w:rsid w:val="BBEC34B5"/>
    <w:rsid w:val="BDE74EEE"/>
    <w:rsid w:val="BE5E5EBE"/>
    <w:rsid w:val="BEFCE334"/>
    <w:rsid w:val="BF777F5D"/>
    <w:rsid w:val="BFAF49B0"/>
    <w:rsid w:val="BFAFD0E6"/>
    <w:rsid w:val="BFB6AD3C"/>
    <w:rsid w:val="BFD30EA6"/>
    <w:rsid w:val="BFF73507"/>
    <w:rsid w:val="BFF9550E"/>
    <w:rsid w:val="C67E42A6"/>
    <w:rsid w:val="C7FF1C5B"/>
    <w:rsid w:val="CEEA560F"/>
    <w:rsid w:val="CFED388C"/>
    <w:rsid w:val="CFFF4DC0"/>
    <w:rsid w:val="D1675092"/>
    <w:rsid w:val="D2DCCC23"/>
    <w:rsid w:val="D47D6E57"/>
    <w:rsid w:val="D4FF8296"/>
    <w:rsid w:val="D5CFEF7C"/>
    <w:rsid w:val="D68F2D37"/>
    <w:rsid w:val="D77F327D"/>
    <w:rsid w:val="D9EB7F94"/>
    <w:rsid w:val="DACFC9CF"/>
    <w:rsid w:val="DB770945"/>
    <w:rsid w:val="DC953D18"/>
    <w:rsid w:val="DDFD0C68"/>
    <w:rsid w:val="DE3B1DD7"/>
    <w:rsid w:val="DE8AE62B"/>
    <w:rsid w:val="DEE8F148"/>
    <w:rsid w:val="DEFF2139"/>
    <w:rsid w:val="DF6FEFDC"/>
    <w:rsid w:val="DF7FC6C4"/>
    <w:rsid w:val="DF9F651B"/>
    <w:rsid w:val="DFED319A"/>
    <w:rsid w:val="DFEFA0C2"/>
    <w:rsid w:val="DFFB7258"/>
    <w:rsid w:val="DFFF3A24"/>
    <w:rsid w:val="E2EFA409"/>
    <w:rsid w:val="E3DEC8D7"/>
    <w:rsid w:val="E4EF1548"/>
    <w:rsid w:val="EBDE4D1A"/>
    <w:rsid w:val="EBEE6689"/>
    <w:rsid w:val="EBFF2F77"/>
    <w:rsid w:val="ECB7ADD9"/>
    <w:rsid w:val="EDB74D2D"/>
    <w:rsid w:val="EE5F97E5"/>
    <w:rsid w:val="EE9BDE73"/>
    <w:rsid w:val="EF527BBD"/>
    <w:rsid w:val="EF579F12"/>
    <w:rsid w:val="EF7FE045"/>
    <w:rsid w:val="EF8F6C64"/>
    <w:rsid w:val="EFA7A94A"/>
    <w:rsid w:val="EFB99EE9"/>
    <w:rsid w:val="EFE78635"/>
    <w:rsid w:val="EFFFFC7F"/>
    <w:rsid w:val="F2BBC2E5"/>
    <w:rsid w:val="F357C956"/>
    <w:rsid w:val="F36EC1E2"/>
    <w:rsid w:val="F3FAC4A8"/>
    <w:rsid w:val="F67FDC4B"/>
    <w:rsid w:val="F6FF8DB4"/>
    <w:rsid w:val="F73F3233"/>
    <w:rsid w:val="F74E8AD2"/>
    <w:rsid w:val="F74F5783"/>
    <w:rsid w:val="F7AF15BB"/>
    <w:rsid w:val="F7D72BA8"/>
    <w:rsid w:val="F7DDA4D8"/>
    <w:rsid w:val="F7DF4F8F"/>
    <w:rsid w:val="F9F5A50F"/>
    <w:rsid w:val="F9FFD378"/>
    <w:rsid w:val="FAF37D16"/>
    <w:rsid w:val="FAF58469"/>
    <w:rsid w:val="FAFDF4AE"/>
    <w:rsid w:val="FB0E0CAB"/>
    <w:rsid w:val="FBAE88FC"/>
    <w:rsid w:val="FBE4C0A9"/>
    <w:rsid w:val="FBEBE041"/>
    <w:rsid w:val="FCE73B8A"/>
    <w:rsid w:val="FCEC3FBF"/>
    <w:rsid w:val="FD656181"/>
    <w:rsid w:val="FD6F400F"/>
    <w:rsid w:val="FD7F594B"/>
    <w:rsid w:val="FE2F940A"/>
    <w:rsid w:val="FE5F1DA5"/>
    <w:rsid w:val="FE63DC1F"/>
    <w:rsid w:val="FEEE35E5"/>
    <w:rsid w:val="FEFF9C6D"/>
    <w:rsid w:val="FEFFBB44"/>
    <w:rsid w:val="FEFFD94F"/>
    <w:rsid w:val="FF1F4119"/>
    <w:rsid w:val="FF3946D1"/>
    <w:rsid w:val="FF519BB7"/>
    <w:rsid w:val="FF7F2F62"/>
    <w:rsid w:val="FFDFB029"/>
    <w:rsid w:val="FFEC691C"/>
    <w:rsid w:val="FFF66A6A"/>
    <w:rsid w:val="FFFD82B2"/>
    <w:rsid w:val="FFFEA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 w:line="240" w:lineRule="auto"/>
      <w:jc w:val="left"/>
    </w:pPr>
    <w:rPr>
      <w:rFonts w:ascii="Calibri" w:hAnsi="Calibri"/>
      <w:bCs/>
      <w:caps/>
      <w:sz w:val="32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Body Text First Indent 2"/>
    <w:basedOn w:val="3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3475</Words>
  <Characters>3927</Characters>
  <Lines>0</Lines>
  <Paragraphs>0</Paragraphs>
  <TotalTime>3</TotalTime>
  <ScaleCrop>false</ScaleCrop>
  <LinksUpToDate>false</LinksUpToDate>
  <CharactersWithSpaces>3933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2023-04-09T16:30:00Z</dcterms:created>
  <dc:creator>曹砚</dc:creator>
  <cp:lastModifiedBy>杨怡晖</cp:lastModifiedBy>
  <cp:lastPrinted>2024-11-19T02:19:00Z</cp:lastPrinted>
  <dcterms:modified xsi:type="dcterms:W3CDTF">2024-11-19T01:50:37Z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9B9F4A5DF6924C27BB97579A7EC6B73A_13</vt:lpwstr>
  </property>
</Properties>
</file>