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D7" w:rsidRDefault="002F42DE">
      <w:pPr>
        <w:spacing w:line="570" w:lineRule="exact"/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color w:val="0D0D0D" w:themeColor="text1" w:themeTint="F2"/>
          <w:sz w:val="32"/>
          <w:szCs w:val="32"/>
        </w:rPr>
        <w:t>1</w:t>
      </w:r>
    </w:p>
    <w:p w:rsidR="009073D7" w:rsidRDefault="002F42DE">
      <w:pPr>
        <w:rPr>
          <w:color w:val="0D0D0D" w:themeColor="text1" w:themeTint="F2"/>
          <w:spacing w:val="-6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2024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年度南充市顺庆区行政机关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（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参公单位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）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公开考调工作人员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0"/>
          <w:szCs w:val="40"/>
        </w:rPr>
        <w:t>（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第二批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0"/>
          <w:szCs w:val="40"/>
        </w:rPr>
        <w:t>）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职位表</w:t>
      </w:r>
    </w:p>
    <w:p w:rsidR="009073D7" w:rsidRDefault="009073D7">
      <w:pPr>
        <w:rPr>
          <w:color w:val="0D0D0D" w:themeColor="text1" w:themeTint="F2"/>
        </w:rPr>
      </w:pP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585"/>
        <w:gridCol w:w="717"/>
        <w:gridCol w:w="816"/>
        <w:gridCol w:w="717"/>
        <w:gridCol w:w="1417"/>
        <w:gridCol w:w="766"/>
        <w:gridCol w:w="717"/>
        <w:gridCol w:w="6264"/>
        <w:gridCol w:w="833"/>
        <w:gridCol w:w="1120"/>
      </w:tblGrid>
      <w:tr w:rsidR="009073D7">
        <w:trPr>
          <w:cantSplit/>
          <w:trHeight w:val="556"/>
          <w:tblHeader/>
          <w:jc w:val="center"/>
        </w:trPr>
        <w:tc>
          <w:tcPr>
            <w:tcW w:w="472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序号</w:t>
            </w:r>
          </w:p>
        </w:tc>
        <w:tc>
          <w:tcPr>
            <w:tcW w:w="1585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考调单位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  <w:t>职位编码</w:t>
            </w:r>
          </w:p>
        </w:tc>
        <w:tc>
          <w:tcPr>
            <w:tcW w:w="816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  <w:t>单位性质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  <w:t>职位</w:t>
            </w:r>
          </w:p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pacing w:val="-11"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职位</w:t>
            </w:r>
          </w:p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简介</w:t>
            </w:r>
          </w:p>
        </w:tc>
        <w:tc>
          <w:tcPr>
            <w:tcW w:w="766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拟任</w:t>
            </w:r>
          </w:p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职级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考调</w:t>
            </w:r>
          </w:p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名额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职位资格条件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考调</w:t>
            </w:r>
          </w:p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范围</w:t>
            </w:r>
          </w:p>
        </w:tc>
        <w:tc>
          <w:tcPr>
            <w:tcW w:w="1120" w:type="dxa"/>
            <w:vAlign w:val="center"/>
          </w:tcPr>
          <w:p w:rsidR="009073D7" w:rsidRDefault="002F42DE">
            <w:pPr>
              <w:tabs>
                <w:tab w:val="left" w:pos="891"/>
              </w:tabs>
              <w:spacing w:line="24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备注</w:t>
            </w:r>
          </w:p>
        </w:tc>
      </w:tr>
      <w:tr w:rsidR="009073D7">
        <w:trPr>
          <w:cantSplit/>
          <w:trHeight w:val="90"/>
          <w:jc w:val="center"/>
        </w:trPr>
        <w:tc>
          <w:tcPr>
            <w:tcW w:w="472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bookmarkStart w:id="0" w:name="OLE_LINK1" w:colFirst="7" w:colLast="7"/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585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南充市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顺庆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区纪委监委机关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1001</w:t>
            </w:r>
          </w:p>
        </w:tc>
        <w:tc>
          <w:tcPr>
            <w:tcW w:w="816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从事综合协调、审查调查等相关工作</w:t>
            </w:r>
          </w:p>
        </w:tc>
        <w:tc>
          <w:tcPr>
            <w:tcW w:w="766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32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91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中共党员（含预备党员）；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不限；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⑤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具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年以上机关或参照管理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事业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单位综合文稿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撰写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工作经历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⑥具有县（市、区）级以上党委办公室、政府办公室、纪检监察部门工作经历者和在市级以上公文写作比赛中获奖者优先。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工作强度较大，</w:t>
            </w: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需经常出差、加班或集中封闭办案</w:t>
            </w:r>
          </w:p>
        </w:tc>
      </w:tr>
      <w:tr w:rsidR="009073D7">
        <w:trPr>
          <w:cantSplit/>
          <w:trHeight w:val="9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585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南充市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顺庆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区纪委监委派驻纪检监察组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1002</w:t>
            </w:r>
          </w:p>
        </w:tc>
        <w:tc>
          <w:tcPr>
            <w:tcW w:w="816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从事综合协调、审查调查等相关工作</w:t>
            </w:r>
          </w:p>
        </w:tc>
        <w:tc>
          <w:tcPr>
            <w:tcW w:w="766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32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91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中共党员（含预备党员）；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不限；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⑤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具有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年以上机关或参照管理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事业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单位综合文稿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撰写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工作经历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⑥具有县（市、区）级以上党委办公室、政府办公室、纪检监察部门工作经历者和在市级以上公文写作比赛中获奖者优先。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工作强度较大，</w:t>
            </w: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需经常出差、加班或集中封闭办案</w:t>
            </w:r>
          </w:p>
        </w:tc>
      </w:tr>
      <w:tr w:rsidR="009073D7">
        <w:trPr>
          <w:cantSplit/>
          <w:trHeight w:val="9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中共南充市</w:t>
            </w:r>
          </w:p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顺庆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区委组织部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从事文稿起草、综合协调等相关工作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93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color w:val="0D0D0D" w:themeColor="text1" w:themeTint="F2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中共党员（含预备党员）；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不限。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工作强度较大，需经常加班</w:t>
            </w:r>
          </w:p>
        </w:tc>
      </w:tr>
      <w:tr w:rsidR="009073D7">
        <w:trPr>
          <w:cantSplit/>
          <w:trHeight w:val="90"/>
          <w:jc w:val="center"/>
        </w:trPr>
        <w:tc>
          <w:tcPr>
            <w:tcW w:w="472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人民政府办公室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从事文稿起草、综合协调等相关工作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93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不限。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需经常出差、加班，需较强抗压能力</w:t>
            </w:r>
          </w:p>
        </w:tc>
      </w:tr>
      <w:tr w:rsidR="009073D7">
        <w:trPr>
          <w:cantSplit/>
          <w:trHeight w:val="1135"/>
          <w:jc w:val="center"/>
        </w:trPr>
        <w:tc>
          <w:tcPr>
            <w:tcW w:w="472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财政局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1005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从事财务管理相关工作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一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级</w:t>
            </w:r>
          </w:p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本科：财务管理、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会计（学）、审计（学）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研究生：会计（学）、审计（学）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1070"/>
          <w:jc w:val="center"/>
        </w:trPr>
        <w:tc>
          <w:tcPr>
            <w:tcW w:w="472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lastRenderedPageBreak/>
              <w:t>6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人力资源和社会保障局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综合管理相关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66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专业：本科：中国语言文学类、新闻传播学类、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法学类、电子信息类，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研究生：中国语言文学、新闻传播学、新闻与传播、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法学、法律、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电子信息、电子科学与技术、信息与通信工程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具有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年以上机关或参照管理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事业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单位综合文稿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撰写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工作经历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75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1585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商务局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从事经济贸易、统计等相关工作</w:t>
            </w:r>
          </w:p>
        </w:tc>
        <w:tc>
          <w:tcPr>
            <w:tcW w:w="766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本科：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经济与贸易类、统计学类，研究生：应用经济学、应用统计、统计学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767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自然资源和规划局</w:t>
            </w:r>
          </w:p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10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综合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林业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管理相关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本科：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林学类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研究生：林学、林业、林业工程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734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009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综合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公共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管理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相关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本科：公共管理类，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研究生：公共管理（学）。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687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101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综合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从事法律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相关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eastAsia="方正仿宋简体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本科：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法学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类，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研究生：法学、法律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90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101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综合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从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事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规划设计及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相关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本科：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计算机类，研究生：</w:t>
            </w:r>
            <w:r>
              <w:rPr>
                <w:rStyle w:val="font61"/>
                <w:rFonts w:ascii="Times New Roman" w:hAnsi="Times New Roman" w:cs="Times New Roman" w:hint="default"/>
                <w:color w:val="0D0D0D" w:themeColor="text1" w:themeTint="F2"/>
                <w:lang/>
              </w:rPr>
              <w:t>计算机科学与技术、软件工程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面向全市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90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101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综合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工程管理相关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本科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本科：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管理科学与工程类，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管理科学与工程、工程管理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1073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1013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综合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财务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</w:rPr>
              <w:t>管理相关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本科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本科：审计（学）、会计（学）、财务管理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研究生：会计（学）、审计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（学）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78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9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农业农村局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行政执法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从事农业设施管理相关工作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行政执法员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/>
                <w:b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专业：本科：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机械设计制造及其自动化、建筑环境与能源应用工程、设施农业科学与工程、农业机械化及其自动化、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农业智能装备工程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机械工程、农业工程。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78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lastRenderedPageBreak/>
              <w:t>10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南充市顺庆区市场监督管理局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行政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从事行政执法相关工作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行政执法员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不限。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893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11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文化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市场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综合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行政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执法大队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1016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参公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从事行政执法相关工作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行政执法员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不限。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90"/>
          <w:jc w:val="center"/>
        </w:trPr>
        <w:tc>
          <w:tcPr>
            <w:tcW w:w="472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12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  <w:t>投资促进合作服务中心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1017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参公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从事投资促进、项目管理</w:t>
            </w: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93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本科：经济学类、法学类、电子信息类、机械类、材料类、能源动力类、电气类、自动化类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，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研究生：应用经济学、法学、法律、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电子信息、电子科学与技术、机械、机械工程、材料科学与工程、能源动力、动力工程及工程热物理、电气工程。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815"/>
          <w:jc w:val="center"/>
        </w:trPr>
        <w:tc>
          <w:tcPr>
            <w:tcW w:w="472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应急管理综合行政执法大队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1018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参公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从事应急管理综合行政执法相关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vAlign w:val="center"/>
          </w:tcPr>
          <w:p w:rsidR="009073D7" w:rsidRDefault="002F42DE">
            <w:pPr>
              <w:widowControl/>
              <w:spacing w:line="240" w:lineRule="exact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。</w:t>
            </w:r>
          </w:p>
        </w:tc>
        <w:tc>
          <w:tcPr>
            <w:tcW w:w="833" w:type="dxa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面向全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市</w:t>
            </w:r>
          </w:p>
        </w:tc>
        <w:tc>
          <w:tcPr>
            <w:tcW w:w="1120" w:type="dxa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815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pacing w:val="-17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pacing w:val="-17"/>
                <w:szCs w:val="21"/>
              </w:rPr>
              <w:t>机关事业保险局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1019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参公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综合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D0D0D" w:themeColor="text1" w:themeTint="F2"/>
                <w:szCs w:val="21"/>
              </w:rPr>
              <w:t>从事文稿起草、综合协调等相关工作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一级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科员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/>
                <w:b/>
                <w:color w:val="0D0D0D" w:themeColor="text1" w:themeTint="F2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hint="eastAsia"/>
                <w:b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面向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全区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bookmarkEnd w:id="0"/>
    </w:tbl>
    <w:p w:rsidR="009073D7" w:rsidRDefault="009073D7">
      <w:pPr>
        <w:pStyle w:val="a0"/>
        <w:ind w:firstLineChars="0" w:firstLine="0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</w:p>
    <w:p w:rsidR="009073D7" w:rsidRDefault="009073D7">
      <w:pPr>
        <w:pStyle w:val="a0"/>
        <w:ind w:firstLineChars="0" w:firstLine="0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</w:p>
    <w:p w:rsidR="009073D7" w:rsidRDefault="009073D7">
      <w:pPr>
        <w:pStyle w:val="a0"/>
        <w:ind w:firstLineChars="0" w:firstLine="0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</w:p>
    <w:p w:rsidR="009073D7" w:rsidRDefault="009073D7">
      <w:pPr>
        <w:pStyle w:val="a0"/>
        <w:ind w:firstLineChars="0" w:firstLine="0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</w:p>
    <w:p w:rsidR="009073D7" w:rsidRDefault="009073D7">
      <w:pPr>
        <w:pStyle w:val="a0"/>
        <w:ind w:firstLineChars="0" w:firstLine="0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</w:p>
    <w:p w:rsidR="009073D7" w:rsidRDefault="002F42DE">
      <w:pPr>
        <w:spacing w:line="570" w:lineRule="exact"/>
        <w:rPr>
          <w:rFonts w:ascii="Times New Roman" w:eastAsia="黑体" w:hAnsi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/>
          <w:color w:val="0D0D0D" w:themeColor="text1" w:themeTint="F2"/>
          <w:sz w:val="32"/>
          <w:szCs w:val="32"/>
        </w:rPr>
        <w:t>2</w:t>
      </w:r>
    </w:p>
    <w:p w:rsidR="009073D7" w:rsidRDefault="002F42DE">
      <w:pPr>
        <w:pStyle w:val="a0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color w:val="0D0D0D" w:themeColor="text1" w:themeTint="F2"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2024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年度南充市顺庆区事业单位公开考调工作人员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z w:val="40"/>
          <w:szCs w:val="40"/>
        </w:rPr>
        <w:t>（第二批）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职位表</w:t>
      </w:r>
    </w:p>
    <w:tbl>
      <w:tblPr>
        <w:tblW w:w="15504" w:type="dxa"/>
        <w:jc w:val="center"/>
        <w:tblLayout w:type="fixed"/>
        <w:tblLook w:val="04A0"/>
      </w:tblPr>
      <w:tblGrid>
        <w:gridCol w:w="649"/>
        <w:gridCol w:w="1926"/>
        <w:gridCol w:w="791"/>
        <w:gridCol w:w="690"/>
        <w:gridCol w:w="720"/>
        <w:gridCol w:w="2055"/>
        <w:gridCol w:w="753"/>
        <w:gridCol w:w="6105"/>
        <w:gridCol w:w="792"/>
        <w:gridCol w:w="1023"/>
      </w:tblGrid>
      <w:tr w:rsidR="009073D7">
        <w:trPr>
          <w:cantSplit/>
          <w:trHeight w:val="871"/>
          <w:tblHeader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考调单位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职位编码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岗位类别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职位名称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职位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简介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考调名额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职位资格条件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考调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范围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备注</w:t>
            </w:r>
          </w:p>
        </w:tc>
      </w:tr>
      <w:tr w:rsidR="009073D7">
        <w:trPr>
          <w:cantSplit/>
          <w:trHeight w:val="9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高端人才服务中心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从事联系服务在顺高层次人才相关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93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color w:val="0D0D0D" w:themeColor="text1" w:themeTint="F2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中共党员（含预备党员）；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</w:p>
        </w:tc>
      </w:tr>
      <w:tr w:rsidR="009073D7">
        <w:trPr>
          <w:cantSplit/>
          <w:trHeight w:val="9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南充市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网络舆情中心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文稿撰写、信息处置及沟通协调等相关工作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学历学位：大学本科及以上学历；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需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24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小时值班</w:t>
            </w:r>
          </w:p>
        </w:tc>
      </w:tr>
      <w:tr w:rsidR="009073D7">
        <w:trPr>
          <w:cantSplit/>
          <w:trHeight w:val="76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机构编制电子政务与研究中心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财务管理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从事财务管理相关工作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：大学本科及以上学历；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②年龄：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日以后出生）；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③专业：不限；</w:t>
            </w:r>
          </w:p>
          <w:p w:rsidR="009073D7" w:rsidRDefault="002F42DE">
            <w:pPr>
              <w:pStyle w:val="a0"/>
              <w:spacing w:line="240" w:lineRule="exact"/>
              <w:ind w:firstLineChars="0" w:firstLine="0"/>
              <w:rPr>
                <w:color w:val="0D0D0D" w:themeColor="text1" w:themeTint="F2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④具有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年以上财务管理工作经历。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96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南充市顺庆区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电子政务服务中心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从事文稿起草、综合协调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学历学位：大学本科及以上学历，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并取得相应学士及以上学位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；</w:t>
            </w:r>
          </w:p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93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需经常出差、加班，需较强抗压能力</w:t>
            </w:r>
          </w:p>
        </w:tc>
      </w:tr>
      <w:tr w:rsidR="009073D7">
        <w:trPr>
          <w:cantSplit/>
          <w:trHeight w:val="75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信息中心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从事项目管理相关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学历学位：大学本科及以上学历，并取得相应学士及以上学位；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64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农民工服务中心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综合管理、农民工就业创业等相关工作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学历学位：大学本科及以上学历，并取得相应学士及以上学位；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6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低保中心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从事公文写作、内部审计、计算机应用等相关工作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：大学本科及以上学历；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81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养老服务中心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从事公文写作、项目管理、养老服务等相关工作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：大学本科及以上学历；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9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动物疫病预防控制中心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全区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动物防疫、重大动物疫病强制免疫监督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等相关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专业：本科：动物科学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、动物医学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（专业）、动植物检疫（专业），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研究生：兽医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、兽医学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具有农业农村相关工作经历。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9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农业技术推广服务中心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全区农业生产发展规划、指导与服务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不限；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具有农业农村相关工作经历。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77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蔬菜生产服务中心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全区蔬菜生产技术指导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、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无公害蔬菜生产与销售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等相关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具有农业农村相关工作经历。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扶贫开发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服务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扶贫相关政策的拟定、宣传、解释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  <w:t>归集社会扶贫、金融扶贫的相关资料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具有农业农村相关工作经历。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60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审批勘验服务中心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从事综合协调相关工作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74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color w:val="0D0D0D" w:themeColor="text1" w:themeTint="F2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互联网信息服务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文稿撰写、信息处置及沟通协调等工作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需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24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小时值班</w:t>
            </w:r>
          </w:p>
        </w:tc>
      </w:tr>
      <w:tr w:rsidR="009073D7">
        <w:trPr>
          <w:cantSplit/>
          <w:trHeight w:val="9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南充市西山风景区服务中心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财务管理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从事预算决算、会计、会计核算、财务管理等相关工作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学历学位：大学本科及以上学历，并取得相应学士及以上学位；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30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1993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日以后出生）；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专业：本科：财务管理（专业）、会计学（专业）、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会计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（专业）、财政学（专业）、审计学（专业），研究生：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会计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学（专业）、会计（专业）、审计（专业）。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72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政务服务中心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从事政务服务相关工作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128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lastRenderedPageBreak/>
              <w:t>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少年儿童业余体校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教练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从事篮球、足球和排球的教学与训练</w:t>
            </w:r>
          </w:p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本科：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体育教育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、社会体育指导与管理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、运动训练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、体能训练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（专业），研究生：体育学（专业）、运动人体科学（专业）、体育教育训练学（专业）。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119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18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 xml:space="preserve">        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公园事务中心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财务管理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从事财务管理相关工作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学历学位：大学本科及以上学历，并取得相应学士及以上学位；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专业：本科：会计学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、财务管理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（专业）、审计学（专业），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会计学（专业）、审计（专业）、会计（专业）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具有会计初级及以上专业技术资格证书。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1283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19</w:t>
            </w: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园林绿化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指导园林绿化更新和养护等相关工作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学历学位：大学本科及以上学历，并取得相应学士及以上学位；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专业：本科：风景园林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、园林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（专业）、园艺（专业），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风景园林（专业）、园艺学（专业）、林学（专业）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④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具有助理工程师及以上专业技术资格证书。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98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南充市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公路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  <w:lang/>
              </w:rPr>
              <w:t>管理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  <w:lang/>
              </w:rPr>
              <w:t>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从事财务管理、项目管理等相关工作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本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科及以上学历；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本科：会计学（专业）、财务管理（专业）、道路桥梁与渡河工程（专业）、土木工程（专业），研究生：不限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127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卫生进修校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财务管理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从事财务管理相关工作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①学历学位：大学本科及以上学历，并取得相应学士及以上学位；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②年龄：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日以后出生）；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③专业：本科：会计学（专业）、财务管理（专业）、审计学（专业），研究生：会计学（专业）、审计（专业）、会计（专业）；</w:t>
            </w:r>
          </w:p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④具有会计初级及以上专业技术资格证书。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89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公共资源交易中心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文稿撰写、信息处理及沟通协调等相关工作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学历学位：大学本科及以上学历，并取得相应学士及以上学位；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本科：汉语言文学（专业）、汉语言（专业）、秘书学（专业）、新闻学（专业），研究生：不限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073D7">
        <w:trPr>
          <w:cantSplit/>
          <w:trHeight w:val="127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文化馆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文物管理与保护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从事文物管理与保护相关工作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学历学位：大学本科及以上学历，并取得相应学士及以上学位；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本科：历史学（专业）、考古学（专业）、文物与博物馆学（专业）、文物保护技术（专业）、文化遗产（专业），研究生：历史文献学（专业）、考古学（专业）。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</w:p>
        </w:tc>
      </w:tr>
      <w:tr w:rsidR="009073D7">
        <w:trPr>
          <w:cantSplit/>
          <w:trHeight w:val="9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lastRenderedPageBreak/>
              <w:t>24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南充市顺庆区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中城街道办事处</w:t>
            </w:r>
          </w:p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便民服务中心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从事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szCs w:val="21"/>
              </w:rPr>
              <w:t>文稿撰写、综合协调等相关工作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学历学位：大学本科及以上学历；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②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20</w:t>
            </w: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以后出生）；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br/>
              <w:t>③</w:t>
            </w:r>
            <w:r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kern w:val="0"/>
                <w:szCs w:val="21"/>
                <w:lang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2F42D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D0D0D" w:themeColor="text1" w:themeTint="F2"/>
                <w:kern w:val="0"/>
                <w:szCs w:val="21"/>
                <w:lang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3D7" w:rsidRDefault="009073D7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:rsidR="009073D7" w:rsidRDefault="009073D7">
      <w:pPr>
        <w:pStyle w:val="a0"/>
        <w:rPr>
          <w:color w:val="0D0D0D" w:themeColor="text1" w:themeTint="F2"/>
        </w:rPr>
      </w:pPr>
    </w:p>
    <w:p w:rsidR="009073D7" w:rsidRDefault="009073D7">
      <w:pPr>
        <w:pStyle w:val="a0"/>
        <w:ind w:firstLineChars="0" w:firstLine="0"/>
        <w:rPr>
          <w:color w:val="0D0D0D" w:themeColor="text1" w:themeTint="F2"/>
        </w:rPr>
      </w:pPr>
    </w:p>
    <w:p w:rsidR="009073D7" w:rsidRDefault="009073D7">
      <w:pPr>
        <w:rPr>
          <w:color w:val="0D0D0D" w:themeColor="text1" w:themeTint="F2"/>
        </w:rPr>
        <w:sectPr w:rsidR="009073D7">
          <w:footerReference w:type="default" r:id="rId7"/>
          <w:pgSz w:w="16838" w:h="11906" w:orient="landscape"/>
          <w:pgMar w:top="1519" w:right="1440" w:bottom="1123" w:left="1440" w:header="851" w:footer="680" w:gutter="0"/>
          <w:cols w:space="425"/>
          <w:docGrid w:type="lines" w:linePitch="312"/>
        </w:sectPr>
      </w:pPr>
    </w:p>
    <w:p w:rsidR="009073D7" w:rsidRDefault="002F42DE">
      <w:pPr>
        <w:spacing w:line="570" w:lineRule="exact"/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/>
          <w:color w:val="0D0D0D" w:themeColor="text1" w:themeTint="F2"/>
          <w:sz w:val="32"/>
          <w:szCs w:val="32"/>
        </w:rPr>
        <w:t>3</w:t>
      </w:r>
    </w:p>
    <w:p w:rsidR="009073D7" w:rsidRDefault="002F42DE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2024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年度南充市顺庆区行政机关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（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参公单位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）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公开考调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0"/>
          <w:szCs w:val="40"/>
        </w:rPr>
        <w:t>工作人员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报名登记表</w:t>
      </w:r>
    </w:p>
    <w:tbl>
      <w:tblPr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 w:rsidR="009073D7">
        <w:trPr>
          <w:trHeight w:val="732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性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XX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岁）</w:t>
            </w:r>
          </w:p>
        </w:tc>
        <w:tc>
          <w:tcPr>
            <w:tcW w:w="157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9073D7" w:rsidRDefault="009073D7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736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民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贯</w:t>
            </w:r>
          </w:p>
        </w:tc>
        <w:tc>
          <w:tcPr>
            <w:tcW w:w="1265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出生地</w:t>
            </w:r>
          </w:p>
        </w:tc>
        <w:tc>
          <w:tcPr>
            <w:tcW w:w="1570" w:type="dxa"/>
            <w:gridSpan w:val="2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669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党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康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况</w:t>
            </w:r>
          </w:p>
        </w:tc>
        <w:tc>
          <w:tcPr>
            <w:tcW w:w="157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全日制教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60" w:type="dxa"/>
            <w:gridSpan w:val="2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在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2124" w:type="dxa"/>
            <w:gridSpan w:val="3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现工作单位及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职务（职级）</w:t>
            </w:r>
          </w:p>
        </w:tc>
        <w:tc>
          <w:tcPr>
            <w:tcW w:w="2368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本人身份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  <w:t>公务员、参公人员</w:t>
            </w:r>
          </w:p>
        </w:tc>
      </w:tr>
      <w:tr w:rsidR="009073D7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进入公务员队伍方式</w:t>
            </w:r>
          </w:p>
        </w:tc>
        <w:tc>
          <w:tcPr>
            <w:tcW w:w="2368" w:type="dxa"/>
            <w:gridSpan w:val="4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11"/>
                <w:sz w:val="24"/>
              </w:rPr>
              <w:t>省考、定向招录、基层选调生、急需紧缺选调生、调任、五方面等</w:t>
            </w: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报考单位及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职位编码</w:t>
            </w:r>
          </w:p>
        </w:tc>
        <w:tc>
          <w:tcPr>
            <w:tcW w:w="1097" w:type="dxa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4629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简</w:t>
            </w:r>
          </w:p>
          <w:p w:rsidR="009073D7" w:rsidRDefault="009073D7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</w:tc>
        <w:tc>
          <w:tcPr>
            <w:tcW w:w="8097" w:type="dxa"/>
            <w:gridSpan w:val="11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1536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lastRenderedPageBreak/>
              <w:t>所受奖惩情况</w:t>
            </w:r>
          </w:p>
        </w:tc>
        <w:tc>
          <w:tcPr>
            <w:tcW w:w="8097" w:type="dxa"/>
            <w:gridSpan w:val="11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1495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  <w:t>近两年</w:t>
            </w:r>
          </w:p>
        </w:tc>
      </w:tr>
      <w:tr w:rsidR="009073D7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家庭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主要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成员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（配偶、子女、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父母、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配偶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称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工作单位及职务</w:t>
            </w:r>
          </w:p>
        </w:tc>
      </w:tr>
      <w:tr w:rsidR="009073D7">
        <w:trPr>
          <w:trHeight w:val="514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00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41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23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397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1942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9073D7">
            <w:pPr>
              <w:spacing w:line="300" w:lineRule="exact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073D7" w:rsidRDefault="009073D7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073D7" w:rsidRDefault="002F42DE" w:rsidP="00A14F3A">
            <w:pPr>
              <w:spacing w:line="300" w:lineRule="exact"/>
              <w:ind w:firstLineChars="2000" w:firstLine="64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</w:t>
            </w:r>
          </w:p>
          <w:p w:rsidR="009073D7" w:rsidRDefault="002F42DE" w:rsidP="00A14F3A">
            <w:pPr>
              <w:spacing w:line="300" w:lineRule="exact"/>
              <w:ind w:firstLineChars="300" w:firstLine="600"/>
              <w:rPr>
                <w:rFonts w:ascii="Times New Roman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9073D7" w:rsidRDefault="002F42DE">
            <w:pPr>
              <w:spacing w:line="300" w:lineRule="exact"/>
              <w:rPr>
                <w:rFonts w:ascii="Times New Roman" w:eastAsia="方正楷体简体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9073D7">
        <w:trPr>
          <w:trHeight w:val="2172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所在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地区组织部门意见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9073D7" w:rsidP="00A14F3A">
            <w:pPr>
              <w:spacing w:line="300" w:lineRule="exact"/>
              <w:ind w:firstLineChars="300" w:firstLine="6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  <w:p w:rsidR="009073D7" w:rsidRDefault="009073D7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073D7" w:rsidRDefault="002F42DE" w:rsidP="00A14F3A">
            <w:pPr>
              <w:spacing w:line="300" w:lineRule="exact"/>
              <w:ind w:firstLineChars="2700" w:firstLine="54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9073D7" w:rsidRDefault="002F42DE" w:rsidP="00A14F3A">
            <w:pPr>
              <w:spacing w:line="300" w:lineRule="exact"/>
              <w:ind w:firstLineChars="300" w:firstLine="6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9073D7">
        <w:trPr>
          <w:trHeight w:val="1201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备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注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9073D7">
            <w:pP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</w:tc>
      </w:tr>
    </w:tbl>
    <w:p w:rsidR="009073D7" w:rsidRDefault="002F42DE" w:rsidP="00A14F3A">
      <w:pPr>
        <w:spacing w:line="360" w:lineRule="atLeast"/>
        <w:ind w:leftChars="378" w:left="1514" w:hangingChars="300" w:hanging="720"/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注：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1.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参加资格复审的，按照干部管理权限，由相关单位和组织部门对表格内容进行审查，注明是否同意报考的意见，并加盖印章。</w:t>
      </w:r>
    </w:p>
    <w:p w:rsidR="009073D7" w:rsidRDefault="002F42DE" w:rsidP="00A14F3A">
      <w:pPr>
        <w:spacing w:line="360" w:lineRule="atLeast"/>
        <w:ind w:firstLineChars="500" w:firstLine="1200"/>
        <w:rPr>
          <w:rFonts w:ascii="Times New Roman" w:eastAsia="方正仿宋简体" w:hAnsi="Times New Roman"/>
          <w:bCs/>
          <w:color w:val="0D0D0D" w:themeColor="text1" w:themeTint="F2"/>
          <w:sz w:val="24"/>
        </w:rPr>
        <w:sectPr w:rsidR="009073D7">
          <w:pgSz w:w="11906" w:h="16838"/>
          <w:pgMar w:top="2098" w:right="1474" w:bottom="1984" w:left="1020" w:header="851" w:footer="992" w:gutter="0"/>
          <w:cols w:space="720"/>
          <w:docGrid w:type="lines" w:linePitch="448"/>
        </w:sect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2.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考生本人对报名表所填内容的真实性负责。</w:t>
      </w:r>
    </w:p>
    <w:p w:rsidR="009073D7" w:rsidRDefault="002F42DE">
      <w:pPr>
        <w:spacing w:line="570" w:lineRule="exact"/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/>
          <w:color w:val="0D0D0D" w:themeColor="text1" w:themeTint="F2"/>
          <w:sz w:val="32"/>
          <w:szCs w:val="32"/>
        </w:rPr>
        <w:t>4</w:t>
      </w:r>
    </w:p>
    <w:p w:rsidR="009073D7" w:rsidRDefault="002F42DE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2024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年度南充市顺庆区事业单位公开考调</w:t>
      </w:r>
    </w:p>
    <w:p w:rsidR="009073D7" w:rsidRDefault="002F42DE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z w:val="40"/>
          <w:szCs w:val="40"/>
        </w:rPr>
        <w:t>工作人员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报名登记表</w:t>
      </w:r>
    </w:p>
    <w:tbl>
      <w:tblPr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 w:rsidR="009073D7">
        <w:trPr>
          <w:trHeight w:val="732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性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XX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岁）</w:t>
            </w:r>
          </w:p>
        </w:tc>
        <w:tc>
          <w:tcPr>
            <w:tcW w:w="157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9073D7" w:rsidRDefault="009073D7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736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民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贯</w:t>
            </w:r>
          </w:p>
        </w:tc>
        <w:tc>
          <w:tcPr>
            <w:tcW w:w="1265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出生地</w:t>
            </w:r>
          </w:p>
        </w:tc>
        <w:tc>
          <w:tcPr>
            <w:tcW w:w="1570" w:type="dxa"/>
            <w:gridSpan w:val="2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669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党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康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况</w:t>
            </w:r>
          </w:p>
        </w:tc>
        <w:tc>
          <w:tcPr>
            <w:tcW w:w="1570" w:type="dxa"/>
            <w:gridSpan w:val="2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全日制教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60" w:type="dxa"/>
            <w:gridSpan w:val="2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在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2124" w:type="dxa"/>
            <w:gridSpan w:val="3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现工作单位及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职务（职级）</w:t>
            </w:r>
          </w:p>
        </w:tc>
        <w:tc>
          <w:tcPr>
            <w:tcW w:w="2368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本人身份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  <w:t>事业</w:t>
            </w:r>
            <w:r>
              <w:rPr>
                <w:rFonts w:ascii="Times New Roman" w:eastAsia="方正楷体简体" w:hAnsi="Times New Roman" w:hint="eastAsia"/>
                <w:b/>
                <w:bCs/>
                <w:color w:val="0D0D0D" w:themeColor="text1" w:themeTint="F2"/>
                <w:sz w:val="24"/>
              </w:rPr>
              <w:t>干部</w:t>
            </w:r>
          </w:p>
        </w:tc>
      </w:tr>
      <w:tr w:rsidR="009073D7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工作单位性质</w:t>
            </w:r>
          </w:p>
        </w:tc>
        <w:tc>
          <w:tcPr>
            <w:tcW w:w="2368" w:type="dxa"/>
            <w:gridSpan w:val="4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hint="eastAsia"/>
                <w:b/>
                <w:bCs/>
                <w:color w:val="0D0D0D" w:themeColor="text1" w:themeTint="F2"/>
                <w:sz w:val="24"/>
              </w:rPr>
              <w:t>公益一类事业单位</w:t>
            </w: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报考单位及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职位编码</w:t>
            </w:r>
          </w:p>
        </w:tc>
        <w:tc>
          <w:tcPr>
            <w:tcW w:w="1097" w:type="dxa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9073D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4629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简</w:t>
            </w:r>
          </w:p>
          <w:p w:rsidR="009073D7" w:rsidRDefault="009073D7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</w:tc>
        <w:tc>
          <w:tcPr>
            <w:tcW w:w="8097" w:type="dxa"/>
            <w:gridSpan w:val="11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1536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lastRenderedPageBreak/>
              <w:t>所受奖惩情况</w:t>
            </w:r>
          </w:p>
        </w:tc>
        <w:tc>
          <w:tcPr>
            <w:tcW w:w="8097" w:type="dxa"/>
            <w:gridSpan w:val="11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1495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  <w:t>近两年</w:t>
            </w:r>
          </w:p>
        </w:tc>
      </w:tr>
      <w:tr w:rsidR="009073D7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家庭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主要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成员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（配偶、子女、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父母、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配偶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称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工作单位及职务</w:t>
            </w:r>
          </w:p>
        </w:tc>
      </w:tr>
      <w:tr w:rsidR="009073D7">
        <w:trPr>
          <w:trHeight w:val="514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00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41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547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485"/>
          <w:jc w:val="center"/>
        </w:trPr>
        <w:tc>
          <w:tcPr>
            <w:tcW w:w="964" w:type="dxa"/>
            <w:vMerge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073D7" w:rsidRDefault="009073D7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073D7">
        <w:trPr>
          <w:trHeight w:val="1942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9073D7">
            <w:pPr>
              <w:spacing w:line="300" w:lineRule="exact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073D7" w:rsidRDefault="009073D7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073D7" w:rsidRDefault="002F42DE" w:rsidP="00A14F3A">
            <w:pPr>
              <w:spacing w:line="300" w:lineRule="exact"/>
              <w:ind w:firstLineChars="2000" w:firstLine="64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</w:t>
            </w:r>
          </w:p>
          <w:p w:rsidR="009073D7" w:rsidRDefault="002F42DE" w:rsidP="00A14F3A">
            <w:pPr>
              <w:spacing w:line="300" w:lineRule="exact"/>
              <w:ind w:firstLineChars="300" w:firstLine="600"/>
              <w:rPr>
                <w:rFonts w:ascii="Times New Roman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9073D7" w:rsidRDefault="002F42DE">
            <w:pPr>
              <w:spacing w:line="300" w:lineRule="exact"/>
              <w:rPr>
                <w:rFonts w:ascii="Times New Roman" w:eastAsia="方正楷体简体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9073D7">
        <w:trPr>
          <w:trHeight w:val="1942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所在</w:t>
            </w:r>
          </w:p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地区组织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、人社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部门意见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9073D7" w:rsidP="00A14F3A">
            <w:pPr>
              <w:spacing w:line="300" w:lineRule="exact"/>
              <w:ind w:firstLineChars="300" w:firstLine="6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  <w:p w:rsidR="009073D7" w:rsidRDefault="009073D7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073D7" w:rsidRDefault="002F42DE" w:rsidP="00A14F3A">
            <w:pPr>
              <w:spacing w:line="300" w:lineRule="exact"/>
              <w:ind w:firstLineChars="2700" w:firstLine="54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9073D7" w:rsidRDefault="002F42DE" w:rsidP="00A14F3A">
            <w:pPr>
              <w:spacing w:line="300" w:lineRule="exact"/>
              <w:ind w:firstLineChars="300" w:firstLine="6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9073D7">
        <w:trPr>
          <w:trHeight w:val="1508"/>
          <w:jc w:val="center"/>
        </w:trPr>
        <w:tc>
          <w:tcPr>
            <w:tcW w:w="964" w:type="dxa"/>
            <w:vAlign w:val="center"/>
          </w:tcPr>
          <w:p w:rsidR="009073D7" w:rsidRDefault="002F42D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备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注</w:t>
            </w:r>
          </w:p>
        </w:tc>
        <w:tc>
          <w:tcPr>
            <w:tcW w:w="8097" w:type="dxa"/>
            <w:gridSpan w:val="11"/>
            <w:vAlign w:val="center"/>
          </w:tcPr>
          <w:p w:rsidR="009073D7" w:rsidRDefault="009073D7">
            <w:pP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</w:tc>
      </w:tr>
    </w:tbl>
    <w:p w:rsidR="009073D7" w:rsidRDefault="002F42DE" w:rsidP="00A14F3A">
      <w:pPr>
        <w:spacing w:line="400" w:lineRule="exact"/>
        <w:ind w:leftChars="150" w:left="1035" w:hangingChars="300" w:hanging="720"/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注：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1.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参加资格复审的，按照干部管理权限，由相关单位和组织部门对表格内容进行审查，注明是否同意报考的意见，并加盖印章。</w:t>
      </w:r>
    </w:p>
    <w:p w:rsidR="009073D7" w:rsidRDefault="002F42DE" w:rsidP="009073D7">
      <w:pPr>
        <w:spacing w:line="400" w:lineRule="exact"/>
        <w:ind w:firstLineChars="300" w:firstLine="720"/>
        <w:rPr>
          <w:color w:val="0D0D0D" w:themeColor="text1" w:themeTint="F2"/>
        </w:r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2.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考生本人对报名表所填内容的真实性负责</w:t>
      </w:r>
      <w:r>
        <w:rPr>
          <w:rFonts w:ascii="Times New Roman" w:eastAsia="方正仿宋简体" w:hAnsi="Times New Roman" w:hint="eastAsia"/>
          <w:b/>
          <w:bCs/>
          <w:color w:val="0D0D0D" w:themeColor="text1" w:themeTint="F2"/>
          <w:sz w:val="24"/>
        </w:rPr>
        <w:t>。</w:t>
      </w:r>
    </w:p>
    <w:sectPr w:rsidR="009073D7" w:rsidSect="009073D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DE" w:rsidRDefault="002F42DE" w:rsidP="009073D7">
      <w:r>
        <w:separator/>
      </w:r>
    </w:p>
  </w:endnote>
  <w:endnote w:type="continuationSeparator" w:id="0">
    <w:p w:rsidR="002F42DE" w:rsidRDefault="002F42DE" w:rsidP="0090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3D7" w:rsidRDefault="009073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-9.5pt;width:2in;height:2in;z-index:251659264;mso-wrap-style:none;mso-position-horizontal:outside;mso-position-horizontal-relative:margin" o:gfxdata="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Mpr0PTAAAACAEAAA8AAAAAAAAAAQAgAAAAIgAAAGRycy9kb3ducmV2&#10;LnhtbFBLAQIUABQAAAAIAIdO4kDkov7PyAEAAJkDAAAOAAAAAAAAAAEAIAAAACIBAABkcnMvZTJv&#10;RG9jLnhtbFBLBQYAAAAABgAGAFkBAABcBQAAAAA=&#10;" filled="f" stroked="f">
          <v:textbox style="mso-fit-shape-to-text:t" inset="0,0,0,0">
            <w:txbxContent>
              <w:p w:rsidR="009073D7" w:rsidRDefault="002F42DE">
                <w:pPr>
                  <w:pStyle w:val="a4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9073D7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9073D7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separate"/>
                </w:r>
                <w:r w:rsidR="00A14F3A">
                  <w:rPr>
                    <w:rFonts w:ascii="Times New Roman" w:hAnsi="Times New Roman"/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="009073D7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b/>
                    <w:bCs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DE" w:rsidRDefault="002F42DE" w:rsidP="009073D7">
      <w:r>
        <w:separator/>
      </w:r>
    </w:p>
  </w:footnote>
  <w:footnote w:type="continuationSeparator" w:id="0">
    <w:p w:rsidR="002F42DE" w:rsidRDefault="002F42DE" w:rsidP="00907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xOGUyNDcyODc5ZTdhYTQ5YjYzYzdlNzA1ODlkMzYifQ=="/>
  </w:docVars>
  <w:rsids>
    <w:rsidRoot w:val="74B277C6"/>
    <w:rsid w:val="002F42DE"/>
    <w:rsid w:val="009073D7"/>
    <w:rsid w:val="00A14F3A"/>
    <w:rsid w:val="02626540"/>
    <w:rsid w:val="08F01F5A"/>
    <w:rsid w:val="091A0772"/>
    <w:rsid w:val="0DFC2234"/>
    <w:rsid w:val="104E4F6D"/>
    <w:rsid w:val="14BD5864"/>
    <w:rsid w:val="17604F93"/>
    <w:rsid w:val="1B6A3C9A"/>
    <w:rsid w:val="24BC2592"/>
    <w:rsid w:val="2BC621EC"/>
    <w:rsid w:val="2C186C37"/>
    <w:rsid w:val="2DE20032"/>
    <w:rsid w:val="3B2D49E0"/>
    <w:rsid w:val="4263645E"/>
    <w:rsid w:val="43BE3231"/>
    <w:rsid w:val="47C905E7"/>
    <w:rsid w:val="5B15266B"/>
    <w:rsid w:val="5CFA7B04"/>
    <w:rsid w:val="5DE52728"/>
    <w:rsid w:val="5F8318CF"/>
    <w:rsid w:val="61147238"/>
    <w:rsid w:val="646B47F8"/>
    <w:rsid w:val="678752D5"/>
    <w:rsid w:val="686F628F"/>
    <w:rsid w:val="6A876FCF"/>
    <w:rsid w:val="74B277C6"/>
    <w:rsid w:val="753542BD"/>
    <w:rsid w:val="7A62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073D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9073D7"/>
    <w:pPr>
      <w:ind w:firstLineChars="200" w:firstLine="420"/>
    </w:pPr>
  </w:style>
  <w:style w:type="paragraph" w:styleId="a4">
    <w:name w:val="footer"/>
    <w:basedOn w:val="a"/>
    <w:qFormat/>
    <w:rsid w:val="0090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61">
    <w:name w:val="font61"/>
    <w:qFormat/>
    <w:rsid w:val="009073D7"/>
    <w:rPr>
      <w:rFonts w:ascii="方正仿宋简体" w:eastAsia="方正仿宋简体" w:hAnsi="方正仿宋简体" w:cs="方正仿宋简体" w:hint="eastAsia"/>
      <w:b/>
      <w:bCs/>
      <w:color w:val="000000"/>
      <w:sz w:val="21"/>
      <w:szCs w:val="21"/>
      <w:u w:val="none"/>
    </w:rPr>
  </w:style>
  <w:style w:type="paragraph" w:styleId="a5">
    <w:name w:val="header"/>
    <w:basedOn w:val="a"/>
    <w:link w:val="Char"/>
    <w:rsid w:val="00A1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14F3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梧桐</dc:creator>
  <cp:lastModifiedBy>Administrator</cp:lastModifiedBy>
  <cp:revision>2</cp:revision>
  <cp:lastPrinted>2024-11-18T01:08:00Z</cp:lastPrinted>
  <dcterms:created xsi:type="dcterms:W3CDTF">2024-11-18T07:30:00Z</dcterms:created>
  <dcterms:modified xsi:type="dcterms:W3CDTF">2024-11-18T07:30:00Z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F2D5BB059B344570A9D82E5726B16543_11</vt:lpwstr>
  </property>
</Properties>
</file>