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A08ED">
      <w:pPr>
        <w:pStyle w:val="3"/>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color w:val="000000"/>
          <w:w w:val="90"/>
          <w:sz w:val="44"/>
          <w:szCs w:val="44"/>
          <w:lang w:val="en-US" w:eastAsia="zh-CN"/>
        </w:rPr>
      </w:pPr>
      <w:r>
        <w:rPr>
          <w:rFonts w:hint="eastAsia" w:ascii="仿宋_GB2312" w:eastAsia="仿宋_GB2312"/>
          <w:b/>
          <w:sz w:val="32"/>
          <w:szCs w:val="32"/>
          <w:lang w:val="en-US" w:eastAsia="zh-CN"/>
        </w:rPr>
        <w:t xml:space="preserve">     </w:t>
      </w:r>
      <w:bookmarkStart w:id="5" w:name="_GoBack"/>
      <w:bookmarkEnd w:id="5"/>
      <w:r>
        <w:rPr>
          <w:rFonts w:hint="eastAsia" w:ascii="仿宋_GB2312" w:eastAsia="仿宋_GB2312"/>
          <w:b/>
          <w:sz w:val="32"/>
          <w:szCs w:val="32"/>
          <w:lang w:val="en-US" w:eastAsia="zh-CN"/>
        </w:rPr>
        <w:t xml:space="preserve">                                                                                                                                                                                                                                                                                                                                                                                                                                                                                                                                                                                                                                                                                                                                                                                                                                                                                                                                                                                                                                                                                                                                                                                                                                                                                                                                                                                                                                                                                                                                                                                                                                                                                                                                                                                                                                                                                                                                                                                                                                                                                                                                                                                                                                                                                                                                                                                                                                                                                                                                                                                                                                                                                                                                                                                                                                                                                                                                                                                                                                                                                                                                                                                                                                                                                                                                                                                                                                                                                                                                                                                                                                                                                                                                                                                                                                                                                                                                                                                                                                                                                                                                                                                   </w:t>
      </w:r>
    </w:p>
    <w:p w14:paraId="2E6BB2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p>
    <w:p w14:paraId="6B1A27C4">
      <w:pPr>
        <w:pageBreakBefore w:val="0"/>
        <w:widowControl/>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sz w:val="44"/>
          <w:szCs w:val="44"/>
          <w:lang w:eastAsia="zh-CN"/>
        </w:rPr>
        <w:t>浔富公司</w:t>
      </w:r>
      <w:r>
        <w:rPr>
          <w:rFonts w:hint="eastAsia" w:ascii="方正小标宋简体" w:hAnsi="方正小标宋简体" w:eastAsia="方正小标宋简体" w:cs="方正小标宋简体"/>
          <w:sz w:val="44"/>
          <w:szCs w:val="44"/>
        </w:rPr>
        <w:t>2024年</w:t>
      </w:r>
      <w:r>
        <w:rPr>
          <w:rFonts w:hint="eastAsia" w:ascii="方正小标宋简体" w:hAnsi="方正小标宋简体" w:eastAsia="方正小标宋简体" w:cs="方正小标宋简体"/>
          <w:sz w:val="44"/>
          <w:szCs w:val="44"/>
          <w:lang w:eastAsia="zh-CN"/>
        </w:rPr>
        <w:t>公开</w:t>
      </w:r>
      <w:r>
        <w:rPr>
          <w:rFonts w:hint="eastAsia" w:ascii="方正小标宋简体" w:hAnsi="方正小标宋简体" w:eastAsia="方正小标宋简体" w:cs="方正小标宋简体"/>
          <w:sz w:val="44"/>
          <w:szCs w:val="44"/>
        </w:rPr>
        <w:t>招聘岗位</w:t>
      </w:r>
      <w:r>
        <w:rPr>
          <w:rFonts w:hint="eastAsia" w:ascii="方正小标宋简体" w:hAnsi="方正小标宋简体" w:eastAsia="方正小标宋简体" w:cs="方正小标宋简体"/>
          <w:sz w:val="44"/>
          <w:szCs w:val="44"/>
          <w:lang w:eastAsia="zh-CN"/>
        </w:rPr>
        <w:t>表</w:t>
      </w:r>
    </w:p>
    <w:tbl>
      <w:tblPr>
        <w:tblStyle w:val="10"/>
        <w:tblW w:w="56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413"/>
        <w:gridCol w:w="1065"/>
        <w:gridCol w:w="630"/>
        <w:gridCol w:w="630"/>
        <w:gridCol w:w="3739"/>
        <w:gridCol w:w="5609"/>
        <w:gridCol w:w="664"/>
      </w:tblGrid>
      <w:tr w14:paraId="330F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288" w:type="pct"/>
            <w:noWrap w:val="0"/>
            <w:vAlign w:val="center"/>
          </w:tcPr>
          <w:p w14:paraId="4FEAC5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序号</w:t>
            </w:r>
          </w:p>
        </w:tc>
        <w:tc>
          <w:tcPr>
            <w:tcW w:w="484" w:type="pct"/>
            <w:noWrap w:val="0"/>
            <w:vAlign w:val="center"/>
          </w:tcPr>
          <w:p w14:paraId="646B01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部门/子公司</w:t>
            </w:r>
          </w:p>
        </w:tc>
        <w:tc>
          <w:tcPr>
            <w:tcW w:w="364" w:type="pct"/>
            <w:noWrap w:val="0"/>
            <w:vAlign w:val="center"/>
          </w:tcPr>
          <w:p w14:paraId="13F0DE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岗位</w:t>
            </w:r>
          </w:p>
        </w:tc>
        <w:tc>
          <w:tcPr>
            <w:tcW w:w="215" w:type="pct"/>
            <w:noWrap w:val="0"/>
            <w:vAlign w:val="center"/>
          </w:tcPr>
          <w:p w14:paraId="58C296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宋体"/>
                <w:b/>
                <w:bCs/>
                <w:color w:val="000000"/>
                <w:kern w:val="0"/>
                <w:sz w:val="18"/>
                <w:szCs w:val="18"/>
                <w:lang w:eastAsia="zh-CN"/>
              </w:rPr>
            </w:pPr>
            <w:r>
              <w:rPr>
                <w:rFonts w:hint="eastAsia" w:ascii="微软雅黑" w:hAnsi="微软雅黑" w:eastAsia="微软雅黑" w:cs="宋体"/>
                <w:b/>
                <w:bCs/>
                <w:color w:val="000000"/>
                <w:kern w:val="0"/>
                <w:sz w:val="18"/>
                <w:szCs w:val="18"/>
                <w:lang w:eastAsia="zh-CN"/>
              </w:rPr>
              <w:t>岗位代码</w:t>
            </w:r>
          </w:p>
        </w:tc>
        <w:tc>
          <w:tcPr>
            <w:tcW w:w="215" w:type="pct"/>
            <w:noWrap w:val="0"/>
            <w:vAlign w:val="center"/>
          </w:tcPr>
          <w:p w14:paraId="4CB7827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人数</w:t>
            </w:r>
          </w:p>
        </w:tc>
        <w:tc>
          <w:tcPr>
            <w:tcW w:w="1281" w:type="pct"/>
            <w:noWrap w:val="0"/>
            <w:vAlign w:val="center"/>
          </w:tcPr>
          <w:p w14:paraId="22C2268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岗位要求</w:t>
            </w:r>
          </w:p>
        </w:tc>
        <w:tc>
          <w:tcPr>
            <w:tcW w:w="1922" w:type="pct"/>
            <w:noWrap w:val="0"/>
            <w:vAlign w:val="center"/>
          </w:tcPr>
          <w:p w14:paraId="152D403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岗位职责</w:t>
            </w:r>
          </w:p>
        </w:tc>
        <w:tc>
          <w:tcPr>
            <w:tcW w:w="227" w:type="pct"/>
            <w:noWrap/>
            <w:vAlign w:val="center"/>
          </w:tcPr>
          <w:p w14:paraId="23FF205B">
            <w:pPr>
              <w:pageBreakBefore w:val="0"/>
              <w:widowControl/>
              <w:kinsoku/>
              <w:wordWrap/>
              <w:overflowPunct/>
              <w:topLinePunct w:val="0"/>
              <w:autoSpaceDE/>
              <w:autoSpaceDN/>
              <w:bidi w:val="0"/>
              <w:spacing w:line="560" w:lineRule="exact"/>
              <w:jc w:val="center"/>
              <w:textAlignment w:val="auto"/>
              <w:rPr>
                <w:rFonts w:hint="eastAsia" w:ascii="微软雅黑" w:hAnsi="微软雅黑" w:eastAsia="微软雅黑" w:cs="宋体"/>
                <w:b/>
                <w:bCs/>
                <w:color w:val="000000"/>
                <w:kern w:val="0"/>
                <w:sz w:val="18"/>
                <w:szCs w:val="18"/>
                <w:lang w:eastAsia="zh-CN"/>
              </w:rPr>
            </w:pPr>
            <w:r>
              <w:rPr>
                <w:rFonts w:hint="eastAsia" w:ascii="微软雅黑" w:hAnsi="微软雅黑" w:eastAsia="微软雅黑" w:cs="宋体"/>
                <w:b/>
                <w:bCs/>
                <w:color w:val="000000"/>
                <w:kern w:val="0"/>
                <w:sz w:val="18"/>
                <w:szCs w:val="18"/>
                <w:lang w:eastAsia="zh-CN"/>
              </w:rPr>
              <w:t>备注</w:t>
            </w:r>
          </w:p>
        </w:tc>
      </w:tr>
      <w:tr w14:paraId="37D4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88" w:type="pct"/>
            <w:noWrap w:val="0"/>
            <w:vAlign w:val="center"/>
          </w:tcPr>
          <w:p w14:paraId="0FD338E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宋体"/>
                <w:b/>
                <w:bCs/>
                <w:color w:val="000000"/>
                <w:kern w:val="0"/>
                <w:sz w:val="18"/>
                <w:szCs w:val="18"/>
                <w:lang w:val="en-US" w:eastAsia="zh-CN"/>
              </w:rPr>
            </w:pPr>
            <w:bookmarkStart w:id="0" w:name="OLE_LINK18" w:colFirst="5" w:colLast="6"/>
            <w:bookmarkStart w:id="1" w:name="OLE_LINK30"/>
            <w:r>
              <w:rPr>
                <w:rFonts w:hint="eastAsia" w:ascii="微软雅黑" w:hAnsi="微软雅黑" w:eastAsia="微软雅黑" w:cs="宋体"/>
                <w:b/>
                <w:bCs/>
                <w:color w:val="000000"/>
                <w:kern w:val="0"/>
                <w:sz w:val="18"/>
                <w:szCs w:val="18"/>
                <w:lang w:val="en-US" w:eastAsia="zh-CN"/>
              </w:rPr>
              <w:t>1</w:t>
            </w:r>
          </w:p>
        </w:tc>
        <w:tc>
          <w:tcPr>
            <w:tcW w:w="484" w:type="pct"/>
            <w:noWrap w:val="0"/>
            <w:vAlign w:val="center"/>
          </w:tcPr>
          <w:p w14:paraId="263EC2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宋体"/>
                <w:b/>
                <w:bCs/>
                <w:color w:val="000000"/>
                <w:kern w:val="0"/>
                <w:sz w:val="18"/>
                <w:szCs w:val="18"/>
                <w:lang w:eastAsia="zh-CN"/>
              </w:rPr>
            </w:pPr>
            <w:r>
              <w:rPr>
                <w:rFonts w:hint="eastAsia" w:ascii="微软雅黑" w:hAnsi="微软雅黑" w:eastAsia="微软雅黑" w:cs="宋体"/>
                <w:b/>
                <w:bCs/>
                <w:color w:val="000000"/>
                <w:kern w:val="0"/>
                <w:sz w:val="18"/>
                <w:szCs w:val="18"/>
                <w:lang w:eastAsia="zh-CN"/>
              </w:rPr>
              <w:t>综合管理</w:t>
            </w:r>
            <w:r>
              <w:rPr>
                <w:rFonts w:hint="eastAsia" w:ascii="微软雅黑" w:hAnsi="微软雅黑" w:eastAsia="微软雅黑" w:cs="宋体"/>
                <w:b/>
                <w:bCs/>
                <w:color w:val="000000"/>
                <w:kern w:val="0"/>
                <w:sz w:val="18"/>
                <w:szCs w:val="18"/>
              </w:rPr>
              <w:t>部</w:t>
            </w:r>
          </w:p>
        </w:tc>
        <w:tc>
          <w:tcPr>
            <w:tcW w:w="364" w:type="pct"/>
            <w:noWrap w:val="0"/>
            <w:vAlign w:val="center"/>
          </w:tcPr>
          <w:p w14:paraId="416AC7A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人事纪检专员</w:t>
            </w:r>
          </w:p>
        </w:tc>
        <w:tc>
          <w:tcPr>
            <w:tcW w:w="215" w:type="pct"/>
            <w:noWrap w:val="0"/>
            <w:vAlign w:val="center"/>
          </w:tcPr>
          <w:p w14:paraId="0890A4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202401</w:t>
            </w:r>
          </w:p>
        </w:tc>
        <w:tc>
          <w:tcPr>
            <w:tcW w:w="215" w:type="pct"/>
            <w:noWrap w:val="0"/>
            <w:vAlign w:val="center"/>
          </w:tcPr>
          <w:p w14:paraId="69FFF9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1</w:t>
            </w:r>
          </w:p>
        </w:tc>
        <w:tc>
          <w:tcPr>
            <w:tcW w:w="1281" w:type="pct"/>
            <w:noWrap w:val="0"/>
            <w:vAlign w:val="center"/>
          </w:tcPr>
          <w:p w14:paraId="3ED0932C">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宋体"/>
                <w:color w:val="auto"/>
                <w:kern w:val="0"/>
                <w:sz w:val="18"/>
                <w:szCs w:val="18"/>
                <w:lang w:eastAsia="zh-CN"/>
              </w:rPr>
            </w:pPr>
            <w:r>
              <w:rPr>
                <w:rFonts w:hint="eastAsia" w:ascii="仿宋" w:hAnsi="仿宋" w:eastAsia="仿宋" w:cs="宋体"/>
                <w:color w:val="auto"/>
                <w:kern w:val="0"/>
                <w:sz w:val="18"/>
                <w:szCs w:val="18"/>
                <w:lang w:val="en-US" w:eastAsia="zh-CN" w:bidi="ar-SA"/>
              </w:rPr>
              <w:t>1.全日制</w:t>
            </w:r>
            <w:r>
              <w:rPr>
                <w:rFonts w:hint="eastAsia" w:ascii="仿宋" w:hAnsi="仿宋" w:eastAsia="仿宋" w:cs="宋体"/>
                <w:color w:val="auto"/>
                <w:kern w:val="0"/>
                <w:sz w:val="18"/>
                <w:szCs w:val="18"/>
              </w:rPr>
              <w:t>本科及以上学历</w:t>
            </w:r>
            <w:r>
              <w:rPr>
                <w:rFonts w:hint="eastAsia" w:ascii="仿宋" w:hAnsi="仿宋" w:eastAsia="仿宋" w:cs="宋体"/>
                <w:color w:val="auto"/>
                <w:kern w:val="0"/>
                <w:sz w:val="18"/>
                <w:szCs w:val="18"/>
                <w:lang w:eastAsia="zh-CN"/>
              </w:rPr>
              <w:t>，中共党员。</w:t>
            </w:r>
          </w:p>
          <w:p w14:paraId="450D57F8">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0" w:leftChars="0" w:hanging="180" w:hangingChars="100"/>
              <w:jc w:val="left"/>
              <w:textAlignment w:val="auto"/>
              <w:rPr>
                <w:rFonts w:hint="eastAsia" w:ascii="仿宋" w:hAnsi="仿宋" w:eastAsia="仿宋" w:cs="宋体"/>
                <w:color w:val="auto"/>
                <w:kern w:val="0"/>
                <w:sz w:val="18"/>
                <w:szCs w:val="18"/>
                <w:lang w:eastAsia="zh-CN"/>
              </w:rPr>
            </w:pPr>
            <w:r>
              <w:rPr>
                <w:rFonts w:ascii="仿宋" w:hAnsi="仿宋" w:eastAsia="仿宋" w:cs="宋体"/>
                <w:color w:val="auto"/>
                <w:kern w:val="0"/>
                <w:sz w:val="18"/>
                <w:szCs w:val="18"/>
                <w:lang w:val="en-US" w:eastAsia="zh-CN" w:bidi="ar-SA"/>
              </w:rPr>
              <w:t>2.</w:t>
            </w:r>
            <w:r>
              <w:rPr>
                <w:rFonts w:hint="eastAsia" w:ascii="仿宋" w:hAnsi="仿宋" w:eastAsia="仿宋" w:cs="宋体"/>
                <w:color w:val="auto"/>
                <w:kern w:val="0"/>
                <w:sz w:val="18"/>
                <w:szCs w:val="18"/>
              </w:rPr>
              <w:t>具有良好的政治素质</w:t>
            </w:r>
            <w:bookmarkStart w:id="2" w:name="OLE_LINK29"/>
            <w:r>
              <w:rPr>
                <w:rFonts w:hint="eastAsia" w:ascii="仿宋" w:hAnsi="仿宋" w:eastAsia="仿宋" w:cs="宋体"/>
                <w:color w:val="auto"/>
                <w:kern w:val="0"/>
                <w:sz w:val="18"/>
                <w:szCs w:val="18"/>
              </w:rPr>
              <w:t>，政治立场坚定，对党忠诚，热爱纪检监察工作</w:t>
            </w:r>
            <w:bookmarkEnd w:id="2"/>
            <w:r>
              <w:rPr>
                <w:rFonts w:hint="eastAsia" w:ascii="仿宋" w:hAnsi="仿宋" w:eastAsia="仿宋" w:cs="宋体"/>
                <w:color w:val="auto"/>
                <w:kern w:val="0"/>
                <w:sz w:val="18"/>
                <w:szCs w:val="18"/>
                <w:lang w:eastAsia="zh-CN"/>
              </w:rPr>
              <w:t>。</w:t>
            </w:r>
          </w:p>
          <w:p w14:paraId="45443C52">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0" w:leftChars="0" w:hanging="180" w:hangingChars="100"/>
              <w:jc w:val="left"/>
              <w:textAlignment w:val="auto"/>
              <w:rPr>
                <w:rFonts w:hint="eastAsia" w:ascii="仿宋" w:hAnsi="仿宋" w:eastAsia="仿宋" w:cs="宋体"/>
                <w:color w:val="auto"/>
                <w:kern w:val="0"/>
                <w:sz w:val="18"/>
                <w:szCs w:val="18"/>
                <w:lang w:val="en-US" w:eastAsia="zh-CN"/>
              </w:rPr>
            </w:pPr>
            <w:r>
              <w:rPr>
                <w:rFonts w:hint="eastAsia" w:ascii="仿宋" w:hAnsi="仿宋" w:eastAsia="仿宋" w:cs="宋体"/>
                <w:color w:val="auto"/>
                <w:kern w:val="0"/>
                <w:sz w:val="18"/>
                <w:szCs w:val="18"/>
                <w:lang w:val="en-US" w:eastAsia="zh-CN"/>
              </w:rPr>
              <w:t>3.具有1年及以上行政机关、事业单位、国有企业人力资源、审计、纪检监察工作经验优先。</w:t>
            </w:r>
          </w:p>
          <w:p w14:paraId="6233C5B4">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0" w:leftChars="0" w:hanging="180" w:hangingChars="100"/>
              <w:jc w:val="left"/>
              <w:textAlignment w:val="auto"/>
              <w:rPr>
                <w:rFonts w:hint="eastAsia" w:ascii="仿宋" w:hAnsi="仿宋" w:eastAsia="仿宋" w:cs="宋体"/>
                <w:color w:val="auto"/>
                <w:kern w:val="0"/>
                <w:sz w:val="18"/>
                <w:szCs w:val="18"/>
                <w:lang w:val="en-US" w:eastAsia="zh-CN"/>
              </w:rPr>
            </w:pPr>
            <w:r>
              <w:rPr>
                <w:rFonts w:hint="eastAsia" w:ascii="仿宋" w:hAnsi="仿宋" w:eastAsia="仿宋" w:cs="宋体"/>
                <w:color w:val="auto"/>
                <w:kern w:val="0"/>
                <w:sz w:val="18"/>
                <w:szCs w:val="18"/>
                <w:lang w:val="en-US" w:eastAsia="zh-CN"/>
              </w:rPr>
              <w:t>4.</w:t>
            </w:r>
            <w:r>
              <w:rPr>
                <w:rFonts w:hint="eastAsia" w:ascii="仿宋" w:hAnsi="仿宋" w:eastAsia="仿宋" w:cs="宋体"/>
                <w:color w:val="auto"/>
                <w:kern w:val="0"/>
                <w:sz w:val="18"/>
                <w:szCs w:val="18"/>
              </w:rPr>
              <w:t xml:space="preserve">具有较好的工作主动性和逻辑思维能力、组织协调能力、文字表达能力。 </w:t>
            </w:r>
          </w:p>
        </w:tc>
        <w:tc>
          <w:tcPr>
            <w:tcW w:w="1922" w:type="pct"/>
            <w:noWrap w:val="0"/>
            <w:vAlign w:val="center"/>
          </w:tcPr>
          <w:p w14:paraId="1F933AF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宋体"/>
                <w:color w:val="auto"/>
                <w:kern w:val="0"/>
                <w:sz w:val="18"/>
                <w:szCs w:val="18"/>
                <w:lang w:val="en-US" w:eastAsia="zh-CN"/>
              </w:rPr>
            </w:pPr>
            <w:r>
              <w:rPr>
                <w:rFonts w:hint="eastAsia" w:ascii="仿宋" w:hAnsi="仿宋" w:eastAsia="仿宋" w:cs="宋体"/>
                <w:color w:val="auto"/>
                <w:kern w:val="0"/>
                <w:sz w:val="18"/>
                <w:szCs w:val="18"/>
                <w:lang w:val="en-US" w:eastAsia="zh-CN"/>
              </w:rPr>
              <w:t>1.负责配合人事、税务、银行、财政、审计等检查，处理好各方关系；</w:t>
            </w:r>
          </w:p>
          <w:p w14:paraId="6A7C865E">
            <w:pPr>
              <w:keepNext w:val="0"/>
              <w:keepLines w:val="0"/>
              <w:pageBreakBefore w:val="0"/>
              <w:widowControl/>
              <w:kinsoku/>
              <w:wordWrap/>
              <w:overflowPunct/>
              <w:topLinePunct w:val="0"/>
              <w:autoSpaceDE/>
              <w:autoSpaceDN/>
              <w:bidi w:val="0"/>
              <w:adjustRightInd/>
              <w:snapToGrid/>
              <w:spacing w:line="560" w:lineRule="exact"/>
              <w:ind w:left="180" w:hanging="180" w:hangingChars="100"/>
              <w:jc w:val="left"/>
              <w:textAlignment w:val="auto"/>
              <w:rPr>
                <w:rFonts w:hint="eastAsia" w:ascii="仿宋" w:hAnsi="仿宋" w:eastAsia="仿宋" w:cs="宋体"/>
                <w:color w:val="auto"/>
                <w:kern w:val="0"/>
                <w:sz w:val="18"/>
                <w:szCs w:val="18"/>
                <w:lang w:val="en-US" w:eastAsia="zh-CN"/>
              </w:rPr>
            </w:pPr>
            <w:r>
              <w:rPr>
                <w:rFonts w:hint="eastAsia" w:ascii="仿宋" w:hAnsi="仿宋" w:eastAsia="仿宋" w:cs="宋体"/>
                <w:color w:val="auto"/>
                <w:kern w:val="0"/>
                <w:sz w:val="18"/>
                <w:szCs w:val="18"/>
                <w:lang w:val="en-US" w:eastAsia="zh-CN"/>
              </w:rPr>
              <w:t>2.负责公司内部人事、风险控制相关制度的建立，对业务部门的合规情况、风险情况进行评估，协助业务口建立合规体系，进行各类合规培训；</w:t>
            </w:r>
          </w:p>
          <w:p w14:paraId="40D2AA43">
            <w:pPr>
              <w:keepNext w:val="0"/>
              <w:keepLines w:val="0"/>
              <w:pageBreakBefore w:val="0"/>
              <w:widowControl/>
              <w:kinsoku/>
              <w:wordWrap/>
              <w:overflowPunct/>
              <w:topLinePunct w:val="0"/>
              <w:autoSpaceDE/>
              <w:autoSpaceDN/>
              <w:bidi w:val="0"/>
              <w:adjustRightInd/>
              <w:snapToGrid/>
              <w:spacing w:line="560" w:lineRule="exact"/>
              <w:ind w:left="180" w:hanging="180" w:hangingChars="100"/>
              <w:jc w:val="left"/>
              <w:textAlignment w:val="auto"/>
              <w:rPr>
                <w:rFonts w:hint="eastAsia" w:ascii="仿宋" w:hAnsi="仿宋" w:eastAsia="仿宋" w:cs="宋体"/>
                <w:color w:val="auto"/>
                <w:kern w:val="0"/>
                <w:sz w:val="18"/>
                <w:szCs w:val="18"/>
                <w:lang w:val="en-US" w:eastAsia="zh-CN"/>
              </w:rPr>
            </w:pPr>
            <w:r>
              <w:rPr>
                <w:rFonts w:hint="eastAsia" w:ascii="仿宋" w:hAnsi="仿宋" w:eastAsia="仿宋" w:cs="宋体"/>
                <w:color w:val="auto"/>
                <w:kern w:val="0"/>
                <w:sz w:val="18"/>
                <w:szCs w:val="18"/>
                <w:lang w:val="en-US" w:eastAsia="zh-CN"/>
              </w:rPr>
              <w:t>3.负责组织对重大经营活动、重大项目、重大合同的审计，以及财务收支审计和专项审计等；</w:t>
            </w:r>
          </w:p>
          <w:p w14:paraId="351C4FA9">
            <w:pPr>
              <w:keepNext w:val="0"/>
              <w:keepLines w:val="0"/>
              <w:pageBreakBefore w:val="0"/>
              <w:widowControl/>
              <w:kinsoku/>
              <w:wordWrap/>
              <w:overflowPunct/>
              <w:topLinePunct w:val="0"/>
              <w:autoSpaceDE/>
              <w:autoSpaceDN/>
              <w:bidi w:val="0"/>
              <w:adjustRightInd/>
              <w:snapToGrid/>
              <w:spacing w:line="560" w:lineRule="exact"/>
              <w:ind w:left="180" w:hanging="180" w:hangingChars="100"/>
              <w:jc w:val="left"/>
              <w:textAlignment w:val="auto"/>
              <w:rPr>
                <w:rFonts w:hint="eastAsia" w:ascii="仿宋" w:hAnsi="仿宋" w:eastAsia="仿宋" w:cs="宋体"/>
                <w:color w:val="auto"/>
                <w:kern w:val="0"/>
                <w:sz w:val="18"/>
                <w:szCs w:val="18"/>
                <w:lang w:val="en-US" w:eastAsia="zh-CN"/>
              </w:rPr>
            </w:pPr>
            <w:r>
              <w:rPr>
                <w:rFonts w:hint="eastAsia" w:ascii="仿宋" w:hAnsi="仿宋" w:eastAsia="仿宋" w:cs="宋体"/>
                <w:color w:val="auto"/>
                <w:kern w:val="0"/>
                <w:sz w:val="18"/>
                <w:szCs w:val="18"/>
                <w:lang w:val="en-US" w:eastAsia="zh-CN"/>
              </w:rPr>
              <w:t>4.负责公司人事、纪检监察工作，制订并开展廉政教育、效能监察，定期检查员工遵守情况，</w:t>
            </w:r>
            <w:r>
              <w:rPr>
                <w:rFonts w:hint="eastAsia" w:ascii="仿宋" w:hAnsi="仿宋" w:eastAsia="仿宋" w:cs="宋体"/>
                <w:color w:val="auto"/>
                <w:kern w:val="0"/>
                <w:sz w:val="18"/>
                <w:szCs w:val="18"/>
              </w:rPr>
              <w:t>承办各类专项整治</w:t>
            </w:r>
            <w:r>
              <w:rPr>
                <w:rFonts w:hint="eastAsia" w:ascii="仿宋" w:hAnsi="仿宋" w:eastAsia="仿宋" w:cs="宋体"/>
                <w:color w:val="auto"/>
                <w:kern w:val="0"/>
                <w:sz w:val="18"/>
                <w:szCs w:val="18"/>
                <w:lang w:eastAsia="zh-CN"/>
              </w:rPr>
              <w:t>，</w:t>
            </w:r>
            <w:r>
              <w:rPr>
                <w:rFonts w:hint="eastAsia" w:ascii="仿宋" w:hAnsi="仿宋" w:eastAsia="仿宋" w:cs="宋体"/>
                <w:color w:val="auto"/>
                <w:kern w:val="0"/>
                <w:sz w:val="18"/>
                <w:szCs w:val="18"/>
              </w:rPr>
              <w:t>协助做好处理举报、案件查办、事件调查等监督执纪问责工作</w:t>
            </w:r>
            <w:r>
              <w:rPr>
                <w:rFonts w:hint="eastAsia" w:ascii="仿宋" w:hAnsi="仿宋" w:eastAsia="仿宋" w:cs="宋体"/>
                <w:color w:val="auto"/>
                <w:kern w:val="0"/>
                <w:sz w:val="18"/>
                <w:szCs w:val="18"/>
                <w:lang w:eastAsia="zh-CN"/>
              </w:rPr>
              <w:t>。</w:t>
            </w:r>
          </w:p>
        </w:tc>
        <w:tc>
          <w:tcPr>
            <w:tcW w:w="227" w:type="pct"/>
            <w:noWrap w:val="0"/>
            <w:vAlign w:val="center"/>
          </w:tcPr>
          <w:p w14:paraId="74A9C3F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宋体"/>
                <w:color w:val="000000"/>
                <w:kern w:val="0"/>
                <w:sz w:val="18"/>
                <w:szCs w:val="18"/>
                <w:lang w:eastAsia="zh-CN"/>
              </w:rPr>
            </w:pPr>
          </w:p>
        </w:tc>
      </w:tr>
      <w:bookmarkEnd w:id="0"/>
      <w:tr w14:paraId="3335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288" w:type="pct"/>
            <w:noWrap w:val="0"/>
            <w:vAlign w:val="center"/>
          </w:tcPr>
          <w:p w14:paraId="5E2CECF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宋体"/>
                <w:b/>
                <w:bCs/>
                <w:color w:val="000000"/>
                <w:kern w:val="0"/>
                <w:sz w:val="18"/>
                <w:szCs w:val="18"/>
                <w:lang w:val="en-US" w:eastAsia="zh-CN"/>
              </w:rPr>
            </w:pPr>
            <w:r>
              <w:rPr>
                <w:rFonts w:hint="eastAsia" w:ascii="微软雅黑" w:hAnsi="微软雅黑" w:eastAsia="微软雅黑" w:cs="宋体"/>
                <w:b/>
                <w:bCs/>
                <w:color w:val="000000"/>
                <w:kern w:val="0"/>
                <w:sz w:val="18"/>
                <w:szCs w:val="18"/>
                <w:lang w:val="en-US" w:eastAsia="zh-CN"/>
              </w:rPr>
              <w:t>2</w:t>
            </w:r>
          </w:p>
        </w:tc>
        <w:tc>
          <w:tcPr>
            <w:tcW w:w="484" w:type="pct"/>
            <w:noWrap w:val="0"/>
            <w:vAlign w:val="center"/>
          </w:tcPr>
          <w:p w14:paraId="4EFB3B9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宋体"/>
                <w:b/>
                <w:bCs/>
                <w:color w:val="000000"/>
                <w:kern w:val="0"/>
                <w:sz w:val="18"/>
                <w:szCs w:val="18"/>
                <w:lang w:eastAsia="zh-CN"/>
              </w:rPr>
            </w:pPr>
            <w:r>
              <w:rPr>
                <w:rFonts w:hint="eastAsia" w:ascii="微软雅黑" w:hAnsi="微软雅黑" w:eastAsia="微软雅黑" w:cs="宋体"/>
                <w:b/>
                <w:bCs/>
                <w:color w:val="000000"/>
                <w:kern w:val="0"/>
                <w:sz w:val="18"/>
                <w:szCs w:val="18"/>
                <w:lang w:eastAsia="zh-CN"/>
              </w:rPr>
              <w:t>综合管理</w:t>
            </w:r>
            <w:r>
              <w:rPr>
                <w:rFonts w:hint="eastAsia" w:ascii="微软雅黑" w:hAnsi="微软雅黑" w:eastAsia="微软雅黑" w:cs="宋体"/>
                <w:b/>
                <w:bCs/>
                <w:color w:val="000000"/>
                <w:kern w:val="0"/>
                <w:sz w:val="18"/>
                <w:szCs w:val="18"/>
              </w:rPr>
              <w:t>部</w:t>
            </w:r>
          </w:p>
        </w:tc>
        <w:tc>
          <w:tcPr>
            <w:tcW w:w="364" w:type="pct"/>
            <w:noWrap w:val="0"/>
            <w:vAlign w:val="center"/>
          </w:tcPr>
          <w:p w14:paraId="6906FC0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法律</w:t>
            </w:r>
          </w:p>
          <w:p w14:paraId="0E99CBA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事务岗</w:t>
            </w:r>
          </w:p>
        </w:tc>
        <w:tc>
          <w:tcPr>
            <w:tcW w:w="215" w:type="pct"/>
            <w:noWrap w:val="0"/>
            <w:vAlign w:val="center"/>
          </w:tcPr>
          <w:p w14:paraId="70E8D6C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202402</w:t>
            </w:r>
          </w:p>
        </w:tc>
        <w:tc>
          <w:tcPr>
            <w:tcW w:w="215" w:type="pct"/>
            <w:noWrap w:val="0"/>
            <w:vAlign w:val="center"/>
          </w:tcPr>
          <w:p w14:paraId="4595388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1</w:t>
            </w:r>
          </w:p>
        </w:tc>
        <w:tc>
          <w:tcPr>
            <w:tcW w:w="1281" w:type="pct"/>
            <w:noWrap w:val="0"/>
            <w:vAlign w:val="center"/>
          </w:tcPr>
          <w:p w14:paraId="6EE547F6">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宋体"/>
                <w:color w:val="auto"/>
                <w:kern w:val="0"/>
                <w:sz w:val="18"/>
                <w:szCs w:val="18"/>
                <w:lang w:eastAsia="zh-CN"/>
              </w:rPr>
            </w:pPr>
            <w:r>
              <w:rPr>
                <w:rFonts w:hint="eastAsia" w:ascii="仿宋" w:hAnsi="仿宋" w:eastAsia="仿宋" w:cs="宋体"/>
                <w:color w:val="auto"/>
                <w:kern w:val="0"/>
                <w:sz w:val="18"/>
                <w:szCs w:val="18"/>
                <w:lang w:val="en-US" w:eastAsia="zh-CN" w:bidi="ar-SA"/>
              </w:rPr>
              <w:t>1.全日制</w:t>
            </w:r>
            <w:r>
              <w:rPr>
                <w:rFonts w:hint="eastAsia" w:ascii="仿宋" w:hAnsi="仿宋" w:eastAsia="仿宋" w:cs="宋体"/>
                <w:color w:val="auto"/>
                <w:kern w:val="0"/>
                <w:sz w:val="18"/>
                <w:szCs w:val="18"/>
              </w:rPr>
              <w:t>本科及以上学历</w:t>
            </w:r>
            <w:r>
              <w:rPr>
                <w:rFonts w:hint="eastAsia" w:ascii="仿宋" w:hAnsi="仿宋" w:eastAsia="仿宋" w:cs="宋体"/>
                <w:color w:val="auto"/>
                <w:kern w:val="0"/>
                <w:sz w:val="18"/>
                <w:szCs w:val="18"/>
                <w:lang w:eastAsia="zh-CN"/>
              </w:rPr>
              <w:t>，</w:t>
            </w:r>
            <w:r>
              <w:rPr>
                <w:rFonts w:hint="eastAsia" w:ascii="仿宋" w:hAnsi="仿宋" w:eastAsia="仿宋" w:cs="宋体"/>
                <w:color w:val="auto"/>
                <w:kern w:val="0"/>
                <w:sz w:val="18"/>
                <w:szCs w:val="18"/>
                <w:lang w:val="en-US" w:eastAsia="zh-CN" w:bidi="ar-SA"/>
              </w:rPr>
              <w:t>法学类、经济学类、金融学类专业</w:t>
            </w:r>
            <w:r>
              <w:rPr>
                <w:rFonts w:hint="eastAsia" w:ascii="仿宋" w:hAnsi="仿宋" w:eastAsia="仿宋" w:cs="宋体"/>
                <w:color w:val="auto"/>
                <w:kern w:val="0"/>
                <w:sz w:val="18"/>
                <w:szCs w:val="18"/>
                <w:lang w:eastAsia="zh-CN"/>
              </w:rPr>
              <w:t>。</w:t>
            </w:r>
          </w:p>
          <w:p w14:paraId="7A70D2ED">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0" w:hanging="180" w:hangingChars="100"/>
              <w:jc w:val="left"/>
              <w:textAlignment w:val="auto"/>
              <w:rPr>
                <w:rFonts w:hint="eastAsia" w:ascii="仿宋" w:hAnsi="仿宋" w:eastAsia="仿宋" w:cs="宋体"/>
                <w:color w:val="auto"/>
                <w:kern w:val="0"/>
                <w:sz w:val="18"/>
                <w:szCs w:val="18"/>
              </w:rPr>
            </w:pPr>
            <w:r>
              <w:rPr>
                <w:rFonts w:ascii="仿宋" w:hAnsi="仿宋" w:eastAsia="仿宋" w:cs="宋体"/>
                <w:color w:val="auto"/>
                <w:kern w:val="0"/>
                <w:sz w:val="18"/>
                <w:szCs w:val="18"/>
                <w:lang w:val="en-US" w:eastAsia="zh-CN" w:bidi="ar-SA"/>
              </w:rPr>
              <w:t>2.</w:t>
            </w:r>
            <w:r>
              <w:rPr>
                <w:rFonts w:hint="eastAsia" w:ascii="仿宋" w:hAnsi="仿宋" w:eastAsia="仿宋" w:cs="宋体"/>
                <w:color w:val="auto"/>
                <w:kern w:val="0"/>
                <w:sz w:val="18"/>
                <w:szCs w:val="18"/>
                <w:lang w:val="en-US" w:eastAsia="zh-CN"/>
              </w:rPr>
              <w:t>已取得法律职业资格证书A证，或参加了国家统一法律职业资格考试且成绩合格、可以取得法律职业资格证书A证</w:t>
            </w:r>
            <w:r>
              <w:rPr>
                <w:rFonts w:hint="eastAsia" w:ascii="仿宋" w:hAnsi="仿宋" w:eastAsia="仿宋" w:cs="宋体"/>
                <w:color w:val="auto"/>
                <w:kern w:val="0"/>
                <w:sz w:val="18"/>
                <w:szCs w:val="18"/>
              </w:rPr>
              <w:t>。</w:t>
            </w:r>
          </w:p>
          <w:p w14:paraId="290D2F15">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 w:hAnsi="仿宋" w:eastAsia="仿宋" w:cs="宋体"/>
                <w:color w:val="auto"/>
                <w:kern w:val="0"/>
                <w:sz w:val="18"/>
                <w:szCs w:val="18"/>
                <w:lang w:val="en-US" w:eastAsia="zh-CN"/>
              </w:rPr>
            </w:pPr>
            <w:r>
              <w:rPr>
                <w:rFonts w:hint="eastAsia" w:ascii="仿宋" w:hAnsi="仿宋" w:eastAsia="仿宋" w:cs="宋体"/>
                <w:color w:val="auto"/>
                <w:kern w:val="0"/>
                <w:sz w:val="18"/>
                <w:szCs w:val="18"/>
                <w:lang w:val="en-US" w:eastAsia="zh-CN"/>
              </w:rPr>
              <w:t>3.</w:t>
            </w:r>
            <w:r>
              <w:rPr>
                <w:rFonts w:hint="eastAsia" w:ascii="仿宋" w:hAnsi="仿宋" w:eastAsia="仿宋" w:cs="宋体"/>
                <w:color w:val="auto"/>
                <w:kern w:val="0"/>
                <w:sz w:val="18"/>
                <w:szCs w:val="18"/>
              </w:rPr>
              <w:t>具有</w:t>
            </w:r>
            <w:r>
              <w:rPr>
                <w:rFonts w:hint="eastAsia" w:ascii="仿宋" w:hAnsi="仿宋" w:eastAsia="仿宋" w:cs="宋体"/>
                <w:color w:val="auto"/>
                <w:kern w:val="0"/>
                <w:sz w:val="18"/>
                <w:szCs w:val="18"/>
                <w:lang w:eastAsia="zh-CN"/>
              </w:rPr>
              <w:t>良好的</w:t>
            </w:r>
            <w:r>
              <w:rPr>
                <w:rFonts w:hint="eastAsia" w:ascii="仿宋" w:hAnsi="仿宋" w:eastAsia="仿宋" w:cs="宋体"/>
                <w:color w:val="auto"/>
                <w:kern w:val="0"/>
                <w:sz w:val="18"/>
                <w:szCs w:val="18"/>
              </w:rPr>
              <w:t>逻辑思维能力、</w:t>
            </w:r>
            <w:r>
              <w:rPr>
                <w:rFonts w:hint="eastAsia" w:ascii="仿宋" w:hAnsi="仿宋" w:eastAsia="仿宋" w:cs="宋体"/>
                <w:color w:val="auto"/>
                <w:kern w:val="0"/>
                <w:sz w:val="18"/>
                <w:szCs w:val="18"/>
                <w:lang w:eastAsia="zh-CN"/>
              </w:rPr>
              <w:t>沟通表达能力</w:t>
            </w:r>
            <w:r>
              <w:rPr>
                <w:rFonts w:hint="eastAsia" w:ascii="仿宋" w:hAnsi="仿宋" w:eastAsia="仿宋" w:cs="宋体"/>
                <w:color w:val="auto"/>
                <w:kern w:val="0"/>
                <w:sz w:val="18"/>
                <w:szCs w:val="18"/>
              </w:rPr>
              <w:t xml:space="preserve">。 </w:t>
            </w:r>
          </w:p>
        </w:tc>
        <w:tc>
          <w:tcPr>
            <w:tcW w:w="1922" w:type="pct"/>
            <w:noWrap w:val="0"/>
            <w:vAlign w:val="center"/>
          </w:tcPr>
          <w:p w14:paraId="5BE8C0F4">
            <w:pPr>
              <w:keepNext w:val="0"/>
              <w:keepLines w:val="0"/>
              <w:pageBreakBefore w:val="0"/>
              <w:widowControl/>
              <w:kinsoku/>
              <w:wordWrap/>
              <w:overflowPunct/>
              <w:topLinePunct w:val="0"/>
              <w:autoSpaceDE/>
              <w:autoSpaceDN/>
              <w:bidi w:val="0"/>
              <w:adjustRightInd/>
              <w:snapToGrid/>
              <w:spacing w:line="560" w:lineRule="exact"/>
              <w:ind w:left="180" w:hanging="180" w:hangingChars="100"/>
              <w:jc w:val="left"/>
              <w:textAlignment w:val="auto"/>
              <w:rPr>
                <w:rFonts w:hint="eastAsia" w:ascii="仿宋" w:hAnsi="仿宋" w:eastAsia="仿宋" w:cs="宋体"/>
                <w:color w:val="auto"/>
                <w:kern w:val="0"/>
                <w:sz w:val="18"/>
                <w:szCs w:val="18"/>
                <w:lang w:val="en-US" w:eastAsia="zh-CN"/>
              </w:rPr>
            </w:pPr>
            <w:r>
              <w:rPr>
                <w:rFonts w:hint="eastAsia" w:ascii="仿宋" w:hAnsi="仿宋" w:eastAsia="仿宋" w:cs="宋体"/>
                <w:color w:val="auto"/>
                <w:kern w:val="0"/>
                <w:sz w:val="18"/>
                <w:szCs w:val="18"/>
                <w:lang w:val="en-US" w:eastAsia="zh-CN"/>
              </w:rPr>
              <w:t>1.参与公司决策、经营和管理中的法律事务，特别是重大合同谈判；</w:t>
            </w:r>
          </w:p>
          <w:p w14:paraId="7251D3C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宋体"/>
                <w:color w:val="auto"/>
                <w:kern w:val="0"/>
                <w:sz w:val="18"/>
                <w:szCs w:val="18"/>
                <w:lang w:val="en-US" w:eastAsia="zh-CN"/>
              </w:rPr>
            </w:pPr>
            <w:r>
              <w:rPr>
                <w:rFonts w:hint="eastAsia" w:ascii="仿宋" w:hAnsi="仿宋" w:eastAsia="仿宋" w:cs="宋体"/>
                <w:color w:val="auto"/>
                <w:kern w:val="0"/>
                <w:sz w:val="18"/>
                <w:szCs w:val="18"/>
                <w:lang w:val="en-US" w:eastAsia="zh-CN"/>
              </w:rPr>
              <w:t>2.起草、审查公司合同，并对其进行归档管理；</w:t>
            </w:r>
          </w:p>
          <w:p w14:paraId="10BCA4E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宋体"/>
                <w:color w:val="auto"/>
                <w:kern w:val="0"/>
                <w:sz w:val="18"/>
                <w:szCs w:val="18"/>
                <w:lang w:val="en-US" w:eastAsia="zh-CN"/>
              </w:rPr>
            </w:pPr>
            <w:r>
              <w:rPr>
                <w:rFonts w:hint="eastAsia" w:ascii="仿宋" w:hAnsi="仿宋" w:eastAsia="仿宋" w:cs="宋体"/>
                <w:color w:val="auto"/>
                <w:kern w:val="0"/>
                <w:sz w:val="18"/>
                <w:szCs w:val="18"/>
                <w:lang w:val="en-US" w:eastAsia="zh-CN"/>
              </w:rPr>
              <w:t>3.办理商标、专利、商业秘密保护、公证、鉴证等有关法律事务；</w:t>
            </w:r>
          </w:p>
          <w:p w14:paraId="01A23489">
            <w:pPr>
              <w:keepNext w:val="0"/>
              <w:keepLines w:val="0"/>
              <w:pageBreakBefore w:val="0"/>
              <w:widowControl/>
              <w:kinsoku/>
              <w:wordWrap/>
              <w:overflowPunct/>
              <w:topLinePunct w:val="0"/>
              <w:autoSpaceDE/>
              <w:autoSpaceDN/>
              <w:bidi w:val="0"/>
              <w:adjustRightInd/>
              <w:snapToGrid/>
              <w:spacing w:line="560" w:lineRule="exact"/>
              <w:ind w:left="180" w:hanging="180" w:hangingChars="100"/>
              <w:jc w:val="left"/>
              <w:textAlignment w:val="auto"/>
              <w:rPr>
                <w:rFonts w:hint="eastAsia" w:ascii="仿宋" w:hAnsi="仿宋" w:eastAsia="仿宋" w:cs="宋体"/>
                <w:color w:val="auto"/>
                <w:kern w:val="0"/>
                <w:sz w:val="18"/>
                <w:szCs w:val="18"/>
                <w:lang w:val="en-US" w:eastAsia="zh-CN"/>
              </w:rPr>
            </w:pPr>
            <w:r>
              <w:rPr>
                <w:rFonts w:hint="eastAsia" w:ascii="仿宋" w:hAnsi="仿宋" w:eastAsia="仿宋" w:cs="宋体"/>
                <w:color w:val="auto"/>
                <w:kern w:val="0"/>
                <w:sz w:val="18"/>
                <w:szCs w:val="18"/>
                <w:lang w:val="en-US" w:eastAsia="zh-CN"/>
              </w:rPr>
              <w:t>4.接受各部门的法律咨询，及时给予答复，并配合各部门开展工作；</w:t>
            </w:r>
          </w:p>
          <w:p w14:paraId="67523645">
            <w:pPr>
              <w:keepNext w:val="0"/>
              <w:keepLines w:val="0"/>
              <w:pageBreakBefore w:val="0"/>
              <w:widowControl/>
              <w:kinsoku/>
              <w:wordWrap/>
              <w:overflowPunct/>
              <w:topLinePunct w:val="0"/>
              <w:autoSpaceDE/>
              <w:autoSpaceDN/>
              <w:bidi w:val="0"/>
              <w:adjustRightInd/>
              <w:snapToGrid/>
              <w:spacing w:line="560" w:lineRule="exact"/>
              <w:ind w:left="180" w:hanging="180" w:hangingChars="100"/>
              <w:jc w:val="left"/>
              <w:textAlignment w:val="auto"/>
              <w:rPr>
                <w:rFonts w:hint="eastAsia" w:ascii="仿宋" w:hAnsi="仿宋" w:eastAsia="仿宋" w:cs="宋体"/>
                <w:color w:val="auto"/>
                <w:kern w:val="0"/>
                <w:sz w:val="18"/>
                <w:szCs w:val="18"/>
                <w:lang w:val="en-US" w:eastAsia="zh-CN"/>
              </w:rPr>
            </w:pPr>
            <w:r>
              <w:rPr>
                <w:rFonts w:hint="eastAsia" w:ascii="仿宋" w:hAnsi="仿宋" w:eastAsia="仿宋" w:cs="宋体"/>
                <w:color w:val="auto"/>
                <w:kern w:val="0"/>
                <w:sz w:val="18"/>
                <w:szCs w:val="18"/>
                <w:lang w:val="en-US" w:eastAsia="zh-CN"/>
              </w:rPr>
              <w:t>5.对公司分立、合并、解散、增减资本、重大投资与融资等重大事项，出具法律意见书，分析相关的法律风险，明确法律责任；</w:t>
            </w:r>
          </w:p>
          <w:p w14:paraId="58E39496">
            <w:pPr>
              <w:keepNext w:val="0"/>
              <w:keepLines w:val="0"/>
              <w:pageBreakBefore w:val="0"/>
              <w:widowControl/>
              <w:kinsoku/>
              <w:wordWrap/>
              <w:overflowPunct/>
              <w:topLinePunct w:val="0"/>
              <w:autoSpaceDE/>
              <w:autoSpaceDN/>
              <w:bidi w:val="0"/>
              <w:adjustRightInd/>
              <w:snapToGrid/>
              <w:spacing w:line="560" w:lineRule="exact"/>
              <w:ind w:left="180" w:hanging="180" w:hangingChars="100"/>
              <w:jc w:val="left"/>
              <w:textAlignment w:val="auto"/>
              <w:rPr>
                <w:rFonts w:hint="eastAsia" w:ascii="仿宋" w:hAnsi="仿宋" w:eastAsia="仿宋" w:cs="宋体"/>
                <w:color w:val="auto"/>
                <w:kern w:val="0"/>
                <w:sz w:val="18"/>
                <w:szCs w:val="18"/>
                <w:lang w:val="en-US" w:eastAsia="zh-CN"/>
              </w:rPr>
            </w:pPr>
            <w:r>
              <w:rPr>
                <w:rFonts w:hint="eastAsia" w:ascii="仿宋" w:hAnsi="仿宋" w:eastAsia="仿宋" w:cs="宋体"/>
                <w:color w:val="auto"/>
                <w:kern w:val="0"/>
                <w:sz w:val="18"/>
                <w:szCs w:val="18"/>
                <w:lang w:val="en-US" w:eastAsia="zh-CN"/>
              </w:rPr>
              <w:t>6.负责外聘律师选择、联络及相关工作，并对其工作进行监督、评价，确保公司法律体系有效运转。</w:t>
            </w:r>
          </w:p>
        </w:tc>
        <w:tc>
          <w:tcPr>
            <w:tcW w:w="227" w:type="pct"/>
            <w:noWrap w:val="0"/>
            <w:vAlign w:val="center"/>
          </w:tcPr>
          <w:p w14:paraId="2C2D45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宋体"/>
                <w:color w:val="000000"/>
                <w:kern w:val="0"/>
                <w:sz w:val="18"/>
                <w:szCs w:val="18"/>
                <w:lang w:eastAsia="zh-CN"/>
              </w:rPr>
            </w:pPr>
          </w:p>
        </w:tc>
      </w:tr>
      <w:tr w14:paraId="3C22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jc w:val="center"/>
        </w:trPr>
        <w:tc>
          <w:tcPr>
            <w:tcW w:w="288" w:type="pct"/>
            <w:noWrap/>
            <w:vAlign w:val="center"/>
          </w:tcPr>
          <w:p w14:paraId="4BB0179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宋体"/>
                <w:b/>
                <w:bCs/>
                <w:color w:val="000000"/>
                <w:kern w:val="0"/>
                <w:sz w:val="18"/>
                <w:szCs w:val="18"/>
                <w:lang w:val="en-US" w:eastAsia="zh-CN"/>
              </w:rPr>
            </w:pPr>
            <w:r>
              <w:rPr>
                <w:rFonts w:hint="eastAsia" w:ascii="微软雅黑" w:hAnsi="微软雅黑" w:eastAsia="微软雅黑" w:cs="宋体"/>
                <w:b/>
                <w:bCs/>
                <w:color w:val="000000"/>
                <w:kern w:val="0"/>
                <w:sz w:val="18"/>
                <w:szCs w:val="18"/>
                <w:lang w:val="en-US" w:eastAsia="zh-CN"/>
              </w:rPr>
              <w:t>3</w:t>
            </w:r>
          </w:p>
        </w:tc>
        <w:tc>
          <w:tcPr>
            <w:tcW w:w="484" w:type="pct"/>
            <w:noWrap/>
            <w:vAlign w:val="center"/>
          </w:tcPr>
          <w:p w14:paraId="1A06F6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lang w:eastAsia="zh-CN"/>
              </w:rPr>
              <w:t>工程管理部</w:t>
            </w:r>
          </w:p>
        </w:tc>
        <w:tc>
          <w:tcPr>
            <w:tcW w:w="364" w:type="pct"/>
            <w:noWrap/>
            <w:vAlign w:val="center"/>
          </w:tcPr>
          <w:p w14:paraId="594106F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项目</w:t>
            </w:r>
          </w:p>
          <w:p w14:paraId="7162C7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管理岗</w:t>
            </w:r>
          </w:p>
        </w:tc>
        <w:tc>
          <w:tcPr>
            <w:tcW w:w="215" w:type="pct"/>
            <w:noWrap/>
            <w:vAlign w:val="center"/>
          </w:tcPr>
          <w:p w14:paraId="234ED6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202403</w:t>
            </w:r>
          </w:p>
        </w:tc>
        <w:tc>
          <w:tcPr>
            <w:tcW w:w="215" w:type="pct"/>
            <w:noWrap/>
            <w:vAlign w:val="center"/>
          </w:tcPr>
          <w:p w14:paraId="54A14FB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w:t>
            </w:r>
          </w:p>
        </w:tc>
        <w:tc>
          <w:tcPr>
            <w:tcW w:w="1281" w:type="pct"/>
            <w:noWrap w:val="0"/>
            <w:vAlign w:val="center"/>
          </w:tcPr>
          <w:p w14:paraId="3BD52CED">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0" w:hanging="180" w:hangingChars="100"/>
              <w:jc w:val="left"/>
              <w:textAlignment w:val="auto"/>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1.全日制</w:t>
            </w:r>
            <w:r>
              <w:rPr>
                <w:rFonts w:hint="eastAsia" w:ascii="仿宋" w:hAnsi="仿宋" w:eastAsia="仿宋" w:cs="宋体"/>
                <w:color w:val="000000"/>
                <w:kern w:val="0"/>
                <w:sz w:val="18"/>
                <w:szCs w:val="18"/>
              </w:rPr>
              <w:t>本科及以上学历，土木类、建筑类、管理科学与工程类相关专业</w:t>
            </w:r>
            <w:r>
              <w:rPr>
                <w:rFonts w:hint="eastAsia" w:ascii="仿宋" w:hAnsi="仿宋" w:eastAsia="仿宋" w:cs="宋体"/>
                <w:color w:val="000000"/>
                <w:kern w:val="0"/>
                <w:sz w:val="18"/>
                <w:szCs w:val="18"/>
                <w:lang w:eastAsia="zh-CN"/>
              </w:rPr>
              <w:t>。</w:t>
            </w:r>
          </w:p>
          <w:p w14:paraId="243A4317">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2.具有5</w:t>
            </w:r>
            <w:r>
              <w:rPr>
                <w:rFonts w:hint="eastAsia" w:ascii="仿宋" w:hAnsi="仿宋" w:eastAsia="仿宋" w:cs="宋体"/>
                <w:color w:val="000000"/>
                <w:kern w:val="0"/>
                <w:sz w:val="18"/>
                <w:szCs w:val="18"/>
              </w:rPr>
              <w:t>年以上项目甲方管理经验。</w:t>
            </w:r>
          </w:p>
          <w:p w14:paraId="6ACBBEB5">
            <w:pPr>
              <w:keepNext w:val="0"/>
              <w:keepLines w:val="0"/>
              <w:pageBreakBefore w:val="0"/>
              <w:widowControl/>
              <w:kinsoku/>
              <w:wordWrap/>
              <w:overflowPunct/>
              <w:topLinePunct w:val="0"/>
              <w:autoSpaceDE/>
              <w:autoSpaceDN/>
              <w:bidi w:val="0"/>
              <w:adjustRightInd/>
              <w:snapToGrid/>
              <w:spacing w:line="560" w:lineRule="exact"/>
              <w:ind w:left="180" w:hanging="180" w:hangingChars="100"/>
              <w:jc w:val="left"/>
              <w:textAlignment w:val="auto"/>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3</w:t>
            </w:r>
            <w:r>
              <w:rPr>
                <w:rFonts w:hint="eastAsia" w:ascii="仿宋" w:hAnsi="仿宋" w:eastAsia="仿宋" w:cs="宋体"/>
                <w:color w:val="000000"/>
                <w:kern w:val="0"/>
                <w:sz w:val="18"/>
                <w:szCs w:val="18"/>
              </w:rPr>
              <w:t>.</w:t>
            </w:r>
            <w:bookmarkStart w:id="3" w:name="OLE_LINK50"/>
            <w:bookmarkStart w:id="4" w:name="OLE_LINK49"/>
            <w:r>
              <w:rPr>
                <w:rFonts w:hint="eastAsia" w:ascii="仿宋" w:hAnsi="仿宋" w:eastAsia="仿宋" w:cs="宋体"/>
                <w:color w:val="000000"/>
                <w:kern w:val="0"/>
                <w:sz w:val="18"/>
                <w:szCs w:val="18"/>
              </w:rPr>
              <w:t>具有良好的职业道德</w:t>
            </w:r>
            <w:bookmarkEnd w:id="3"/>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沟通协调能力及现场管理能力，原则性强，做事严谨</w:t>
            </w:r>
            <w:bookmarkEnd w:id="4"/>
            <w:r>
              <w:rPr>
                <w:rFonts w:hint="eastAsia" w:ascii="仿宋" w:hAnsi="仿宋" w:eastAsia="仿宋" w:cs="宋体"/>
                <w:color w:val="000000"/>
                <w:kern w:val="0"/>
                <w:sz w:val="18"/>
                <w:szCs w:val="18"/>
              </w:rPr>
              <w:t>。</w:t>
            </w:r>
          </w:p>
        </w:tc>
        <w:tc>
          <w:tcPr>
            <w:tcW w:w="1922" w:type="pct"/>
            <w:noWrap w:val="0"/>
            <w:vAlign w:val="center"/>
          </w:tcPr>
          <w:p w14:paraId="241A870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1.</w:t>
            </w:r>
            <w:r>
              <w:rPr>
                <w:rFonts w:hint="eastAsia" w:ascii="仿宋" w:hAnsi="仿宋" w:eastAsia="仿宋" w:cs="宋体"/>
                <w:color w:val="000000"/>
                <w:kern w:val="0"/>
                <w:sz w:val="18"/>
                <w:szCs w:val="18"/>
                <w:lang w:eastAsia="zh-CN"/>
              </w:rPr>
              <w:t>配合部长与园区管理办、公司领导沟通项目建设的各项工作；</w:t>
            </w:r>
          </w:p>
          <w:p w14:paraId="1036C04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2.</w:t>
            </w:r>
            <w:r>
              <w:rPr>
                <w:rFonts w:hint="eastAsia" w:ascii="仿宋" w:hAnsi="仿宋" w:eastAsia="仿宋" w:cs="宋体"/>
                <w:color w:val="000000"/>
                <w:kern w:val="0"/>
                <w:sz w:val="18"/>
                <w:szCs w:val="18"/>
              </w:rPr>
              <w:t>负责项目的建设、安全、质量、工期的全面管理和协调工作</w:t>
            </w:r>
            <w:r>
              <w:rPr>
                <w:rFonts w:hint="eastAsia" w:ascii="仿宋" w:hAnsi="仿宋" w:eastAsia="仿宋" w:cs="宋体"/>
                <w:color w:val="000000"/>
                <w:kern w:val="0"/>
                <w:sz w:val="18"/>
                <w:szCs w:val="18"/>
                <w:lang w:eastAsia="zh-CN"/>
              </w:rPr>
              <w:t>；</w:t>
            </w:r>
          </w:p>
          <w:p w14:paraId="4E43398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3</w:t>
            </w:r>
            <w:r>
              <w:rPr>
                <w:rFonts w:hint="eastAsia" w:ascii="仿宋" w:hAnsi="仿宋" w:eastAsia="仿宋" w:cs="宋体"/>
                <w:color w:val="000000"/>
                <w:kern w:val="0"/>
                <w:sz w:val="18"/>
                <w:szCs w:val="18"/>
              </w:rPr>
              <w:t>.负责地质</w:t>
            </w:r>
            <w:r>
              <w:rPr>
                <w:rFonts w:hint="eastAsia" w:ascii="仿宋" w:hAnsi="仿宋" w:eastAsia="仿宋" w:cs="宋体"/>
                <w:color w:val="000000"/>
                <w:kern w:val="0"/>
                <w:sz w:val="18"/>
                <w:szCs w:val="18"/>
                <w:lang w:eastAsia="zh-CN"/>
              </w:rPr>
              <w:t>探勘</w:t>
            </w:r>
            <w:r>
              <w:rPr>
                <w:rFonts w:hint="eastAsia" w:ascii="仿宋" w:hAnsi="仿宋" w:eastAsia="仿宋" w:cs="宋体"/>
                <w:color w:val="000000"/>
                <w:kern w:val="0"/>
                <w:sz w:val="18"/>
                <w:szCs w:val="18"/>
              </w:rPr>
              <w:t>、桩基、土建、监理等合作单位的调研工作</w:t>
            </w:r>
            <w:r>
              <w:rPr>
                <w:rFonts w:hint="eastAsia" w:ascii="仿宋" w:hAnsi="仿宋" w:eastAsia="仿宋" w:cs="宋体"/>
                <w:color w:val="000000"/>
                <w:kern w:val="0"/>
                <w:sz w:val="18"/>
                <w:szCs w:val="18"/>
                <w:lang w:eastAsia="zh-CN"/>
              </w:rPr>
              <w:t>；</w:t>
            </w:r>
          </w:p>
          <w:p w14:paraId="1F3FF847">
            <w:pPr>
              <w:keepNext w:val="0"/>
              <w:keepLines w:val="0"/>
              <w:pageBreakBefore w:val="0"/>
              <w:widowControl/>
              <w:kinsoku/>
              <w:wordWrap/>
              <w:overflowPunct/>
              <w:topLinePunct w:val="0"/>
              <w:autoSpaceDE/>
              <w:autoSpaceDN/>
              <w:bidi w:val="0"/>
              <w:adjustRightInd/>
              <w:snapToGrid/>
              <w:spacing w:line="560" w:lineRule="exact"/>
              <w:ind w:left="180" w:hanging="180" w:hangingChars="100"/>
              <w:jc w:val="left"/>
              <w:textAlignment w:val="auto"/>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4</w:t>
            </w:r>
            <w:r>
              <w:rPr>
                <w:rFonts w:hint="eastAsia" w:ascii="仿宋" w:hAnsi="仿宋" w:eastAsia="仿宋" w:cs="宋体"/>
                <w:color w:val="000000"/>
                <w:kern w:val="0"/>
                <w:sz w:val="18"/>
                <w:szCs w:val="18"/>
              </w:rPr>
              <w:t>.负责项目技术资料、项目信息化管理，办理施工过程中的技术核定及各类技术文档的处理工作</w:t>
            </w:r>
            <w:r>
              <w:rPr>
                <w:rFonts w:hint="eastAsia" w:ascii="仿宋" w:hAnsi="仿宋" w:eastAsia="仿宋" w:cs="宋体"/>
                <w:color w:val="000000"/>
                <w:kern w:val="0"/>
                <w:sz w:val="18"/>
                <w:szCs w:val="18"/>
                <w:lang w:eastAsia="zh-CN"/>
              </w:rPr>
              <w:t>；</w:t>
            </w:r>
          </w:p>
          <w:p w14:paraId="647FA299">
            <w:pPr>
              <w:keepNext w:val="0"/>
              <w:keepLines w:val="0"/>
              <w:pageBreakBefore w:val="0"/>
              <w:widowControl/>
              <w:kinsoku/>
              <w:wordWrap/>
              <w:overflowPunct/>
              <w:topLinePunct w:val="0"/>
              <w:autoSpaceDE/>
              <w:autoSpaceDN/>
              <w:bidi w:val="0"/>
              <w:adjustRightInd/>
              <w:snapToGrid/>
              <w:spacing w:line="560" w:lineRule="exact"/>
              <w:ind w:left="180" w:hanging="180" w:hangingChars="100"/>
              <w:jc w:val="left"/>
              <w:textAlignment w:val="auto"/>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5.</w:t>
            </w:r>
            <w:r>
              <w:rPr>
                <w:rFonts w:hint="eastAsia" w:ascii="仿宋" w:hAnsi="仿宋" w:eastAsia="仿宋" w:cs="宋体"/>
                <w:color w:val="000000"/>
                <w:kern w:val="0"/>
                <w:sz w:val="18"/>
                <w:szCs w:val="18"/>
              </w:rPr>
              <w:t>负责施工组织设计、各类施工方案的审查工作</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整理并办理竣工档案资料立卷、归档工作</w:t>
            </w:r>
            <w:r>
              <w:rPr>
                <w:rFonts w:hint="eastAsia" w:ascii="仿宋" w:hAnsi="仿宋" w:eastAsia="仿宋" w:cs="宋体"/>
                <w:color w:val="000000"/>
                <w:kern w:val="0"/>
                <w:sz w:val="18"/>
                <w:szCs w:val="18"/>
                <w:lang w:eastAsia="zh-CN"/>
              </w:rPr>
              <w:t>；</w:t>
            </w:r>
          </w:p>
          <w:p w14:paraId="161C3724">
            <w:pPr>
              <w:keepNext w:val="0"/>
              <w:keepLines w:val="0"/>
              <w:pageBreakBefore w:val="0"/>
              <w:widowControl/>
              <w:kinsoku/>
              <w:wordWrap/>
              <w:overflowPunct/>
              <w:topLinePunct w:val="0"/>
              <w:autoSpaceDE/>
              <w:autoSpaceDN/>
              <w:bidi w:val="0"/>
              <w:adjustRightInd/>
              <w:snapToGrid/>
              <w:spacing w:line="560" w:lineRule="exact"/>
              <w:ind w:left="180" w:hanging="180" w:hangingChars="100"/>
              <w:jc w:val="left"/>
              <w:textAlignment w:val="auto"/>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6</w:t>
            </w:r>
            <w:r>
              <w:rPr>
                <w:rFonts w:hint="eastAsia" w:ascii="仿宋" w:hAnsi="仿宋" w:eastAsia="仿宋" w:cs="宋体"/>
                <w:color w:val="000000"/>
                <w:kern w:val="0"/>
                <w:sz w:val="18"/>
                <w:szCs w:val="18"/>
              </w:rPr>
              <w:t>.指导督促各施工班组的技术、质量、安全检查，组织隐蔽工程验收和分部分项工程验收，参与单位工程质量的评定工作</w:t>
            </w:r>
            <w:r>
              <w:rPr>
                <w:rFonts w:hint="eastAsia" w:ascii="仿宋" w:hAnsi="仿宋" w:eastAsia="仿宋" w:cs="宋体"/>
                <w:color w:val="000000"/>
                <w:kern w:val="0"/>
                <w:sz w:val="18"/>
                <w:szCs w:val="18"/>
                <w:lang w:eastAsia="zh-CN"/>
              </w:rPr>
              <w:t>；</w:t>
            </w:r>
          </w:p>
          <w:p w14:paraId="5719528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7</w:t>
            </w:r>
            <w:r>
              <w:rPr>
                <w:rFonts w:ascii="仿宋" w:hAnsi="仿宋" w:eastAsia="仿宋" w:cs="宋体"/>
                <w:color w:val="000000"/>
                <w:kern w:val="0"/>
                <w:sz w:val="18"/>
                <w:szCs w:val="18"/>
              </w:rPr>
              <w:t>.</w:t>
            </w:r>
            <w:r>
              <w:rPr>
                <w:rFonts w:hint="eastAsia" w:ascii="仿宋" w:hAnsi="仿宋" w:eastAsia="仿宋" w:cs="宋体"/>
                <w:color w:val="000000"/>
                <w:kern w:val="0"/>
                <w:sz w:val="18"/>
                <w:szCs w:val="18"/>
              </w:rPr>
              <w:t>负责领导交办的其他工作。</w:t>
            </w:r>
          </w:p>
        </w:tc>
        <w:tc>
          <w:tcPr>
            <w:tcW w:w="227" w:type="pct"/>
            <w:noWrap/>
            <w:vAlign w:val="center"/>
          </w:tcPr>
          <w:p w14:paraId="7E9FB36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宋体"/>
                <w:color w:val="000000"/>
                <w:kern w:val="0"/>
                <w:sz w:val="18"/>
                <w:szCs w:val="18"/>
                <w:lang w:eastAsia="zh-CN"/>
              </w:rPr>
            </w:pPr>
          </w:p>
        </w:tc>
      </w:tr>
      <w:tr w14:paraId="09DF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288" w:type="pct"/>
            <w:noWrap/>
            <w:vAlign w:val="center"/>
          </w:tcPr>
          <w:p w14:paraId="1B3C1DE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宋体"/>
                <w:b/>
                <w:bCs/>
                <w:color w:val="000000"/>
                <w:kern w:val="0"/>
                <w:sz w:val="18"/>
                <w:szCs w:val="18"/>
                <w:lang w:val="en-US" w:eastAsia="zh-CN"/>
              </w:rPr>
            </w:pPr>
            <w:r>
              <w:rPr>
                <w:rFonts w:hint="eastAsia" w:ascii="微软雅黑" w:hAnsi="微软雅黑" w:eastAsia="微软雅黑" w:cs="宋体"/>
                <w:b/>
                <w:bCs/>
                <w:color w:val="000000"/>
                <w:kern w:val="0"/>
                <w:sz w:val="18"/>
                <w:szCs w:val="18"/>
                <w:lang w:val="en-US" w:eastAsia="zh-CN"/>
              </w:rPr>
              <w:t>4</w:t>
            </w:r>
          </w:p>
        </w:tc>
        <w:tc>
          <w:tcPr>
            <w:tcW w:w="484" w:type="pct"/>
            <w:noWrap/>
            <w:vAlign w:val="center"/>
          </w:tcPr>
          <w:p w14:paraId="102B95D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宋体"/>
                <w:b/>
                <w:bCs/>
                <w:color w:val="000000"/>
                <w:kern w:val="0"/>
                <w:sz w:val="18"/>
                <w:szCs w:val="18"/>
                <w:lang w:eastAsia="zh-CN"/>
              </w:rPr>
            </w:pPr>
            <w:r>
              <w:rPr>
                <w:rFonts w:hint="eastAsia" w:ascii="微软雅黑" w:hAnsi="微软雅黑" w:eastAsia="微软雅黑" w:cs="宋体"/>
                <w:b/>
                <w:bCs/>
                <w:color w:val="000000"/>
                <w:kern w:val="0"/>
                <w:sz w:val="18"/>
                <w:szCs w:val="18"/>
                <w:lang w:eastAsia="zh-CN"/>
              </w:rPr>
              <w:t>资产公司</w:t>
            </w:r>
          </w:p>
        </w:tc>
        <w:tc>
          <w:tcPr>
            <w:tcW w:w="364" w:type="pct"/>
            <w:noWrap/>
            <w:vAlign w:val="center"/>
          </w:tcPr>
          <w:p w14:paraId="7F8E1C7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技术业务岗</w:t>
            </w:r>
          </w:p>
        </w:tc>
        <w:tc>
          <w:tcPr>
            <w:tcW w:w="215" w:type="pct"/>
            <w:noWrap/>
            <w:vAlign w:val="center"/>
          </w:tcPr>
          <w:p w14:paraId="46CF34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202404</w:t>
            </w:r>
          </w:p>
        </w:tc>
        <w:tc>
          <w:tcPr>
            <w:tcW w:w="215" w:type="pct"/>
            <w:noWrap/>
            <w:vAlign w:val="center"/>
          </w:tcPr>
          <w:p w14:paraId="7B66C4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1</w:t>
            </w:r>
          </w:p>
        </w:tc>
        <w:tc>
          <w:tcPr>
            <w:tcW w:w="1281" w:type="pct"/>
            <w:noWrap w:val="0"/>
            <w:vAlign w:val="center"/>
          </w:tcPr>
          <w:p w14:paraId="658679B6">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1.全日制</w:t>
            </w:r>
            <w:r>
              <w:rPr>
                <w:rFonts w:hint="eastAsia" w:ascii="仿宋" w:hAnsi="仿宋" w:eastAsia="仿宋" w:cs="宋体"/>
                <w:color w:val="000000"/>
                <w:kern w:val="0"/>
                <w:sz w:val="18"/>
                <w:szCs w:val="18"/>
                <w:lang w:eastAsia="zh-CN"/>
              </w:rPr>
              <w:t>本科</w:t>
            </w:r>
            <w:r>
              <w:rPr>
                <w:rFonts w:hint="eastAsia" w:ascii="仿宋" w:hAnsi="仿宋" w:eastAsia="仿宋" w:cs="宋体"/>
                <w:color w:val="000000"/>
                <w:kern w:val="0"/>
                <w:sz w:val="18"/>
                <w:szCs w:val="18"/>
              </w:rPr>
              <w:t>及以上学历，专业不限。</w:t>
            </w:r>
          </w:p>
          <w:p w14:paraId="5DA9D8DB">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0" w:hanging="180" w:hangingChars="100"/>
              <w:jc w:val="left"/>
              <w:textAlignment w:val="auto"/>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2.有</w:t>
            </w:r>
            <w:r>
              <w:rPr>
                <w:rFonts w:hint="eastAsia" w:ascii="仿宋" w:hAnsi="仿宋" w:eastAsia="仿宋" w:cs="宋体"/>
                <w:color w:val="000000"/>
                <w:kern w:val="0"/>
                <w:sz w:val="18"/>
                <w:szCs w:val="18"/>
                <w:lang w:val="en-US" w:eastAsia="zh-CN"/>
              </w:rPr>
              <w:t>2</w:t>
            </w:r>
            <w:r>
              <w:rPr>
                <w:rFonts w:hint="eastAsia" w:ascii="仿宋" w:hAnsi="仿宋" w:eastAsia="仿宋" w:cs="宋体"/>
                <w:color w:val="000000"/>
                <w:kern w:val="0"/>
                <w:sz w:val="18"/>
                <w:szCs w:val="18"/>
              </w:rPr>
              <w:t>年以上物业管理工作经验，熟悉物业管理业务流程和相关法律法规。</w:t>
            </w:r>
          </w:p>
          <w:p w14:paraId="71178D44">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0" w:hanging="180" w:hangingChars="100"/>
              <w:jc w:val="left"/>
              <w:textAlignment w:val="auto"/>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3.具有较好的工作主动性和逻辑思维能力、沟通协调能力、文字表达能力。</w:t>
            </w:r>
          </w:p>
          <w:p w14:paraId="16578BA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宋体"/>
                <w:color w:val="000000"/>
                <w:kern w:val="0"/>
                <w:sz w:val="18"/>
                <w:szCs w:val="18"/>
                <w:lang w:val="en-US" w:eastAsia="zh-CN"/>
              </w:rPr>
            </w:pPr>
          </w:p>
        </w:tc>
        <w:tc>
          <w:tcPr>
            <w:tcW w:w="1922" w:type="pct"/>
            <w:noWrap w:val="0"/>
            <w:vAlign w:val="center"/>
          </w:tcPr>
          <w:p w14:paraId="65D95F8B">
            <w:pPr>
              <w:keepNext w:val="0"/>
              <w:keepLines w:val="0"/>
              <w:pageBreakBefore w:val="0"/>
              <w:widowControl/>
              <w:kinsoku/>
              <w:wordWrap/>
              <w:overflowPunct/>
              <w:topLinePunct w:val="0"/>
              <w:autoSpaceDE/>
              <w:autoSpaceDN/>
              <w:bidi w:val="0"/>
              <w:adjustRightInd/>
              <w:snapToGrid/>
              <w:spacing w:line="560" w:lineRule="exact"/>
              <w:ind w:left="180" w:hanging="180" w:hangingChars="100"/>
              <w:jc w:val="left"/>
              <w:textAlignment w:val="auto"/>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1.负责资产登记、统计、核对、数据分析等基础性工作，按时办理各项费用的报销、付款等事宜，并进行台账登记；</w:t>
            </w:r>
          </w:p>
          <w:p w14:paraId="5C7AD49B">
            <w:pPr>
              <w:keepNext w:val="0"/>
              <w:keepLines w:val="0"/>
              <w:pageBreakBefore w:val="0"/>
              <w:widowControl/>
              <w:kinsoku/>
              <w:wordWrap/>
              <w:overflowPunct/>
              <w:topLinePunct w:val="0"/>
              <w:autoSpaceDE/>
              <w:autoSpaceDN/>
              <w:bidi w:val="0"/>
              <w:adjustRightInd/>
              <w:snapToGrid/>
              <w:spacing w:line="560" w:lineRule="exact"/>
              <w:ind w:left="180" w:hanging="180" w:hangingChars="100"/>
              <w:jc w:val="left"/>
              <w:textAlignment w:val="auto"/>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2.负责各种业务核算及账务处理。登记台账、明细分类账，做到账证相符、账账相符、账表相符。按规定要求提供有关数据，为领导决策提供依据；</w:t>
            </w:r>
          </w:p>
          <w:p w14:paraId="45E31F62">
            <w:pPr>
              <w:keepNext w:val="0"/>
              <w:keepLines w:val="0"/>
              <w:pageBreakBefore w:val="0"/>
              <w:widowControl/>
              <w:kinsoku/>
              <w:wordWrap/>
              <w:overflowPunct/>
              <w:topLinePunct w:val="0"/>
              <w:autoSpaceDE/>
              <w:autoSpaceDN/>
              <w:bidi w:val="0"/>
              <w:adjustRightInd/>
              <w:snapToGrid/>
              <w:spacing w:line="560" w:lineRule="exact"/>
              <w:ind w:left="180" w:hanging="180" w:hangingChars="100"/>
              <w:jc w:val="left"/>
              <w:textAlignment w:val="auto"/>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3.定期与出纳及相关人员核对有关账目，协助、督促对各类应收款项予以核查、催收；</w:t>
            </w:r>
          </w:p>
          <w:p w14:paraId="2AFBA204">
            <w:pPr>
              <w:keepNext w:val="0"/>
              <w:keepLines w:val="0"/>
              <w:pageBreakBefore w:val="0"/>
              <w:widowControl/>
              <w:kinsoku/>
              <w:wordWrap/>
              <w:overflowPunct/>
              <w:topLinePunct w:val="0"/>
              <w:autoSpaceDE/>
              <w:autoSpaceDN/>
              <w:bidi w:val="0"/>
              <w:adjustRightInd/>
              <w:snapToGrid/>
              <w:spacing w:line="560" w:lineRule="exact"/>
              <w:ind w:left="180" w:hanging="180" w:hangingChars="100"/>
              <w:jc w:val="left"/>
              <w:textAlignment w:val="auto"/>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4.负责检查、监督资产的使用、保管和保养情况，建立健全公司固定资产档案、低值易耗品明细台账；对资产的处置、购置、领用、调拨、出售、报废等变动情况进行登记；</w:t>
            </w:r>
          </w:p>
          <w:p w14:paraId="4EBD8A81">
            <w:pPr>
              <w:keepNext w:val="0"/>
              <w:keepLines w:val="0"/>
              <w:pageBreakBefore w:val="0"/>
              <w:widowControl/>
              <w:kinsoku/>
              <w:wordWrap/>
              <w:overflowPunct/>
              <w:topLinePunct w:val="0"/>
              <w:autoSpaceDE/>
              <w:autoSpaceDN/>
              <w:bidi w:val="0"/>
              <w:adjustRightInd/>
              <w:snapToGrid/>
              <w:spacing w:line="560" w:lineRule="exact"/>
              <w:ind w:left="180" w:hanging="180" w:hangingChars="100"/>
              <w:jc w:val="left"/>
              <w:textAlignment w:val="auto"/>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5.负责客户与业主的接待与咨询，针对公司经营性资产项目提供顾问式的咨询服务，包括识别客户需求、现场带看、收集意向、竞价招租、签约合同等</w:t>
            </w:r>
          </w:p>
        </w:tc>
        <w:tc>
          <w:tcPr>
            <w:tcW w:w="227" w:type="pct"/>
            <w:noWrap/>
            <w:vAlign w:val="center"/>
          </w:tcPr>
          <w:p w14:paraId="352163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宋体"/>
                <w:color w:val="000000"/>
                <w:kern w:val="0"/>
                <w:sz w:val="18"/>
                <w:szCs w:val="18"/>
              </w:rPr>
            </w:pPr>
          </w:p>
        </w:tc>
      </w:tr>
      <w:tr w14:paraId="60FD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8" w:type="pct"/>
            <w:noWrap/>
            <w:vAlign w:val="center"/>
          </w:tcPr>
          <w:p w14:paraId="15844B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宋体"/>
                <w:b/>
                <w:bCs/>
                <w:color w:val="000000"/>
                <w:kern w:val="0"/>
                <w:sz w:val="18"/>
                <w:szCs w:val="18"/>
                <w:lang w:val="en-US" w:eastAsia="zh-CN"/>
              </w:rPr>
            </w:pPr>
            <w:r>
              <w:rPr>
                <w:rFonts w:hint="eastAsia" w:ascii="微软雅黑" w:hAnsi="微软雅黑" w:eastAsia="微软雅黑" w:cs="宋体"/>
                <w:b/>
                <w:bCs/>
                <w:color w:val="000000"/>
                <w:kern w:val="0"/>
                <w:sz w:val="18"/>
                <w:szCs w:val="18"/>
                <w:lang w:val="en-US" w:eastAsia="zh-CN"/>
              </w:rPr>
              <w:t>5</w:t>
            </w:r>
          </w:p>
        </w:tc>
        <w:tc>
          <w:tcPr>
            <w:tcW w:w="484" w:type="pct"/>
            <w:noWrap/>
            <w:vAlign w:val="center"/>
          </w:tcPr>
          <w:p w14:paraId="23981D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宋体"/>
                <w:b/>
                <w:bCs/>
                <w:color w:val="000000"/>
                <w:kern w:val="0"/>
                <w:sz w:val="18"/>
                <w:szCs w:val="18"/>
                <w:lang w:eastAsia="zh-CN"/>
              </w:rPr>
            </w:pPr>
            <w:r>
              <w:rPr>
                <w:rFonts w:hint="eastAsia" w:ascii="微软雅黑" w:hAnsi="微软雅黑" w:eastAsia="微软雅黑" w:cs="宋体"/>
                <w:b/>
                <w:bCs/>
                <w:color w:val="000000"/>
                <w:kern w:val="0"/>
                <w:sz w:val="18"/>
                <w:szCs w:val="18"/>
                <w:lang w:eastAsia="zh-CN"/>
              </w:rPr>
              <w:t>工建公司</w:t>
            </w:r>
          </w:p>
        </w:tc>
        <w:tc>
          <w:tcPr>
            <w:tcW w:w="364" w:type="pct"/>
            <w:shd w:val="clear" w:color="auto" w:fill="auto"/>
            <w:noWrap/>
            <w:vAlign w:val="center"/>
          </w:tcPr>
          <w:p w14:paraId="33D286B6">
            <w:pPr>
              <w:pageBreakBefore w:val="0"/>
              <w:widowControl/>
              <w:kinsoku/>
              <w:wordWrap/>
              <w:overflowPunct/>
              <w:topLinePunct w:val="0"/>
              <w:autoSpaceDE/>
              <w:autoSpaceDN/>
              <w:bidi w:val="0"/>
              <w:spacing w:line="560" w:lineRule="exact"/>
              <w:jc w:val="center"/>
              <w:textAlignment w:val="auto"/>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lang w:eastAsia="zh-CN"/>
              </w:rPr>
              <w:t>质安</w:t>
            </w:r>
            <w:r>
              <w:rPr>
                <w:rFonts w:hint="eastAsia" w:ascii="仿宋" w:hAnsi="仿宋" w:eastAsia="仿宋" w:cs="宋体"/>
                <w:color w:val="000000"/>
                <w:kern w:val="0"/>
                <w:sz w:val="18"/>
                <w:szCs w:val="18"/>
              </w:rPr>
              <w:t>岗</w:t>
            </w:r>
          </w:p>
        </w:tc>
        <w:tc>
          <w:tcPr>
            <w:tcW w:w="215" w:type="pct"/>
            <w:shd w:val="clear" w:color="auto" w:fill="auto"/>
            <w:noWrap/>
            <w:vAlign w:val="center"/>
          </w:tcPr>
          <w:p w14:paraId="58EF8538">
            <w:pPr>
              <w:pageBreakBefore w:val="0"/>
              <w:widowControl/>
              <w:kinsoku/>
              <w:wordWrap/>
              <w:overflowPunct/>
              <w:topLinePunct w:val="0"/>
              <w:autoSpaceDE/>
              <w:autoSpaceDN/>
              <w:bidi w:val="0"/>
              <w:spacing w:line="560" w:lineRule="exact"/>
              <w:jc w:val="center"/>
              <w:textAlignment w:val="auto"/>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202405</w:t>
            </w:r>
          </w:p>
        </w:tc>
        <w:tc>
          <w:tcPr>
            <w:tcW w:w="215" w:type="pct"/>
            <w:shd w:val="clear" w:color="auto" w:fill="auto"/>
            <w:noWrap/>
            <w:vAlign w:val="center"/>
          </w:tcPr>
          <w:p w14:paraId="6B5E65F9">
            <w:pPr>
              <w:pageBreakBefore w:val="0"/>
              <w:widowControl/>
              <w:kinsoku/>
              <w:wordWrap/>
              <w:overflowPunct/>
              <w:topLinePunct w:val="0"/>
              <w:autoSpaceDE/>
              <w:autoSpaceDN/>
              <w:bidi w:val="0"/>
              <w:spacing w:line="560" w:lineRule="exact"/>
              <w:jc w:val="center"/>
              <w:textAlignment w:val="auto"/>
              <w:rPr>
                <w:rFonts w:hint="default"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1</w:t>
            </w:r>
          </w:p>
        </w:tc>
        <w:tc>
          <w:tcPr>
            <w:tcW w:w="1281" w:type="pct"/>
            <w:shd w:val="clear" w:color="auto" w:fill="auto"/>
            <w:noWrap w:val="0"/>
            <w:vAlign w:val="center"/>
          </w:tcPr>
          <w:p w14:paraId="1EA0C2B3">
            <w:pPr>
              <w:pageBreakBefore w:val="0"/>
              <w:widowControl/>
              <w:numPr>
                <w:ilvl w:val="0"/>
                <w:numId w:val="0"/>
              </w:numPr>
              <w:kinsoku/>
              <w:wordWrap/>
              <w:overflowPunct/>
              <w:topLinePunct w:val="0"/>
              <w:autoSpaceDE/>
              <w:autoSpaceDN/>
              <w:bidi w:val="0"/>
              <w:spacing w:line="560" w:lineRule="exact"/>
              <w:jc w:val="left"/>
              <w:textAlignment w:val="auto"/>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1.</w:t>
            </w:r>
            <w:r>
              <w:rPr>
                <w:rFonts w:hint="eastAsia" w:ascii="仿宋" w:hAnsi="仿宋" w:eastAsia="仿宋" w:cs="宋体"/>
                <w:color w:val="000000"/>
                <w:kern w:val="0"/>
                <w:sz w:val="18"/>
                <w:szCs w:val="18"/>
                <w:lang w:eastAsia="zh-CN"/>
              </w:rPr>
              <w:t>全日制</w:t>
            </w:r>
            <w:r>
              <w:rPr>
                <w:rFonts w:hint="eastAsia" w:ascii="仿宋" w:hAnsi="仿宋" w:eastAsia="仿宋" w:cs="宋体"/>
                <w:color w:val="000000"/>
                <w:kern w:val="0"/>
                <w:sz w:val="18"/>
                <w:szCs w:val="18"/>
              </w:rPr>
              <w:t>本科及以上学历，土木工程专业相关专业。</w:t>
            </w:r>
          </w:p>
          <w:p w14:paraId="47A84C02">
            <w:pPr>
              <w:pageBreakBefore w:val="0"/>
              <w:widowControl/>
              <w:numPr>
                <w:ilvl w:val="0"/>
                <w:numId w:val="0"/>
              </w:numPr>
              <w:kinsoku/>
              <w:wordWrap/>
              <w:overflowPunct/>
              <w:topLinePunct w:val="0"/>
              <w:autoSpaceDE/>
              <w:autoSpaceDN/>
              <w:bidi w:val="0"/>
              <w:spacing w:line="560" w:lineRule="exact"/>
              <w:jc w:val="left"/>
              <w:textAlignment w:val="auto"/>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2.5年及</w:t>
            </w:r>
            <w:r>
              <w:rPr>
                <w:rFonts w:hint="eastAsia" w:ascii="仿宋" w:hAnsi="仿宋" w:eastAsia="仿宋" w:cs="宋体"/>
                <w:color w:val="000000"/>
                <w:kern w:val="0"/>
                <w:sz w:val="18"/>
                <w:szCs w:val="18"/>
                <w:lang w:eastAsia="zh-CN"/>
              </w:rPr>
              <w:t>以上</w:t>
            </w:r>
            <w:r>
              <w:rPr>
                <w:rFonts w:hint="eastAsia" w:ascii="仿宋" w:hAnsi="仿宋" w:eastAsia="仿宋" w:cs="宋体"/>
                <w:color w:val="000000"/>
                <w:kern w:val="0"/>
                <w:sz w:val="18"/>
                <w:szCs w:val="18"/>
              </w:rPr>
              <w:t>工程管理工作经验。</w:t>
            </w:r>
          </w:p>
          <w:p w14:paraId="5B09FE4B">
            <w:pPr>
              <w:pageBreakBefore w:val="0"/>
              <w:widowControl/>
              <w:numPr>
                <w:ilvl w:val="0"/>
                <w:numId w:val="0"/>
              </w:numPr>
              <w:kinsoku/>
              <w:wordWrap/>
              <w:overflowPunct/>
              <w:topLinePunct w:val="0"/>
              <w:autoSpaceDE/>
              <w:autoSpaceDN/>
              <w:bidi w:val="0"/>
              <w:spacing w:line="560" w:lineRule="exact"/>
              <w:ind w:left="180" w:leftChars="0" w:hanging="180" w:hangingChars="100"/>
              <w:jc w:val="left"/>
              <w:textAlignment w:val="auto"/>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3.具备良好的职业操守和团队合作精神，抗压能力强。</w:t>
            </w:r>
          </w:p>
        </w:tc>
        <w:tc>
          <w:tcPr>
            <w:tcW w:w="1922" w:type="pct"/>
            <w:shd w:val="clear" w:color="auto" w:fill="auto"/>
            <w:noWrap w:val="0"/>
            <w:vAlign w:val="center"/>
          </w:tcPr>
          <w:p w14:paraId="7DCE80D1">
            <w:pPr>
              <w:pageBreakBefore w:val="0"/>
              <w:widowControl/>
              <w:numPr>
                <w:ilvl w:val="0"/>
                <w:numId w:val="0"/>
              </w:numPr>
              <w:kinsoku/>
              <w:wordWrap/>
              <w:overflowPunct/>
              <w:topLinePunct w:val="0"/>
              <w:autoSpaceDE/>
              <w:autoSpaceDN/>
              <w:bidi w:val="0"/>
              <w:spacing w:line="560" w:lineRule="exact"/>
              <w:ind w:left="180" w:leftChars="0" w:hanging="180" w:hangingChars="100"/>
              <w:jc w:val="left"/>
              <w:textAlignment w:val="auto"/>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1</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制度建设建立</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1）健全公司交通安全管理等规章制度，结合公司安全工作特点制定安全管控方案，并监督、检查、考核</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 xml:space="preserve"> </w:t>
            </w:r>
          </w:p>
          <w:p w14:paraId="00098B88">
            <w:pPr>
              <w:pageBreakBefore w:val="0"/>
              <w:widowControl/>
              <w:numPr>
                <w:ilvl w:val="0"/>
                <w:numId w:val="0"/>
              </w:numPr>
              <w:kinsoku/>
              <w:wordWrap/>
              <w:overflowPunct/>
              <w:topLinePunct w:val="0"/>
              <w:autoSpaceDE/>
              <w:autoSpaceDN/>
              <w:bidi w:val="0"/>
              <w:spacing w:line="560" w:lineRule="exact"/>
              <w:ind w:left="180" w:leftChars="0" w:hanging="180" w:hangingChars="100"/>
              <w:jc w:val="left"/>
              <w:textAlignment w:val="auto"/>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2</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园区管理</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1）认真贯彻执行国家有关安全生产的方针、政策、法规和上级有关规定，研究部署、指导公司交通安全管理工作，提出公司相关的管理对策 2）负责园区治安秩序管理、治安维稳及安全巡逻、人员物品出入管理、安保队伍管理等，对接属地公安机关工作 3）负责试验车动车相关管理工作，不限于动车证考核发证，试验车驾驶员管理等要求 4）负责厂内机动车辆的管理、厂内交通安全设施及标识标牌的维护等</w:t>
            </w:r>
            <w:r>
              <w:rPr>
                <w:rFonts w:hint="eastAsia" w:ascii="仿宋" w:hAnsi="仿宋" w:eastAsia="仿宋" w:cs="宋体"/>
                <w:color w:val="000000"/>
                <w:kern w:val="0"/>
                <w:sz w:val="18"/>
                <w:szCs w:val="18"/>
                <w:lang w:eastAsia="zh-CN"/>
              </w:rPr>
              <w:t>；</w:t>
            </w:r>
          </w:p>
          <w:p w14:paraId="04BAE065">
            <w:pPr>
              <w:pageBreakBefore w:val="0"/>
              <w:widowControl/>
              <w:numPr>
                <w:ilvl w:val="0"/>
                <w:numId w:val="0"/>
              </w:numPr>
              <w:kinsoku/>
              <w:wordWrap/>
              <w:overflowPunct/>
              <w:topLinePunct w:val="0"/>
              <w:autoSpaceDE/>
              <w:autoSpaceDN/>
              <w:bidi w:val="0"/>
              <w:spacing w:line="560" w:lineRule="exact"/>
              <w:ind w:left="180" w:leftChars="0" w:hanging="180" w:hangingChars="100"/>
              <w:jc w:val="left"/>
              <w:textAlignment w:val="auto"/>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3</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安全检查</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定期或不定期组织或参与安全检查，及时排查治安及交通安全事故隐患，组织安保勤务检查、公务车交通违法行为的监督</w:t>
            </w:r>
            <w:r>
              <w:rPr>
                <w:rFonts w:hint="eastAsia" w:ascii="仿宋" w:hAnsi="仿宋" w:eastAsia="仿宋" w:cs="宋体"/>
                <w:color w:val="000000"/>
                <w:kern w:val="0"/>
                <w:sz w:val="18"/>
                <w:szCs w:val="18"/>
                <w:lang w:eastAsia="zh-CN"/>
              </w:rPr>
              <w:t>处置</w:t>
            </w:r>
            <w:r>
              <w:rPr>
                <w:rFonts w:hint="eastAsia" w:ascii="仿宋" w:hAnsi="仿宋" w:eastAsia="仿宋" w:cs="宋体"/>
                <w:color w:val="000000"/>
                <w:kern w:val="0"/>
                <w:sz w:val="18"/>
                <w:szCs w:val="18"/>
              </w:rPr>
              <w:t>及车辆管理的安全监督检查</w:t>
            </w:r>
            <w:r>
              <w:rPr>
                <w:rFonts w:hint="eastAsia" w:ascii="仿宋" w:hAnsi="仿宋" w:eastAsia="仿宋" w:cs="宋体"/>
                <w:color w:val="000000"/>
                <w:kern w:val="0"/>
                <w:sz w:val="18"/>
                <w:szCs w:val="18"/>
                <w:lang w:eastAsia="zh-CN"/>
              </w:rPr>
              <w:t>；</w:t>
            </w:r>
          </w:p>
          <w:p w14:paraId="5F5BB327">
            <w:pPr>
              <w:pageBreakBefore w:val="0"/>
              <w:widowControl/>
              <w:numPr>
                <w:ilvl w:val="0"/>
                <w:numId w:val="0"/>
              </w:numPr>
              <w:kinsoku/>
              <w:wordWrap/>
              <w:overflowPunct/>
              <w:topLinePunct w:val="0"/>
              <w:autoSpaceDE/>
              <w:autoSpaceDN/>
              <w:bidi w:val="0"/>
              <w:spacing w:line="560" w:lineRule="exact"/>
              <w:ind w:left="180" w:leftChars="0" w:hanging="180" w:hangingChars="100"/>
              <w:jc w:val="left"/>
              <w:textAlignment w:val="auto"/>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4</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安全培训</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负责治安安全、反诈骗及交通安全方面培训课件的开发，安排、跟踪各单位培训工作</w:t>
            </w:r>
            <w:r>
              <w:rPr>
                <w:rFonts w:hint="eastAsia" w:ascii="仿宋" w:hAnsi="仿宋" w:eastAsia="仿宋" w:cs="宋体"/>
                <w:color w:val="000000"/>
                <w:kern w:val="0"/>
                <w:sz w:val="18"/>
                <w:szCs w:val="18"/>
                <w:lang w:eastAsia="zh-CN"/>
              </w:rPr>
              <w:t>；</w:t>
            </w:r>
          </w:p>
          <w:p w14:paraId="3107F013">
            <w:pPr>
              <w:pageBreakBefore w:val="0"/>
              <w:widowControl/>
              <w:numPr>
                <w:ilvl w:val="0"/>
                <w:numId w:val="0"/>
              </w:numPr>
              <w:kinsoku/>
              <w:wordWrap/>
              <w:overflowPunct/>
              <w:topLinePunct w:val="0"/>
              <w:autoSpaceDE/>
              <w:autoSpaceDN/>
              <w:bidi w:val="0"/>
              <w:spacing w:line="560" w:lineRule="exact"/>
              <w:ind w:left="180" w:leftChars="0" w:hanging="180" w:hangingChars="100"/>
              <w:jc w:val="left"/>
              <w:textAlignment w:val="auto"/>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5</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应急管理</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建立和完善公司治安维稳及突发交通安全事故的处置程序，参与事故救援、调查、分析、处理工作</w:t>
            </w:r>
            <w:r>
              <w:rPr>
                <w:rFonts w:hint="eastAsia" w:ascii="仿宋" w:hAnsi="仿宋" w:eastAsia="仿宋" w:cs="宋体"/>
                <w:color w:val="000000"/>
                <w:kern w:val="0"/>
                <w:sz w:val="18"/>
                <w:szCs w:val="18"/>
                <w:lang w:eastAsia="zh-CN"/>
              </w:rPr>
              <w:t>。</w:t>
            </w:r>
          </w:p>
        </w:tc>
        <w:tc>
          <w:tcPr>
            <w:tcW w:w="227" w:type="pct"/>
            <w:noWrap/>
            <w:vAlign w:val="center"/>
          </w:tcPr>
          <w:p w14:paraId="17EDAF4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宋体"/>
                <w:color w:val="000000"/>
                <w:kern w:val="0"/>
                <w:sz w:val="18"/>
                <w:szCs w:val="18"/>
              </w:rPr>
            </w:pPr>
          </w:p>
        </w:tc>
      </w:tr>
      <w:tr w14:paraId="570C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288" w:type="pct"/>
            <w:noWrap/>
            <w:vAlign w:val="center"/>
          </w:tcPr>
          <w:p w14:paraId="0D57C76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宋体"/>
                <w:b/>
                <w:bCs/>
                <w:color w:val="000000"/>
                <w:kern w:val="0"/>
                <w:sz w:val="18"/>
                <w:szCs w:val="18"/>
                <w:lang w:val="en-US" w:eastAsia="zh-CN"/>
              </w:rPr>
            </w:pPr>
            <w:r>
              <w:rPr>
                <w:rFonts w:hint="eastAsia" w:ascii="微软雅黑" w:hAnsi="微软雅黑" w:eastAsia="微软雅黑" w:cs="宋体"/>
                <w:b/>
                <w:bCs/>
                <w:color w:val="000000"/>
                <w:kern w:val="0"/>
                <w:sz w:val="18"/>
                <w:szCs w:val="18"/>
                <w:lang w:val="en-US" w:eastAsia="zh-CN"/>
              </w:rPr>
              <w:t>6</w:t>
            </w:r>
          </w:p>
        </w:tc>
        <w:tc>
          <w:tcPr>
            <w:tcW w:w="484" w:type="pct"/>
            <w:shd w:val="clear" w:color="auto" w:fill="auto"/>
            <w:noWrap/>
            <w:vAlign w:val="center"/>
          </w:tcPr>
          <w:p w14:paraId="78553EAE">
            <w:pPr>
              <w:pageBreakBefore w:val="0"/>
              <w:widowControl/>
              <w:kinsoku/>
              <w:wordWrap/>
              <w:overflowPunct/>
              <w:topLinePunct w:val="0"/>
              <w:autoSpaceDE/>
              <w:autoSpaceDN/>
              <w:bidi w:val="0"/>
              <w:spacing w:beforeLines="0" w:afterLines="0" w:line="560" w:lineRule="exact"/>
              <w:jc w:val="center"/>
              <w:textAlignment w:val="auto"/>
              <w:rPr>
                <w:rFonts w:hint="eastAsia" w:ascii="微软雅黑" w:hAnsi="微软雅黑" w:eastAsia="微软雅黑" w:cs="宋体"/>
                <w:b/>
                <w:color w:val="000000"/>
                <w:kern w:val="0"/>
                <w:sz w:val="18"/>
                <w:szCs w:val="18"/>
                <w:lang w:val="en-US" w:eastAsia="zh-CN" w:bidi="ar-SA"/>
              </w:rPr>
            </w:pPr>
            <w:r>
              <w:rPr>
                <w:rFonts w:hint="eastAsia" w:ascii="微软雅黑" w:hAnsi="微软雅黑" w:eastAsia="微软雅黑" w:cs="宋体"/>
                <w:b/>
                <w:color w:val="000000"/>
                <w:kern w:val="0"/>
                <w:sz w:val="18"/>
                <w:szCs w:val="18"/>
                <w:lang w:eastAsia="zh-CN"/>
              </w:rPr>
              <w:t>水务公司</w:t>
            </w:r>
          </w:p>
        </w:tc>
        <w:tc>
          <w:tcPr>
            <w:tcW w:w="364" w:type="pct"/>
            <w:shd w:val="clear" w:color="auto" w:fill="auto"/>
            <w:noWrap/>
            <w:vAlign w:val="center"/>
          </w:tcPr>
          <w:p w14:paraId="015A8459">
            <w:pPr>
              <w:pageBreakBefore w:val="0"/>
              <w:widowControl/>
              <w:kinsoku/>
              <w:wordWrap/>
              <w:overflowPunct/>
              <w:topLinePunct w:val="0"/>
              <w:autoSpaceDE/>
              <w:autoSpaceDN/>
              <w:bidi w:val="0"/>
              <w:spacing w:beforeLines="0" w:afterLines="0" w:line="560" w:lineRule="exact"/>
              <w:jc w:val="center"/>
              <w:textAlignment w:val="auto"/>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lang w:eastAsia="zh-CN"/>
              </w:rPr>
              <w:t>综合运行员</w:t>
            </w:r>
          </w:p>
        </w:tc>
        <w:tc>
          <w:tcPr>
            <w:tcW w:w="215" w:type="pct"/>
            <w:shd w:val="clear" w:color="auto" w:fill="auto"/>
            <w:noWrap/>
            <w:vAlign w:val="center"/>
          </w:tcPr>
          <w:p w14:paraId="71361142">
            <w:pPr>
              <w:pageBreakBefore w:val="0"/>
              <w:widowControl/>
              <w:kinsoku/>
              <w:wordWrap/>
              <w:overflowPunct/>
              <w:topLinePunct w:val="0"/>
              <w:autoSpaceDE/>
              <w:autoSpaceDN/>
              <w:bidi w:val="0"/>
              <w:spacing w:beforeLines="0" w:afterLines="0" w:line="560" w:lineRule="exact"/>
              <w:jc w:val="center"/>
              <w:textAlignment w:val="auto"/>
              <w:rPr>
                <w:rFonts w:hint="default"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lang w:val="en-US" w:eastAsia="zh-CN" w:bidi="ar-SA"/>
              </w:rPr>
              <w:t>202406</w:t>
            </w:r>
          </w:p>
        </w:tc>
        <w:tc>
          <w:tcPr>
            <w:tcW w:w="215" w:type="pct"/>
            <w:shd w:val="clear" w:color="auto" w:fill="auto"/>
            <w:noWrap/>
            <w:vAlign w:val="center"/>
          </w:tcPr>
          <w:p w14:paraId="2B02A815">
            <w:pPr>
              <w:pageBreakBefore w:val="0"/>
              <w:widowControl/>
              <w:kinsoku/>
              <w:wordWrap/>
              <w:overflowPunct/>
              <w:topLinePunct w:val="0"/>
              <w:autoSpaceDE/>
              <w:autoSpaceDN/>
              <w:bidi w:val="0"/>
              <w:spacing w:beforeLines="0" w:afterLines="0" w:line="560" w:lineRule="exact"/>
              <w:jc w:val="center"/>
              <w:textAlignment w:val="auto"/>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lang w:val="en-US" w:eastAsia="zh-CN"/>
              </w:rPr>
              <w:t>1</w:t>
            </w:r>
          </w:p>
        </w:tc>
        <w:tc>
          <w:tcPr>
            <w:tcW w:w="1281" w:type="pct"/>
            <w:shd w:val="clear" w:color="auto" w:fill="auto"/>
            <w:noWrap w:val="0"/>
            <w:vAlign w:val="center"/>
          </w:tcPr>
          <w:p w14:paraId="2BDAA027">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1.全日制本科及以上学历；</w:t>
            </w:r>
          </w:p>
          <w:p w14:paraId="3880A4EF">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2.具有1年以上水处理行业工作经验；</w:t>
            </w:r>
          </w:p>
          <w:p w14:paraId="5720AD3D">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 xml:space="preserve">3.具有丰富的水处理工艺、设备知识； </w:t>
            </w:r>
          </w:p>
          <w:p w14:paraId="0374F47C">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 xml:space="preserve">4.全面熟悉和掌握公司水厂运营系统； </w:t>
            </w:r>
          </w:p>
          <w:p w14:paraId="15E3837B">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lang w:val="en-US" w:eastAsia="zh-CN"/>
              </w:rPr>
              <w:t>5.具有良好的现场管理、沟通协调能力。</w:t>
            </w:r>
          </w:p>
        </w:tc>
        <w:tc>
          <w:tcPr>
            <w:tcW w:w="1922" w:type="pct"/>
            <w:shd w:val="clear" w:color="auto" w:fill="auto"/>
            <w:noWrap w:val="0"/>
            <w:vAlign w:val="center"/>
          </w:tcPr>
          <w:p w14:paraId="2087AAB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1.负责日常运维监测和巡视；</w:t>
            </w:r>
          </w:p>
          <w:p w14:paraId="35BCB4E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2.发现泵房存在运行异常情况及时联系维修人员赶赴现场解决；</w:t>
            </w:r>
          </w:p>
          <w:p w14:paraId="2CC8EC7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3.具有丰富的水处理工艺、设备、计算机、检测专业知识；</w:t>
            </w:r>
          </w:p>
          <w:p w14:paraId="1B6C6FA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lang w:val="en-US" w:eastAsia="zh-CN"/>
              </w:rPr>
              <w:t>4.完成上级交办的其他工作。</w:t>
            </w:r>
          </w:p>
        </w:tc>
        <w:tc>
          <w:tcPr>
            <w:tcW w:w="227" w:type="pct"/>
            <w:noWrap/>
            <w:vAlign w:val="center"/>
          </w:tcPr>
          <w:p w14:paraId="07D7695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宋体"/>
                <w:color w:val="000000"/>
                <w:kern w:val="0"/>
                <w:sz w:val="18"/>
                <w:szCs w:val="18"/>
              </w:rPr>
            </w:pPr>
          </w:p>
        </w:tc>
      </w:tr>
      <w:tr w14:paraId="35D1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288" w:type="pct"/>
            <w:noWrap/>
            <w:vAlign w:val="center"/>
          </w:tcPr>
          <w:p w14:paraId="38708B5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宋体"/>
                <w:b/>
                <w:bCs/>
                <w:color w:val="000000"/>
                <w:kern w:val="0"/>
                <w:sz w:val="18"/>
                <w:szCs w:val="18"/>
                <w:lang w:val="en-US" w:eastAsia="zh-CN"/>
              </w:rPr>
            </w:pPr>
            <w:r>
              <w:rPr>
                <w:rFonts w:hint="eastAsia" w:ascii="微软雅黑" w:hAnsi="微软雅黑" w:eastAsia="微软雅黑" w:cs="宋体"/>
                <w:b/>
                <w:bCs/>
                <w:color w:val="000000"/>
                <w:kern w:val="0"/>
                <w:sz w:val="18"/>
                <w:szCs w:val="18"/>
                <w:lang w:val="en-US" w:eastAsia="zh-CN"/>
              </w:rPr>
              <w:t>7</w:t>
            </w:r>
          </w:p>
        </w:tc>
        <w:tc>
          <w:tcPr>
            <w:tcW w:w="484" w:type="pct"/>
            <w:shd w:val="clear" w:color="auto" w:fill="auto"/>
            <w:noWrap/>
            <w:vAlign w:val="center"/>
          </w:tcPr>
          <w:p w14:paraId="34ADD089">
            <w:pPr>
              <w:pageBreakBefore w:val="0"/>
              <w:widowControl/>
              <w:kinsoku/>
              <w:wordWrap/>
              <w:overflowPunct/>
              <w:topLinePunct w:val="0"/>
              <w:autoSpaceDE/>
              <w:autoSpaceDN/>
              <w:bidi w:val="0"/>
              <w:spacing w:beforeLines="0" w:afterLines="0" w:line="560" w:lineRule="exact"/>
              <w:jc w:val="center"/>
              <w:textAlignment w:val="auto"/>
              <w:rPr>
                <w:rFonts w:hint="eastAsia" w:ascii="微软雅黑" w:hAnsi="微软雅黑" w:eastAsia="微软雅黑" w:cs="宋体"/>
                <w:b/>
                <w:bCs/>
                <w:color w:val="000000"/>
                <w:kern w:val="0"/>
                <w:sz w:val="18"/>
                <w:szCs w:val="18"/>
                <w:lang w:val="en-US" w:eastAsia="zh-CN" w:bidi="ar-SA"/>
              </w:rPr>
            </w:pPr>
            <w:r>
              <w:rPr>
                <w:rFonts w:hint="eastAsia" w:ascii="微软雅黑" w:hAnsi="微软雅黑" w:eastAsia="微软雅黑" w:cs="宋体"/>
                <w:b/>
                <w:color w:val="000000"/>
                <w:kern w:val="0"/>
                <w:sz w:val="18"/>
                <w:szCs w:val="18"/>
                <w:lang w:eastAsia="zh-CN"/>
              </w:rPr>
              <w:t>供应链公司</w:t>
            </w:r>
          </w:p>
        </w:tc>
        <w:tc>
          <w:tcPr>
            <w:tcW w:w="364" w:type="pct"/>
            <w:shd w:val="clear" w:color="auto" w:fill="auto"/>
            <w:noWrap/>
            <w:vAlign w:val="center"/>
          </w:tcPr>
          <w:p w14:paraId="73F2A95C">
            <w:pPr>
              <w:pageBreakBefore w:val="0"/>
              <w:widowControl/>
              <w:kinsoku/>
              <w:wordWrap/>
              <w:overflowPunct/>
              <w:topLinePunct w:val="0"/>
              <w:autoSpaceDE/>
              <w:autoSpaceDN/>
              <w:bidi w:val="0"/>
              <w:spacing w:beforeLines="0" w:afterLines="0" w:line="560" w:lineRule="exact"/>
              <w:jc w:val="center"/>
              <w:textAlignment w:val="auto"/>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lang w:eastAsia="zh-CN"/>
              </w:rPr>
              <w:t>副总经理</w:t>
            </w:r>
          </w:p>
        </w:tc>
        <w:tc>
          <w:tcPr>
            <w:tcW w:w="215" w:type="pct"/>
            <w:shd w:val="clear" w:color="auto" w:fill="auto"/>
            <w:noWrap/>
            <w:vAlign w:val="center"/>
          </w:tcPr>
          <w:p w14:paraId="1B2990FB">
            <w:pPr>
              <w:pageBreakBefore w:val="0"/>
              <w:widowControl/>
              <w:kinsoku/>
              <w:wordWrap/>
              <w:overflowPunct/>
              <w:topLinePunct w:val="0"/>
              <w:autoSpaceDE/>
              <w:autoSpaceDN/>
              <w:bidi w:val="0"/>
              <w:spacing w:beforeLines="0" w:afterLines="0" w:line="560" w:lineRule="exact"/>
              <w:jc w:val="center"/>
              <w:textAlignment w:val="auto"/>
              <w:rPr>
                <w:rFonts w:hint="default"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lang w:val="en-US" w:eastAsia="zh-CN" w:bidi="ar-SA"/>
              </w:rPr>
              <w:t>202407</w:t>
            </w:r>
          </w:p>
        </w:tc>
        <w:tc>
          <w:tcPr>
            <w:tcW w:w="215" w:type="pct"/>
            <w:shd w:val="clear" w:color="auto" w:fill="auto"/>
            <w:noWrap/>
            <w:vAlign w:val="center"/>
          </w:tcPr>
          <w:p w14:paraId="4A6C1B93">
            <w:pPr>
              <w:pageBreakBefore w:val="0"/>
              <w:widowControl/>
              <w:kinsoku/>
              <w:wordWrap/>
              <w:overflowPunct/>
              <w:topLinePunct w:val="0"/>
              <w:autoSpaceDE/>
              <w:autoSpaceDN/>
              <w:bidi w:val="0"/>
              <w:spacing w:beforeLines="0" w:afterLines="0" w:line="560" w:lineRule="exact"/>
              <w:jc w:val="center"/>
              <w:textAlignment w:val="auto"/>
              <w:rPr>
                <w:rFonts w:hint="default"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lang w:val="en-US" w:eastAsia="zh-CN"/>
              </w:rPr>
              <w:t>1</w:t>
            </w:r>
          </w:p>
        </w:tc>
        <w:tc>
          <w:tcPr>
            <w:tcW w:w="1281" w:type="pct"/>
            <w:shd w:val="clear" w:color="auto" w:fill="auto"/>
            <w:noWrap w:val="0"/>
            <w:vAlign w:val="center"/>
          </w:tcPr>
          <w:p w14:paraId="12B6DBFB">
            <w:pPr>
              <w:pageBreakBefore w:val="0"/>
              <w:widowControl/>
              <w:numPr>
                <w:ilvl w:val="0"/>
                <w:numId w:val="0"/>
              </w:numPr>
              <w:kinsoku/>
              <w:wordWrap/>
              <w:overflowPunct/>
              <w:topLinePunct w:val="0"/>
              <w:autoSpaceDE/>
              <w:autoSpaceDN/>
              <w:bidi w:val="0"/>
              <w:spacing w:beforeLines="0" w:afterLines="0" w:line="560" w:lineRule="exact"/>
              <w:ind w:left="180" w:hanging="180" w:hangingChars="100"/>
              <w:jc w:val="left"/>
              <w:textAlignment w:val="auto"/>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bidi="ar-SA"/>
              </w:rPr>
              <w:t>1.全日制</w:t>
            </w:r>
            <w:r>
              <w:rPr>
                <w:rFonts w:hint="eastAsia" w:ascii="仿宋" w:hAnsi="仿宋" w:eastAsia="仿宋" w:cs="宋体"/>
                <w:color w:val="000000"/>
                <w:kern w:val="0"/>
                <w:sz w:val="18"/>
                <w:szCs w:val="18"/>
              </w:rPr>
              <w:t>本科</w:t>
            </w:r>
            <w:r>
              <w:rPr>
                <w:rFonts w:hint="eastAsia" w:ascii="仿宋" w:hAnsi="仿宋" w:eastAsia="仿宋" w:cs="宋体"/>
                <w:color w:val="000000"/>
                <w:kern w:val="0"/>
                <w:sz w:val="18"/>
                <w:szCs w:val="18"/>
                <w:lang w:eastAsia="zh-CN"/>
              </w:rPr>
              <w:t>及</w:t>
            </w:r>
            <w:r>
              <w:rPr>
                <w:rFonts w:hint="eastAsia" w:ascii="仿宋" w:hAnsi="仿宋" w:eastAsia="仿宋" w:cs="宋体"/>
                <w:color w:val="000000"/>
                <w:kern w:val="0"/>
                <w:sz w:val="18"/>
                <w:szCs w:val="18"/>
              </w:rPr>
              <w:t xml:space="preserve">以上学历，对运营管理，采购，仓储，物流配送，生产、管理工作有实际操作和管理经验； </w:t>
            </w:r>
          </w:p>
          <w:p w14:paraId="1FC125A8">
            <w:pPr>
              <w:pageBreakBefore w:val="0"/>
              <w:widowControl/>
              <w:numPr>
                <w:ilvl w:val="0"/>
                <w:numId w:val="0"/>
              </w:numPr>
              <w:kinsoku/>
              <w:wordWrap/>
              <w:overflowPunct/>
              <w:topLinePunct w:val="0"/>
              <w:autoSpaceDE/>
              <w:autoSpaceDN/>
              <w:bidi w:val="0"/>
              <w:spacing w:beforeLines="0" w:afterLines="0" w:line="560" w:lineRule="exact"/>
              <w:ind w:left="180" w:hanging="180" w:hangingChars="100"/>
              <w:jc w:val="left"/>
              <w:textAlignment w:val="auto"/>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bidi="ar-SA"/>
              </w:rPr>
              <w:t>2.</w:t>
            </w:r>
            <w:r>
              <w:rPr>
                <w:rFonts w:hint="eastAsia" w:ascii="仿宋" w:hAnsi="仿宋" w:eastAsia="仿宋" w:cs="宋体"/>
                <w:color w:val="000000"/>
                <w:kern w:val="0"/>
                <w:sz w:val="18"/>
                <w:szCs w:val="18"/>
              </w:rPr>
              <w:t>熟悉供应链管理，拥有丰富的生产管理、成本控制、质量管理、采购管理、物流管理方面的经验</w:t>
            </w:r>
            <w:r>
              <w:rPr>
                <w:rFonts w:hint="eastAsia" w:ascii="仿宋" w:hAnsi="仿宋" w:eastAsia="仿宋" w:cs="宋体"/>
                <w:color w:val="000000"/>
                <w:kern w:val="0"/>
                <w:sz w:val="18"/>
                <w:szCs w:val="18"/>
                <w:lang w:eastAsia="zh-CN"/>
              </w:rPr>
              <w:t>；</w:t>
            </w:r>
          </w:p>
          <w:p w14:paraId="4753DAA7">
            <w:pPr>
              <w:pageBreakBefore w:val="0"/>
              <w:widowControl/>
              <w:numPr>
                <w:ilvl w:val="0"/>
                <w:numId w:val="0"/>
              </w:numPr>
              <w:kinsoku/>
              <w:wordWrap/>
              <w:overflowPunct/>
              <w:topLinePunct w:val="0"/>
              <w:autoSpaceDE/>
              <w:autoSpaceDN/>
              <w:bidi w:val="0"/>
              <w:spacing w:beforeLines="0" w:afterLines="0" w:line="560" w:lineRule="exact"/>
              <w:ind w:left="180" w:hanging="180" w:hangingChars="100"/>
              <w:jc w:val="left"/>
              <w:textAlignment w:val="auto"/>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3.具备知名大型日化、快消、商品流通行业优先</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 xml:space="preserve">对供销计划协调，物流配送管理，以及整个供应链信息系统设计等均有深刻的理解和丰富的实际操作经验； </w:t>
            </w:r>
          </w:p>
          <w:p w14:paraId="45D189D6">
            <w:pPr>
              <w:pageBreakBefore w:val="0"/>
              <w:widowControl/>
              <w:numPr>
                <w:ilvl w:val="0"/>
                <w:numId w:val="0"/>
              </w:numPr>
              <w:kinsoku/>
              <w:wordWrap/>
              <w:overflowPunct/>
              <w:topLinePunct w:val="0"/>
              <w:autoSpaceDE/>
              <w:autoSpaceDN/>
              <w:bidi w:val="0"/>
              <w:spacing w:beforeLines="0" w:afterLines="0" w:line="560" w:lineRule="exact"/>
              <w:ind w:left="180" w:hanging="180" w:hangingChars="100"/>
              <w:jc w:val="left"/>
              <w:textAlignment w:val="auto"/>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xml:space="preserve">4.具备数据分析能力、逻辑能力、领导力、人脉资源； </w:t>
            </w:r>
          </w:p>
          <w:p w14:paraId="1BD9E11C">
            <w:pPr>
              <w:pageBreakBefore w:val="0"/>
              <w:widowControl/>
              <w:numPr>
                <w:ilvl w:val="0"/>
                <w:numId w:val="0"/>
              </w:numPr>
              <w:kinsoku/>
              <w:wordWrap/>
              <w:overflowPunct/>
              <w:topLinePunct w:val="0"/>
              <w:autoSpaceDE/>
              <w:autoSpaceDN/>
              <w:bidi w:val="0"/>
              <w:spacing w:beforeLines="0" w:afterLines="0" w:line="560" w:lineRule="exact"/>
              <w:jc w:val="left"/>
              <w:textAlignment w:val="auto"/>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5.有过工厂lean精益项目经验优先</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 xml:space="preserve"> </w:t>
            </w:r>
          </w:p>
          <w:p w14:paraId="53A25766">
            <w:pPr>
              <w:pageBreakBefore w:val="0"/>
              <w:widowControl/>
              <w:numPr>
                <w:ilvl w:val="0"/>
                <w:numId w:val="0"/>
              </w:numPr>
              <w:kinsoku/>
              <w:wordWrap/>
              <w:overflowPunct/>
              <w:topLinePunct w:val="0"/>
              <w:autoSpaceDE/>
              <w:autoSpaceDN/>
              <w:bidi w:val="0"/>
              <w:spacing w:beforeLines="0" w:afterLines="0" w:line="560" w:lineRule="exact"/>
              <w:ind w:left="0" w:leftChars="0" w:firstLine="0" w:firstLineChars="0"/>
              <w:jc w:val="left"/>
              <w:textAlignment w:val="auto"/>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6.能适应出差。</w:t>
            </w:r>
          </w:p>
        </w:tc>
        <w:tc>
          <w:tcPr>
            <w:tcW w:w="1922" w:type="pct"/>
            <w:shd w:val="clear" w:color="auto" w:fill="auto"/>
            <w:noWrap w:val="0"/>
            <w:vAlign w:val="center"/>
          </w:tcPr>
          <w:p w14:paraId="4D4498C7">
            <w:pPr>
              <w:pageBreakBefore w:val="0"/>
              <w:widowControl/>
              <w:kinsoku/>
              <w:wordWrap/>
              <w:overflowPunct/>
              <w:topLinePunct w:val="0"/>
              <w:autoSpaceDE/>
              <w:autoSpaceDN/>
              <w:bidi w:val="0"/>
              <w:spacing w:beforeLines="0" w:afterLines="0" w:line="560" w:lineRule="exact"/>
              <w:ind w:left="180" w:hanging="180" w:hangingChars="100"/>
              <w:jc w:val="left"/>
              <w:textAlignment w:val="auto"/>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1.设计，优化供应链管理流程，引进先进的供应链管理方法和系统，建立工作规范、标准及流程，并组织实施</w:t>
            </w:r>
            <w:r>
              <w:rPr>
                <w:rFonts w:hint="eastAsia" w:ascii="仿宋" w:hAnsi="仿宋" w:eastAsia="仿宋" w:cs="宋体"/>
                <w:color w:val="000000"/>
                <w:kern w:val="0"/>
                <w:sz w:val="18"/>
                <w:szCs w:val="18"/>
                <w:lang w:eastAsia="zh-CN"/>
              </w:rPr>
              <w:t>；</w:t>
            </w:r>
          </w:p>
          <w:p w14:paraId="7D701744">
            <w:pPr>
              <w:pageBreakBefore w:val="0"/>
              <w:widowControl/>
              <w:kinsoku/>
              <w:wordWrap/>
              <w:overflowPunct/>
              <w:topLinePunct w:val="0"/>
              <w:autoSpaceDE/>
              <w:autoSpaceDN/>
              <w:bidi w:val="0"/>
              <w:spacing w:beforeLines="0" w:afterLines="0" w:line="560" w:lineRule="exact"/>
              <w:ind w:left="180" w:hanging="180" w:hangingChars="100"/>
              <w:jc w:val="left"/>
              <w:textAlignment w:val="auto"/>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2.供应链日常营运管理，有效控制物流费用，达成利润指标，支持公司经营目标</w:t>
            </w:r>
            <w:r>
              <w:rPr>
                <w:rFonts w:hint="eastAsia" w:ascii="仿宋" w:hAnsi="仿宋" w:eastAsia="仿宋" w:cs="宋体"/>
                <w:color w:val="000000"/>
                <w:kern w:val="0"/>
                <w:sz w:val="18"/>
                <w:szCs w:val="18"/>
                <w:lang w:eastAsia="zh-CN"/>
              </w:rPr>
              <w:t>；</w:t>
            </w:r>
          </w:p>
          <w:p w14:paraId="6875E674">
            <w:pPr>
              <w:pageBreakBefore w:val="0"/>
              <w:widowControl/>
              <w:kinsoku/>
              <w:wordWrap/>
              <w:overflowPunct/>
              <w:topLinePunct w:val="0"/>
              <w:autoSpaceDE/>
              <w:autoSpaceDN/>
              <w:bidi w:val="0"/>
              <w:spacing w:beforeLines="0" w:afterLines="0" w:line="560" w:lineRule="exact"/>
              <w:jc w:val="left"/>
              <w:textAlignment w:val="auto"/>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3.负责公司产品供应链的开拓、维护、管理、优化</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 xml:space="preserve"> </w:t>
            </w:r>
          </w:p>
          <w:p w14:paraId="3CB4BF85">
            <w:pPr>
              <w:pageBreakBefore w:val="0"/>
              <w:widowControl/>
              <w:kinsoku/>
              <w:wordWrap/>
              <w:overflowPunct/>
              <w:topLinePunct w:val="0"/>
              <w:autoSpaceDE/>
              <w:autoSpaceDN/>
              <w:bidi w:val="0"/>
              <w:spacing w:beforeLines="0" w:afterLines="0" w:line="560" w:lineRule="exact"/>
              <w:ind w:left="180" w:hanging="180" w:hangingChars="100"/>
              <w:jc w:val="left"/>
              <w:textAlignment w:val="auto"/>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4</w:t>
            </w:r>
            <w:r>
              <w:rPr>
                <w:rFonts w:hint="eastAsia" w:ascii="仿宋" w:hAnsi="仿宋" w:eastAsia="仿宋" w:cs="宋体"/>
                <w:color w:val="000000"/>
                <w:kern w:val="0"/>
                <w:sz w:val="18"/>
                <w:szCs w:val="18"/>
              </w:rPr>
              <w:t>.分析竞品市场行情，确定合理的产品价格</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跟踪分析销售数据，及时</w:t>
            </w:r>
            <w:r>
              <w:rPr>
                <w:rFonts w:hint="eastAsia" w:ascii="仿宋" w:hAnsi="仿宋" w:eastAsia="仿宋" w:cs="宋体"/>
                <w:color w:val="000000"/>
                <w:kern w:val="0"/>
                <w:sz w:val="18"/>
                <w:szCs w:val="18"/>
                <w:lang w:eastAsia="zh-CN"/>
              </w:rPr>
              <w:t>调整</w:t>
            </w:r>
            <w:r>
              <w:rPr>
                <w:rFonts w:hint="eastAsia" w:ascii="仿宋" w:hAnsi="仿宋" w:eastAsia="仿宋" w:cs="宋体"/>
                <w:color w:val="000000"/>
                <w:kern w:val="0"/>
                <w:sz w:val="18"/>
                <w:szCs w:val="18"/>
              </w:rPr>
              <w:t>营销策略</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 xml:space="preserve"> </w:t>
            </w:r>
          </w:p>
          <w:p w14:paraId="5A389ED1">
            <w:pPr>
              <w:pageBreakBefore w:val="0"/>
              <w:widowControl/>
              <w:kinsoku/>
              <w:wordWrap/>
              <w:overflowPunct/>
              <w:topLinePunct w:val="0"/>
              <w:autoSpaceDE/>
              <w:autoSpaceDN/>
              <w:bidi w:val="0"/>
              <w:spacing w:beforeLines="0" w:afterLines="0" w:line="560" w:lineRule="exact"/>
              <w:ind w:left="180" w:hanging="180" w:hangingChars="100"/>
              <w:jc w:val="left"/>
              <w:textAlignment w:val="auto"/>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5</w:t>
            </w:r>
            <w:r>
              <w:rPr>
                <w:rFonts w:hint="eastAsia" w:ascii="仿宋" w:hAnsi="仿宋" w:eastAsia="仿宋" w:cs="宋体"/>
                <w:color w:val="000000"/>
                <w:kern w:val="0"/>
                <w:sz w:val="18"/>
                <w:szCs w:val="18"/>
              </w:rPr>
              <w:t>.</w:t>
            </w:r>
            <w:r>
              <w:rPr>
                <w:rFonts w:hint="eastAsia" w:ascii="仿宋" w:hAnsi="仿宋" w:eastAsia="仿宋" w:cs="宋体"/>
                <w:color w:val="000000"/>
                <w:kern w:val="0"/>
                <w:sz w:val="18"/>
                <w:szCs w:val="18"/>
                <w:lang w:eastAsia="zh-CN"/>
              </w:rPr>
              <w:t>负责</w:t>
            </w:r>
            <w:r>
              <w:rPr>
                <w:rFonts w:hint="eastAsia" w:ascii="仿宋" w:hAnsi="仿宋" w:eastAsia="仿宋" w:cs="宋体"/>
                <w:color w:val="000000"/>
                <w:kern w:val="0"/>
                <w:sz w:val="18"/>
                <w:szCs w:val="18"/>
              </w:rPr>
              <w:t>供应链成本的控制，降本增效，包括仓储成本、运输配送成本、存货风险成本等</w:t>
            </w:r>
            <w:r>
              <w:rPr>
                <w:rFonts w:hint="eastAsia" w:ascii="仿宋" w:hAnsi="仿宋" w:eastAsia="仿宋" w:cs="宋体"/>
                <w:color w:val="000000"/>
                <w:kern w:val="0"/>
                <w:sz w:val="18"/>
                <w:szCs w:val="18"/>
                <w:lang w:eastAsia="zh-CN"/>
              </w:rPr>
              <w:t>；</w:t>
            </w:r>
          </w:p>
          <w:p w14:paraId="1882D240">
            <w:pPr>
              <w:pageBreakBefore w:val="0"/>
              <w:widowControl/>
              <w:kinsoku/>
              <w:wordWrap/>
              <w:overflowPunct/>
              <w:topLinePunct w:val="0"/>
              <w:autoSpaceDE/>
              <w:autoSpaceDN/>
              <w:bidi w:val="0"/>
              <w:spacing w:beforeLines="0" w:afterLines="0" w:line="560" w:lineRule="exact"/>
              <w:ind w:left="180" w:leftChars="0" w:hanging="180" w:hangingChars="100"/>
              <w:jc w:val="left"/>
              <w:textAlignment w:val="auto"/>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lang w:val="en-US" w:eastAsia="zh-CN"/>
              </w:rPr>
              <w:t>6.</w:t>
            </w:r>
            <w:r>
              <w:rPr>
                <w:rFonts w:hint="eastAsia" w:ascii="仿宋" w:hAnsi="仿宋" w:eastAsia="仿宋" w:cs="宋体"/>
                <w:color w:val="000000"/>
                <w:kern w:val="0"/>
                <w:sz w:val="18"/>
                <w:szCs w:val="18"/>
              </w:rPr>
              <w:t>根据生产计划执行状况，合理</w:t>
            </w:r>
            <w:r>
              <w:rPr>
                <w:rFonts w:hint="eastAsia" w:ascii="仿宋" w:hAnsi="仿宋" w:eastAsia="仿宋" w:cs="宋体"/>
                <w:color w:val="000000"/>
                <w:kern w:val="0"/>
                <w:sz w:val="18"/>
                <w:szCs w:val="18"/>
                <w:lang w:eastAsia="zh-CN"/>
              </w:rPr>
              <w:t>地</w:t>
            </w:r>
            <w:r>
              <w:rPr>
                <w:rFonts w:hint="eastAsia" w:ascii="仿宋" w:hAnsi="仿宋" w:eastAsia="仿宋" w:cs="宋体"/>
                <w:color w:val="000000"/>
                <w:kern w:val="0"/>
                <w:sz w:val="18"/>
                <w:szCs w:val="18"/>
              </w:rPr>
              <w:t>控制库存物料的规模水准，提高产品的周转效率，定期对呆滞库存的管理。</w:t>
            </w:r>
          </w:p>
        </w:tc>
        <w:tc>
          <w:tcPr>
            <w:tcW w:w="227" w:type="pct"/>
            <w:noWrap/>
            <w:vAlign w:val="center"/>
          </w:tcPr>
          <w:p w14:paraId="6127527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宋体"/>
                <w:color w:val="000000"/>
                <w:kern w:val="0"/>
                <w:sz w:val="18"/>
                <w:szCs w:val="18"/>
              </w:rPr>
            </w:pPr>
          </w:p>
        </w:tc>
      </w:tr>
      <w:bookmarkEnd w:id="1"/>
    </w:tbl>
    <w:p w14:paraId="1B2477A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0"/>
          <w:szCs w:val="30"/>
          <w:lang w:eastAsia="zh-CN"/>
          <w14:textFill>
            <w14:solidFill>
              <w14:schemeClr w14:val="tx1"/>
            </w14:solidFill>
          </w14:textFill>
        </w:rPr>
      </w:pPr>
    </w:p>
    <w:sectPr>
      <w:footerReference r:id="rId3" w:type="default"/>
      <w:pgSz w:w="16838" w:h="11906" w:orient="landscape"/>
      <w:pgMar w:top="1587" w:right="2098" w:bottom="1587" w:left="1985"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248F31-A842-46A0-80AC-071DCE7A9E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6809021E-A949-4E18-A858-37638E9C75E5}"/>
  </w:font>
  <w:font w:name="方正小标宋简体">
    <w:panose1 w:val="03000509000000000000"/>
    <w:charset w:val="86"/>
    <w:family w:val="auto"/>
    <w:pitch w:val="default"/>
    <w:sig w:usb0="00000001" w:usb1="080E0000" w:usb2="00000000" w:usb3="00000000" w:csb0="00040000" w:csb1="00000000"/>
    <w:embedRegular r:id="rId3" w:fontKey="{D8422C5A-C33D-4EA3-8A48-C903E6C2CB2E}"/>
  </w:font>
  <w:font w:name="仿宋_GB2312">
    <w:panose1 w:val="02010609030101010101"/>
    <w:charset w:val="86"/>
    <w:family w:val="modern"/>
    <w:pitch w:val="default"/>
    <w:sig w:usb0="00000001" w:usb1="080E0000" w:usb2="00000000" w:usb3="00000000" w:csb0="00040000" w:csb1="00000000"/>
    <w:embedRegular r:id="rId4" w:fontKey="{7E7716FF-202F-4AC1-80CD-C82842F5F693}"/>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5" w:fontKey="{1CB68519-0CFF-4EA4-AF56-F061398BCC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AA2A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-58420</wp:posOffset>
              </wp:positionV>
              <wp:extent cx="1828800" cy="2374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9A871">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6pt;height:18.7pt;width:144pt;mso-position-horizontal:outside;mso-position-horizontal-relative:margin;mso-wrap-style:none;z-index:251659264;mso-width-relative:page;mso-height-relative:page;" filled="f" stroked="f" coordsize="21600,21600" o:gfxdata="UEsDBAoAAAAAAIdO4kAAAAAAAAAAAAAAAAAEAAAAZHJzL1BLAwQUAAAACACHTuJA5pTu0tYAAAAG&#10;AQAADwAAAGRycy9kb3ducmV2LnhtbE2PzU7DMBCE70i8g7VI3FqnEaAQ4lQIiV56aviRuLnxNomw&#10;15HtNilPz/YEt52d1cy31Xp2VpwwxMGTgtUyA4HUejNQp+D97XVRgIhJk9HWEyo4Y4R1fX1V6dL4&#10;iXZ4alInOIRiqRX0KY2llLHt0em49CMSewcfnE4sQydN0BOHOyvzLHuQTg/EDb0e8aXH9rs5OgWb&#10;+efzbhu+km30rr3/cM/dYTMpdXuzyp5AJJzT3zFc8Bkdamba+yOZKKwCfiQpWDzmINjNi4IX+8uQ&#10;g6wr+R+//gVQSwMEFAAAAAgAh07iQHVrq38zAgAAYAQAAA4AAABkcnMvZTJvRG9jLnhtbK1Uy24T&#10;MRTdI/EPlvdkkhRKiDKpQqMgpIpWKoi14/FkLPkl28lM+QD4A1Zs2PNd/Q6OPZMUFRZdsHHO+D7P&#10;uddZXHRakYPwQVpT0sloTIkw3FbS7Er66ePmxYySEJmpmLJGlPROBHqxfP5s0bq5mNrGqkp4giQm&#10;zFtX0iZGNy+KwBuhWRhZJwyMtfWaRXz6XVF51iK7VsV0PD4vWusr5y0XIeB23RvpkNE/JaGta8nF&#10;2vK9Fib2Wb1QLIJSaKQLdJm7rWvB43VdBxGJKimYxnyiCPA2ncVyweY7z1wj+dACe0oLjzhpJg2K&#10;nlKtWWRk7+VfqbTk3gZbxxG3uuiJZEXAYjJ+pM1tw5zIXCB1cCfRw/9Lyz8cbjyRFTaBEsM0Bn7/&#10;/dv9j1/3P7+SSZKndWEOr1sHv9i9tV1yHe4DLhPrrvY6/YIPgR3i3p3EFV0kPAXNprPZGCYO2/Ts&#10;9cs3Wf3iIdr5EN8Jq0kCJfUYXtaUHa5CREW4Hl1SMWM3Uqk8QGVIW9Lzs1fjHHCyIEIZBCYOfa8J&#10;xW7bDQS2troDL2/7xQiObySKX7EQb5jHJqBfvJV4jaNWFkXsgChprP/yr/vkjwHBSkmLzSqpwUOi&#10;RL03GBwSxiPwR7A9ArPXlxarimGglwwR4KM6wtpb/RkPaJVqwMQMR6WSxiO8jP124wFysVplp73z&#10;ctf0AVg7x+KVuXU8lemFXO2jrWXWOAnUqzLohsXL0g+PJG32n9/Z6+GPY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5pTu0tYAAAAGAQAADwAAAAAAAAABACAAAAAiAAAAZHJzL2Rvd25yZXYueG1s&#10;UEsBAhQAFAAAAAgAh07iQHVrq38zAgAAYAQAAA4AAAAAAAAAAQAgAAAAJQEAAGRycy9lMm9Eb2Mu&#10;eG1sUEsFBgAAAAAGAAYAWQEAAMoFAAAAAA==&#10;">
              <v:fill on="f" focussize="0,0"/>
              <v:stroke on="f" weight="0.5pt"/>
              <v:imagedata o:title=""/>
              <o:lock v:ext="edit" aspectratio="f"/>
              <v:textbox inset="0mm,0mm,0mm,0mm">
                <w:txbxContent>
                  <w:p w14:paraId="38B9A871">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1Zjg1YjVhYjg2OGIxMzFiYTgyZTdmNjIwMWQ4YTEifQ=="/>
  </w:docVars>
  <w:rsids>
    <w:rsidRoot w:val="00916F86"/>
    <w:rsid w:val="000269F2"/>
    <w:rsid w:val="000A4C6A"/>
    <w:rsid w:val="001C31CC"/>
    <w:rsid w:val="001E0481"/>
    <w:rsid w:val="001E3940"/>
    <w:rsid w:val="003E5252"/>
    <w:rsid w:val="00916F86"/>
    <w:rsid w:val="00B0401A"/>
    <w:rsid w:val="00B616DA"/>
    <w:rsid w:val="00C82CC0"/>
    <w:rsid w:val="00D9537E"/>
    <w:rsid w:val="010C63ED"/>
    <w:rsid w:val="01B033D2"/>
    <w:rsid w:val="01BF37C7"/>
    <w:rsid w:val="02206521"/>
    <w:rsid w:val="02280087"/>
    <w:rsid w:val="02A97FD3"/>
    <w:rsid w:val="02E379E6"/>
    <w:rsid w:val="03B7227C"/>
    <w:rsid w:val="04504347"/>
    <w:rsid w:val="04B12932"/>
    <w:rsid w:val="04FA4F83"/>
    <w:rsid w:val="05130203"/>
    <w:rsid w:val="06D61392"/>
    <w:rsid w:val="080027C9"/>
    <w:rsid w:val="09BB0406"/>
    <w:rsid w:val="09ED2E9B"/>
    <w:rsid w:val="0A3F7389"/>
    <w:rsid w:val="0B8329C5"/>
    <w:rsid w:val="0C0E3949"/>
    <w:rsid w:val="0E204604"/>
    <w:rsid w:val="0E44325C"/>
    <w:rsid w:val="0E545699"/>
    <w:rsid w:val="0EAD4424"/>
    <w:rsid w:val="0FE60CD0"/>
    <w:rsid w:val="107729D2"/>
    <w:rsid w:val="10BE733F"/>
    <w:rsid w:val="115751F0"/>
    <w:rsid w:val="11581A07"/>
    <w:rsid w:val="11841CF0"/>
    <w:rsid w:val="119C1286"/>
    <w:rsid w:val="11BC59DA"/>
    <w:rsid w:val="12794927"/>
    <w:rsid w:val="143B7026"/>
    <w:rsid w:val="14D6254C"/>
    <w:rsid w:val="15962639"/>
    <w:rsid w:val="17525BAC"/>
    <w:rsid w:val="17DE7AF0"/>
    <w:rsid w:val="18243F2C"/>
    <w:rsid w:val="18344114"/>
    <w:rsid w:val="18EC58A0"/>
    <w:rsid w:val="19AC721E"/>
    <w:rsid w:val="1A4050C1"/>
    <w:rsid w:val="1A620B05"/>
    <w:rsid w:val="1B0E2C71"/>
    <w:rsid w:val="1D072C4F"/>
    <w:rsid w:val="1DCA3F3C"/>
    <w:rsid w:val="20062878"/>
    <w:rsid w:val="21134B3E"/>
    <w:rsid w:val="216D06F2"/>
    <w:rsid w:val="21F61D07"/>
    <w:rsid w:val="21FD6DC5"/>
    <w:rsid w:val="22AC428A"/>
    <w:rsid w:val="23813AA6"/>
    <w:rsid w:val="245F009A"/>
    <w:rsid w:val="24AA42B0"/>
    <w:rsid w:val="24C26FA6"/>
    <w:rsid w:val="24D3074C"/>
    <w:rsid w:val="265979B6"/>
    <w:rsid w:val="27054F82"/>
    <w:rsid w:val="281D44F4"/>
    <w:rsid w:val="281F13DC"/>
    <w:rsid w:val="288428E9"/>
    <w:rsid w:val="294E15CD"/>
    <w:rsid w:val="2A1262DA"/>
    <w:rsid w:val="2CA42150"/>
    <w:rsid w:val="2CC81DD5"/>
    <w:rsid w:val="2D0839C4"/>
    <w:rsid w:val="2D5A0027"/>
    <w:rsid w:val="2DB72CF5"/>
    <w:rsid w:val="2E1A39AF"/>
    <w:rsid w:val="2E667E23"/>
    <w:rsid w:val="2F236803"/>
    <w:rsid w:val="2F726C5C"/>
    <w:rsid w:val="32073389"/>
    <w:rsid w:val="346301EC"/>
    <w:rsid w:val="34BF705E"/>
    <w:rsid w:val="3676374D"/>
    <w:rsid w:val="36E44B5A"/>
    <w:rsid w:val="36EB543E"/>
    <w:rsid w:val="37023232"/>
    <w:rsid w:val="379743DA"/>
    <w:rsid w:val="37CE1367"/>
    <w:rsid w:val="37EE7732"/>
    <w:rsid w:val="38855A8A"/>
    <w:rsid w:val="39AD07E1"/>
    <w:rsid w:val="39C51752"/>
    <w:rsid w:val="3A39450A"/>
    <w:rsid w:val="3AC54CA3"/>
    <w:rsid w:val="3BD92B72"/>
    <w:rsid w:val="3BFE2889"/>
    <w:rsid w:val="3DAF65D1"/>
    <w:rsid w:val="3E876C90"/>
    <w:rsid w:val="3F057D64"/>
    <w:rsid w:val="40A53FC6"/>
    <w:rsid w:val="40C15F0C"/>
    <w:rsid w:val="4114428E"/>
    <w:rsid w:val="41301072"/>
    <w:rsid w:val="415F4BF3"/>
    <w:rsid w:val="417009B4"/>
    <w:rsid w:val="41E974C9"/>
    <w:rsid w:val="441427F7"/>
    <w:rsid w:val="44356F91"/>
    <w:rsid w:val="444473A5"/>
    <w:rsid w:val="44A1434C"/>
    <w:rsid w:val="469E66E7"/>
    <w:rsid w:val="47372A84"/>
    <w:rsid w:val="476255A6"/>
    <w:rsid w:val="47DB4DB6"/>
    <w:rsid w:val="48013D36"/>
    <w:rsid w:val="494F1474"/>
    <w:rsid w:val="497D5D61"/>
    <w:rsid w:val="4A4B5557"/>
    <w:rsid w:val="4A6F393D"/>
    <w:rsid w:val="4AD66A58"/>
    <w:rsid w:val="4B5A07E8"/>
    <w:rsid w:val="4BD204E8"/>
    <w:rsid w:val="4C943B94"/>
    <w:rsid w:val="4CFB6F60"/>
    <w:rsid w:val="4D00621B"/>
    <w:rsid w:val="4DA90454"/>
    <w:rsid w:val="4F756840"/>
    <w:rsid w:val="50286398"/>
    <w:rsid w:val="502B4B3B"/>
    <w:rsid w:val="50C17863"/>
    <w:rsid w:val="50D37107"/>
    <w:rsid w:val="50E748BB"/>
    <w:rsid w:val="50F7421A"/>
    <w:rsid w:val="5176689F"/>
    <w:rsid w:val="52274D19"/>
    <w:rsid w:val="522D0CA4"/>
    <w:rsid w:val="5285323E"/>
    <w:rsid w:val="53E5206F"/>
    <w:rsid w:val="5411732E"/>
    <w:rsid w:val="54CC5154"/>
    <w:rsid w:val="560E70A6"/>
    <w:rsid w:val="564F7A5E"/>
    <w:rsid w:val="56B71B2D"/>
    <w:rsid w:val="571701DC"/>
    <w:rsid w:val="578814CA"/>
    <w:rsid w:val="57BC3EBC"/>
    <w:rsid w:val="57C4750C"/>
    <w:rsid w:val="57CE5051"/>
    <w:rsid w:val="57D94202"/>
    <w:rsid w:val="580C3AB9"/>
    <w:rsid w:val="58535244"/>
    <w:rsid w:val="59A76A82"/>
    <w:rsid w:val="5A6E21F4"/>
    <w:rsid w:val="5ACA4C93"/>
    <w:rsid w:val="5B2C01D0"/>
    <w:rsid w:val="5B852DB4"/>
    <w:rsid w:val="5DA725AA"/>
    <w:rsid w:val="5DA80EB7"/>
    <w:rsid w:val="5EC7073A"/>
    <w:rsid w:val="6105554A"/>
    <w:rsid w:val="611503D3"/>
    <w:rsid w:val="61F77243"/>
    <w:rsid w:val="629A1611"/>
    <w:rsid w:val="633B34A5"/>
    <w:rsid w:val="63867432"/>
    <w:rsid w:val="643861FD"/>
    <w:rsid w:val="647E0362"/>
    <w:rsid w:val="65073E19"/>
    <w:rsid w:val="658E1FB1"/>
    <w:rsid w:val="66AA04EB"/>
    <w:rsid w:val="66B55480"/>
    <w:rsid w:val="673961AE"/>
    <w:rsid w:val="68C31F72"/>
    <w:rsid w:val="68D51FA4"/>
    <w:rsid w:val="68DC3034"/>
    <w:rsid w:val="6AAB6E52"/>
    <w:rsid w:val="6AC36259"/>
    <w:rsid w:val="6C585D95"/>
    <w:rsid w:val="6DF80910"/>
    <w:rsid w:val="6E1E008B"/>
    <w:rsid w:val="6ECD3572"/>
    <w:rsid w:val="6F2A7674"/>
    <w:rsid w:val="70D135B3"/>
    <w:rsid w:val="71BC3298"/>
    <w:rsid w:val="71C823A7"/>
    <w:rsid w:val="72C40DC1"/>
    <w:rsid w:val="74033B6B"/>
    <w:rsid w:val="74AD51B1"/>
    <w:rsid w:val="74FB44DA"/>
    <w:rsid w:val="75113A9C"/>
    <w:rsid w:val="7571100F"/>
    <w:rsid w:val="76DE6D41"/>
    <w:rsid w:val="776E579F"/>
    <w:rsid w:val="78177644"/>
    <w:rsid w:val="783C589D"/>
    <w:rsid w:val="78AE679B"/>
    <w:rsid w:val="79595124"/>
    <w:rsid w:val="7A02022F"/>
    <w:rsid w:val="7D1D3EEF"/>
    <w:rsid w:val="7E2436EE"/>
    <w:rsid w:val="7F1E6CB9"/>
    <w:rsid w:val="7F871EDF"/>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99"/>
    <w:pPr>
      <w:keepNext/>
      <w:keepLines/>
      <w:spacing w:line="413" w:lineRule="auto"/>
      <w:outlineLvl w:val="2"/>
    </w:pPr>
    <w:rPr>
      <w:rFonts w:cs="Calibri"/>
      <w:b/>
      <w:sz w:val="32"/>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style>
  <w:style w:type="paragraph" w:styleId="5">
    <w:name w:val="Body Text Indent"/>
    <w:basedOn w:val="1"/>
    <w:autoRedefine/>
    <w:qFormat/>
    <w:uiPriority w:val="0"/>
    <w:pPr>
      <w:tabs>
        <w:tab w:val="left" w:pos="6928"/>
      </w:tabs>
      <w:spacing w:line="360" w:lineRule="auto"/>
      <w:ind w:firstLine="560"/>
      <w:jc w:val="left"/>
    </w:pPr>
    <w:rPr>
      <w:sz w:val="28"/>
    </w:rPr>
  </w:style>
  <w:style w:type="paragraph" w:styleId="6">
    <w:name w:val="footer"/>
    <w:basedOn w:val="1"/>
    <w:autoRedefine/>
    <w:semiHidden/>
    <w:unhideWhenUsed/>
    <w:qFormat/>
    <w:uiPriority w:val="99"/>
    <w:pPr>
      <w:tabs>
        <w:tab w:val="center" w:pos="4153"/>
        <w:tab w:val="right" w:pos="8306"/>
      </w:tabs>
      <w:snapToGrid w:val="0"/>
      <w:jc w:val="left"/>
    </w:pPr>
    <w:rPr>
      <w:sz w:val="18"/>
    </w:rPr>
  </w:style>
  <w:style w:type="paragraph" w:styleId="7">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Body Text First Indent 2"/>
    <w:basedOn w:val="5"/>
    <w:next w:val="4"/>
    <w:autoRedefine/>
    <w:qFormat/>
    <w:uiPriority w:val="0"/>
    <w:pPr>
      <w:spacing w:after="120" w:line="240" w:lineRule="auto"/>
      <w:ind w:left="420" w:leftChars="200" w:firstLine="420"/>
    </w:pPr>
    <w:rPr>
      <w:rFonts w:ascii="仿宋" w:hAnsi="仿宋"/>
    </w:rPr>
  </w:style>
  <w:style w:type="character" w:styleId="12">
    <w:name w:val="Strong"/>
    <w:basedOn w:val="11"/>
    <w:qFormat/>
    <w:uiPriority w:val="22"/>
    <w:rPr>
      <w:b/>
    </w:rPr>
  </w:style>
  <w:style w:type="character" w:styleId="13">
    <w:name w:val="Hyperlink"/>
    <w:basedOn w:val="11"/>
    <w:autoRedefine/>
    <w:semiHidden/>
    <w:unhideWhenUsed/>
    <w:qFormat/>
    <w:uiPriority w:val="99"/>
    <w:rPr>
      <w:color w:val="0000FF"/>
      <w:u w:val="single"/>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5154</Words>
  <Characters>5392</Characters>
  <Lines>7</Lines>
  <Paragraphs>2</Paragraphs>
  <TotalTime>26</TotalTime>
  <ScaleCrop>false</ScaleCrop>
  <LinksUpToDate>false</LinksUpToDate>
  <CharactersWithSpaces>9458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2024-04-01T02:25:00Z</dcterms:created>
  <dc:creator>jj_yxm@163.com</dc:creator>
  <cp:lastModifiedBy>江辉</cp:lastModifiedBy>
  <cp:lastPrinted>2024-11-12T07:57:00Z</cp:lastPrinted>
  <dcterms:modified xsi:type="dcterms:W3CDTF">2024-11-14T03:01:53Z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D329A874141A4ECE81423D8EDA07E929_13</vt:lpwstr>
  </property>
</Properties>
</file>