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浙大宁波理工学院3D感知与智能焊接研究所(筹)诚邀海内外优秀博士加盟</w:t>
      </w:r>
    </w:p>
    <w:p>
      <w:pPr>
        <w:rPr>
          <w:sz w:val="30"/>
          <w:szCs w:val="30"/>
        </w:rPr>
      </w:pPr>
    </w:p>
    <w:p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单位介绍</w:t>
      </w:r>
    </w:p>
    <w:p>
      <w:pPr>
        <w:pStyle w:val="13"/>
        <w:numPr>
          <w:ilvl w:val="0"/>
          <w:numId w:val="3"/>
        </w:numPr>
        <w:ind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学校介绍</w:t>
      </w:r>
    </w:p>
    <w:p>
      <w:pPr>
        <w:pStyle w:val="5"/>
        <w:spacing w:before="0" w:beforeAutospacing="0" w:after="0" w:afterAutospacing="0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大宁波理工学院坐落于“书藏古今、港通天下”的历史文化名城、国际港口城市、中国院士之乡——浙江省宁波市。学校成立于2001年6月，前身为浙江大学宁波理工学院，2020年1月更名为浙大宁波理工学院，是一所经教育部批准，由宁波市人民政府举办、浙江省人民政府管理、浙江大学支持办学的全日制公办普通本科高校。</w:t>
      </w:r>
    </w:p>
    <w:p>
      <w:pPr>
        <w:pStyle w:val="13"/>
        <w:numPr>
          <w:ilvl w:val="0"/>
          <w:numId w:val="3"/>
        </w:numPr>
        <w:ind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研究所介绍</w:t>
      </w:r>
    </w:p>
    <w:p>
      <w:pPr>
        <w:pStyle w:val="5"/>
        <w:spacing w:before="0" w:beforeAutospacing="0" w:after="0" w:afterAutospacing="0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D感知与智能焊接研究所（筹）依托信息学院成立，以3D感知为基础，通过焊前、焊时和焊后对焊缝的识别与检测，结合焊接工艺，控制机器人实现精准焊接。具体研究内容有：高精度3D感知、大尺寸结构件定位、机器人轨迹规划、机器人手眼标定、熔池图像宽动态成像和形态分析、焊后探伤、AI焊接工艺数据库系统等。</w:t>
      </w:r>
    </w:p>
    <w:p>
      <w:pPr>
        <w:pStyle w:val="5"/>
        <w:spacing w:before="0" w:beforeAutospacing="0" w:after="0" w:afterAutospacing="0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所成员拥有精深学术水平和丰富项目落地经验，大量课题来源于实际应用，科研工作深入工业一线，发现并解决其中科学问题，在科研成果转换方面拥有丰富经验。研发的智能焊接装备应用于石油化工、汽车配件、空调制冷、电线电缆、建筑钢构、桥梁钢构等领域，近几年团队累计可支配科研经费约三千万元。经过近20年积累，团队成员在智能焊接领域积累起系统性科研成果，其中“大尺寸结构件智能焊接成型”团队获学校“数字化设计与制造”学科群建设支持，同时也获得宁波相关产业资金支持。随着学科建设和产教融合需求不断增加，特发布本招聘计划。</w:t>
      </w:r>
    </w:p>
    <w:p>
      <w:pPr>
        <w:rPr>
          <w:sz w:val="30"/>
          <w:szCs w:val="30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招聘岗位及应聘条件</w:t>
      </w:r>
    </w:p>
    <w:p>
      <w:pPr>
        <w:pStyle w:val="13"/>
        <w:numPr>
          <w:ilvl w:val="0"/>
          <w:numId w:val="4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讲师/副教授/教授，研究方向：高精度3D测量、机器人轨迹规划、机器人手眼标定、焊接工艺分析、数字孪生。</w:t>
      </w:r>
    </w:p>
    <w:p>
      <w:pPr>
        <w:pStyle w:val="13"/>
        <w:numPr>
          <w:ilvl w:val="0"/>
          <w:numId w:val="4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博士研究生，985/211院校毕业。</w:t>
      </w:r>
    </w:p>
    <w:p>
      <w:pPr>
        <w:pStyle w:val="13"/>
        <w:numPr>
          <w:ilvl w:val="0"/>
          <w:numId w:val="4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博士后，985/211院校毕业。</w:t>
      </w:r>
    </w:p>
    <w:p>
      <w:pPr>
        <w:pStyle w:val="13"/>
        <w:numPr>
          <w:ilvl w:val="0"/>
          <w:numId w:val="4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严谨的科学思维，活跃的学术思想，优秀的沟通能力和脚踏实地投身产业的理想。</w:t>
      </w:r>
    </w:p>
    <w:p/>
    <w:p>
      <w:pPr>
        <w:pStyle w:val="13"/>
        <w:numPr>
          <w:ilvl w:val="0"/>
          <w:numId w:val="3"/>
        </w:numPr>
        <w:ind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薪酬待遇</w:t>
      </w:r>
    </w:p>
    <w:p>
      <w:pPr>
        <w:pStyle w:val="13"/>
        <w:numPr>
          <w:ilvl w:val="0"/>
          <w:numId w:val="5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宁波市事业单位编制。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提供长三角地区具有行业竞争力的薪酬待遇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3"/>
        <w:numPr>
          <w:ilvl w:val="0"/>
          <w:numId w:val="5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参照《浙大宁波理工学院2023年高层次人才招聘公告》给予安家补助、购房补贴及科研启动金（见下表）。</w:t>
      </w:r>
    </w:p>
    <w:p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2835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Merge w:val="restart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人才类型</w:t>
            </w:r>
          </w:p>
        </w:tc>
        <w:tc>
          <w:tcPr>
            <w:tcW w:w="2835" w:type="dxa"/>
            <w:vMerge w:val="restart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安家补助及购房补贴（含宁波市提供）</w:t>
            </w:r>
          </w:p>
        </w:tc>
        <w:tc>
          <w:tcPr>
            <w:tcW w:w="2772" w:type="dxa"/>
            <w:gridSpan w:val="2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科研启动金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Merge w:val="continue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人文社科</w:t>
            </w:r>
          </w:p>
        </w:tc>
        <w:tc>
          <w:tcPr>
            <w:tcW w:w="1355" w:type="dxa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理工科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顶尖人才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≥1000万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II类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≥360万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60万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150万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学术领军人才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≥240万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≥40万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II类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≥155万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≥20万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学术骨干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≥115万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II类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≥110万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III类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≥105万，另有特岗津贴15万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IV类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≥100万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博士后师资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≥95万，出站留甬工作的，还可申请领40万元留甬补助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5万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10万</w:t>
            </w:r>
          </w:p>
        </w:tc>
      </w:tr>
    </w:tbl>
    <w:p/>
    <w:p>
      <w:pPr>
        <w:pStyle w:val="13"/>
        <w:numPr>
          <w:ilvl w:val="0"/>
          <w:numId w:val="3"/>
        </w:numPr>
        <w:ind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应聘流程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请将个人简历（包括个人基本信息、学习和工作经历、主要科研成果等）发送至</w:t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30"/>
          <w:szCs w:val="30"/>
        </w:rPr>
        <w:t>nbtxxxy@163.com</w:t>
      </w:r>
      <w:r>
        <w:rPr>
          <w:rStyle w:val="9"/>
          <w:rFonts w:hint="default" w:ascii="Times New Roman" w:hAnsi="Times New Roman" w:eastAsia="微软雅黑" w:cs="Times New Roman"/>
          <w:b/>
          <w:bCs/>
          <w:color w:val="C00000"/>
          <w:sz w:val="30"/>
          <w:szCs w:val="30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30"/>
          <w:szCs w:val="30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30"/>
          <w:szCs w:val="30"/>
        </w:rPr>
        <w:instrText xml:space="preserve"> HYPERLINK "mailto:huahnyu9@126.com"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30"/>
          <w:szCs w:val="30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30"/>
          <w:szCs w:val="30"/>
        </w:rPr>
        <w:t>huahnyu9@126.com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，邮件标题为“</w:t>
      </w:r>
      <w:r>
        <w:rPr>
          <w:rFonts w:hint="eastAsia" w:ascii="仿宋" w:hAnsi="仿宋" w:eastAsia="仿宋" w:cs="仿宋"/>
          <w:b/>
          <w:bCs/>
          <w:color w:val="C00000"/>
          <w:kern w:val="0"/>
          <w:sz w:val="28"/>
          <w:szCs w:val="28"/>
        </w:rPr>
        <w:t>应聘-智能焊接所-专业</w:t>
      </w:r>
      <w:r>
        <w:rPr>
          <w:rFonts w:hint="eastAsia" w:ascii="仿宋" w:hAnsi="仿宋" w:eastAsia="仿宋" w:cs="仿宋"/>
          <w:b/>
          <w:bCs/>
          <w:color w:val="C00000"/>
          <w:kern w:val="0"/>
          <w:sz w:val="28"/>
          <w:szCs w:val="28"/>
          <w:lang w:val="en-US" w:eastAsia="zh-CN"/>
        </w:rPr>
        <w:t>-海外博士网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”。</w:t>
      </w:r>
    </w:p>
    <w:p/>
    <w:p>
      <w:pPr>
        <w:pStyle w:val="13"/>
        <w:numPr>
          <w:ilvl w:val="0"/>
          <w:numId w:val="3"/>
        </w:numPr>
        <w:ind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咨询方式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如需咨询，请联系：+86 13857461730 王老师，+86 15888515244 周老师。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15B9E7-9FE4-41D2-8BBD-EA994D7AC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8E19DF2-18CC-4875-A601-6A205B09FEA9}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3B99EF9-8650-4C37-AEF8-DF41A2E603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5965E4E-0B2F-4246-B0C5-22EF259AC9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41EF69F-7815-44A8-BB6B-856C464DE1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C7DDC"/>
    <w:multiLevelType w:val="singleLevel"/>
    <w:tmpl w:val="AA4C7D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7249E5D"/>
    <w:multiLevelType w:val="singleLevel"/>
    <w:tmpl w:val="E7249E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6F03F9B"/>
    <w:multiLevelType w:val="singleLevel"/>
    <w:tmpl w:val="F6F03F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C2C4C23"/>
    <w:multiLevelType w:val="multilevel"/>
    <w:tmpl w:val="5C2C4C23"/>
    <w:lvl w:ilvl="0" w:tentative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78C856C5"/>
    <w:multiLevelType w:val="multilevel"/>
    <w:tmpl w:val="78C856C5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953A97"/>
    <w:rsid w:val="0008169C"/>
    <w:rsid w:val="00082546"/>
    <w:rsid w:val="0037658F"/>
    <w:rsid w:val="00395E96"/>
    <w:rsid w:val="004527C2"/>
    <w:rsid w:val="004B3516"/>
    <w:rsid w:val="00515E65"/>
    <w:rsid w:val="00564998"/>
    <w:rsid w:val="005766BC"/>
    <w:rsid w:val="005F5796"/>
    <w:rsid w:val="00712C4E"/>
    <w:rsid w:val="00811BE3"/>
    <w:rsid w:val="00833BF6"/>
    <w:rsid w:val="008F631D"/>
    <w:rsid w:val="00953A97"/>
    <w:rsid w:val="00A855EE"/>
    <w:rsid w:val="00AF3A03"/>
    <w:rsid w:val="00B72939"/>
    <w:rsid w:val="00B80F13"/>
    <w:rsid w:val="00C55773"/>
    <w:rsid w:val="00CC2E44"/>
    <w:rsid w:val="00D104B8"/>
    <w:rsid w:val="00DE132A"/>
    <w:rsid w:val="00F527B4"/>
    <w:rsid w:val="00FD2333"/>
    <w:rsid w:val="00FD5957"/>
    <w:rsid w:val="09F56B26"/>
    <w:rsid w:val="1B430B6D"/>
    <w:rsid w:val="1E2E5F5B"/>
    <w:rsid w:val="20D34741"/>
    <w:rsid w:val="20DE3A5A"/>
    <w:rsid w:val="2FD610C2"/>
    <w:rsid w:val="4DC820B3"/>
    <w:rsid w:val="58E06297"/>
    <w:rsid w:val="5B663142"/>
    <w:rsid w:val="5F1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cs="Times New Roman (正文 CS 字体)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cs="Times New Roman (正文 CS 字体)"/>
      <w:b/>
      <w:bCs/>
      <w:kern w:val="44"/>
      <w:sz w:val="44"/>
      <w:szCs w:val="44"/>
    </w:rPr>
  </w:style>
  <w:style w:type="paragraph" w:customStyle="1" w:styleId="11">
    <w:name w:val="博视达"/>
    <w:basedOn w:val="2"/>
    <w:link w:val="12"/>
    <w:qFormat/>
    <w:uiPriority w:val="0"/>
    <w:pPr>
      <w:numPr>
        <w:numId w:val="2"/>
      </w:numPr>
      <w:tabs>
        <w:tab w:val="left" w:pos="720"/>
      </w:tabs>
      <w:spacing w:line="360" w:lineRule="auto"/>
    </w:pPr>
    <w:rPr>
      <w:rFonts w:eastAsia="微软雅黑" w:cs="Calibri"/>
      <w:sz w:val="32"/>
    </w:rPr>
  </w:style>
  <w:style w:type="character" w:customStyle="1" w:styleId="12">
    <w:name w:val="博视达 字符"/>
    <w:basedOn w:val="10"/>
    <w:link w:val="11"/>
    <w:qFormat/>
    <w:uiPriority w:val="0"/>
    <w:rPr>
      <w:rFonts w:eastAsia="微软雅黑" w:cs="Calibri"/>
      <w:kern w:val="44"/>
      <w:sz w:val="32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1055</Characters>
  <Lines>8</Lines>
  <Paragraphs>2</Paragraphs>
  <TotalTime>2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2023-10-18T07:22:00Z</dcterms:created>
  <dc:creator>wang kingsone</dc:creator>
  <cp:lastModifiedBy>win10</cp:lastModifiedBy>
  <dcterms:modified xsi:type="dcterms:W3CDTF">2023-10-20T09:03:06Z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E0394018AB8B48E1AA9CAAB628C21792_12</vt:lpwstr>
  </property>
</Properties>
</file>