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娄底职业技术学院2024年第二批引进高层次人才岗位条件及要求一览表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tabs>
          <w:tab w:val="left" w:pos="208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5"/>
        <w:tblW w:w="1464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700"/>
        <w:gridCol w:w="1200"/>
        <w:gridCol w:w="1216"/>
        <w:gridCol w:w="1340"/>
        <w:gridCol w:w="1786"/>
        <w:gridCol w:w="3055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计划数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学位要求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职称要求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5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中药学教师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35岁及以下（1988年11月    11日之后出生）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中药学、中药学硕士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5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药学教师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药学、药学硕士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5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解剖技术员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临床医学、人体解剖与组织胚胎学、基础医学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5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眼视光教师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医学大类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1.本科专业为眼视光学、眼视光医学；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2.最低服务年限5年。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眼科学教师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临床医学、眼科学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1.临床医学硕士研究专业方向要求为眼科（提供毕业论文、专业课程表等证明）；                      2.最低服务年限5年。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护理教师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电子商务教师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1.本科专业为电子商务;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2.最低服务年限5年.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无人机应用技术教师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飞行器设计、人机与环境工程、航空宇航制造工程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应用电子技术教师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副高及以上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40岁及以下（1983年11月11日以后出生）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本科专业：人工智能、电子信息工程；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研究生专业：人工智能硕士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具有三年及以上专业相关工作经历；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最低服务年限5年。</w:t>
            </w:r>
          </w:p>
        </w:tc>
      </w:tr>
    </w:tbl>
    <w:p>
      <w:pPr>
        <w:tabs>
          <w:tab w:val="left" w:pos="208"/>
        </w:tabs>
        <w:bidi w:val="0"/>
        <w:ind w:left="720" w:hanging="720" w:hangingChars="3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797" w:right="1985" w:bottom="1797" w:left="1440" w:header="851" w:footer="992" w:gutter="0"/>
          <w:pgNumType w:fmt="decimal" w:chapStyle="1" w:chapSep="emDash"/>
          <w:cols w:space="720" w:num="1"/>
          <w:docGrid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备注：以上岗位专业要求参照《湖南省2024年考试录用公务员专业指导目录》，该目录没有的专业，则参照《教育部专业目录》</w:t>
      </w:r>
    </w:p>
    <w:p>
      <w:pPr>
        <w:pStyle w:val="3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黑体" w:hAnsi="黑体" w:eastAsia="黑体" w:cs="黑体"/>
          <w:bCs/>
          <w:color w:val="000000"/>
          <w:spacing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pacing w:val="0"/>
          <w:kern w:val="0"/>
          <w:sz w:val="36"/>
          <w:szCs w:val="36"/>
        </w:rPr>
        <w:t>娄底</w:t>
      </w:r>
      <w:r>
        <w:rPr>
          <w:rFonts w:hint="eastAsia" w:ascii="黑体" w:hAnsi="黑体" w:eastAsia="黑体" w:cs="黑体"/>
          <w:bCs/>
          <w:color w:val="000000"/>
          <w:spacing w:val="0"/>
          <w:kern w:val="0"/>
          <w:sz w:val="36"/>
          <w:szCs w:val="36"/>
          <w:lang w:eastAsia="zh-CN"/>
        </w:rPr>
        <w:t>职业技术学院</w:t>
      </w:r>
      <w:r>
        <w:rPr>
          <w:rFonts w:hint="eastAsia" w:ascii="黑体" w:hAnsi="黑体" w:eastAsia="黑体" w:cs="黑体"/>
          <w:bCs/>
          <w:color w:val="000000"/>
          <w:spacing w:val="0"/>
          <w:kern w:val="0"/>
          <w:sz w:val="36"/>
          <w:szCs w:val="36"/>
          <w:lang w:val="en-US" w:eastAsia="zh-CN"/>
        </w:rPr>
        <w:t>2024年第二批引进</w:t>
      </w:r>
      <w:r>
        <w:rPr>
          <w:rFonts w:hint="eastAsia" w:ascii="黑体" w:hAnsi="黑体" w:eastAsia="黑体" w:cs="黑体"/>
          <w:bCs/>
          <w:color w:val="000000"/>
          <w:spacing w:val="0"/>
          <w:kern w:val="0"/>
          <w:sz w:val="36"/>
          <w:szCs w:val="36"/>
        </w:rPr>
        <w:t>高层次人才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黑体" w:hAnsi="黑体" w:eastAsia="黑体" w:cs="黑体"/>
          <w:bCs/>
          <w:color w:val="000000"/>
          <w:spacing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pacing w:val="0"/>
          <w:kern w:val="0"/>
          <w:sz w:val="36"/>
          <w:szCs w:val="36"/>
        </w:rPr>
        <w:t>报名登记表</w:t>
      </w:r>
    </w:p>
    <w:p>
      <w:pPr>
        <w:widowControl/>
        <w:adjustRightInd w:val="0"/>
        <w:snapToGrid w:val="0"/>
        <w:spacing w:after="0" w:line="240" w:lineRule="exact"/>
        <w:jc w:val="left"/>
        <w:rPr>
          <w:rFonts w:ascii="Tahoma" w:hAnsi="Tahoma" w:eastAsia="微软雅黑" w:cs="Times New Roman"/>
          <w:color w:val="000000"/>
          <w:kern w:val="0"/>
          <w:sz w:val="44"/>
          <w:szCs w:val="22"/>
        </w:rPr>
      </w:pPr>
    </w:p>
    <w:tbl>
      <w:tblPr>
        <w:tblStyle w:val="4"/>
        <w:tblW w:w="9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056"/>
        <w:gridCol w:w="1143"/>
        <w:gridCol w:w="789"/>
        <w:gridCol w:w="992"/>
        <w:gridCol w:w="1043"/>
        <w:gridCol w:w="610"/>
        <w:gridCol w:w="110"/>
        <w:gridCol w:w="758"/>
        <w:gridCol w:w="16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姓 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月</w:t>
            </w:r>
          </w:p>
        </w:tc>
        <w:tc>
          <w:tcPr>
            <w:tcW w:w="25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籍贯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出生地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婚姻状况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时间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现工作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单位</w:t>
            </w:r>
          </w:p>
        </w:tc>
        <w:tc>
          <w:tcPr>
            <w:tcW w:w="430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 w:eastAsia="zh-CN"/>
              </w:rPr>
              <w:t>第一学历 学位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kern w:val="0"/>
                <w:sz w:val="24"/>
                <w:szCs w:val="22"/>
                <w:lang w:val="en-US" w:eastAsia="zh-CN"/>
              </w:rPr>
              <w:t>第一学历毕业院校</w:t>
            </w:r>
          </w:p>
        </w:tc>
        <w:tc>
          <w:tcPr>
            <w:tcW w:w="17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     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所 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专 业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最高学历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学位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  <w:lang w:eastAsia="zh-CN"/>
              </w:rPr>
              <w:t>最高学历毕业院校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所 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专 业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专业技术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  <w:lang w:val="en-US" w:eastAsia="zh-CN"/>
              </w:rPr>
              <w:t>)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职业资格证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1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身份证号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联系电话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所报单位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所报岗位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通信地址</w:t>
            </w:r>
          </w:p>
        </w:tc>
        <w:tc>
          <w:tcPr>
            <w:tcW w:w="39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家庭住址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4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简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历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（按学习起始时间、毕业学校、所学专业，工作起始时间、工作单位、岗位顺序填写）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本人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承诺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以上填报内容完全真实，如有虚报，本人愿意承担由此产生的一切后果及责任。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ind w:firstLine="2400" w:firstLineChars="10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签名：                       年     月    日</w:t>
            </w:r>
          </w:p>
        </w:tc>
      </w:tr>
    </w:tbl>
    <w:p>
      <w:pPr>
        <w:widowControl w:val="0"/>
        <w:adjustRightInd/>
        <w:snapToGrid/>
        <w:spacing w:after="0" w:line="20" w:lineRule="exact"/>
        <w:jc w:val="left"/>
        <w:rPr>
          <w:rFonts w:ascii="Tahoma" w:hAnsi="Tahoma" w:eastAsia="微软雅黑" w:cs="Times New Roman"/>
          <w:color w:val="000000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0" w:line="20" w:lineRule="exact"/>
        <w:jc w:val="left"/>
        <w:rPr>
          <w:rFonts w:ascii="Tahoma" w:hAnsi="Tahoma" w:eastAsia="微软雅黑" w:cs="Times New Roman"/>
          <w:color w:val="000000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0" w:line="240" w:lineRule="exact"/>
        <w:ind w:left="0" w:hanging="960" w:hangingChars="4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2"/>
          <w:lang w:eastAsia="zh-CN"/>
        </w:rPr>
        <w:sectPr>
          <w:footerReference r:id="rId4" w:type="default"/>
          <w:pgSz w:w="11906" w:h="16838"/>
          <w:pgMar w:top="1418" w:right="1418" w:bottom="1440" w:left="1418" w:header="851" w:footer="992" w:gutter="0"/>
          <w:pgNumType w:fmt="decimal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2"/>
        </w:rPr>
        <w:t>说明：报名人员必须用正楷字准确清晰填写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2"/>
          <w:lang w:eastAsia="zh-CN"/>
        </w:rPr>
        <w:t>或打印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2"/>
        </w:rPr>
        <w:t>此表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方正大标宋简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方正大标宋简体"/>
          <w:color w:val="00000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诚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eastAsia="zh-CN"/>
        </w:rPr>
        <w:t>实守信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娄底职业技术学院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  <w:lang w:val="en-US" w:eastAsia="zh-CN"/>
        </w:rPr>
        <w:t>2024年第二批引进高层次人才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公告、岗位计划与要求一览表、相关政策和违纪违规处理规定，清楚并理解其内容。我郑重承诺：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一、自觉遵守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人才引进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三、诚信报名，如实填写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名信息，不虚报、瞒报，不骗取考试资格，不干扰正常的报名秩序。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考试违纪违法高压线，避免一次作弊，悔恨终生。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五、诚信履约，珍惜机会，不轻易放弃，珍惜信誉，认真对待每一个招考环节，认真践行每一项要求。特别是进入面试环节后，不随意放弃面试、体检、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、聘用资格，以免错失实</w:t>
      </w:r>
      <w:r>
        <w:rPr>
          <w:rFonts w:hint="eastAsia" w:ascii="仿宋" w:hAnsi="仿宋" w:eastAsia="仿宋" w:cs="仿宋"/>
          <w:color w:val="000000"/>
          <w:spacing w:val="-6"/>
          <w:w w:val="98"/>
          <w:sz w:val="32"/>
          <w:szCs w:val="32"/>
        </w:rPr>
        <w:t>现职业理想的机会，影响其他考生权益和</w:t>
      </w:r>
      <w:r>
        <w:rPr>
          <w:rFonts w:hint="eastAsia" w:ascii="仿宋" w:hAnsi="仿宋" w:eastAsia="仿宋" w:cs="仿宋"/>
          <w:color w:val="000000"/>
          <w:spacing w:val="-6"/>
          <w:w w:val="98"/>
          <w:sz w:val="32"/>
          <w:szCs w:val="32"/>
          <w:lang w:eastAsia="zh-CN"/>
        </w:rPr>
        <w:t>用人</w:t>
      </w:r>
      <w:r>
        <w:rPr>
          <w:rFonts w:hint="eastAsia" w:ascii="仿宋" w:hAnsi="仿宋" w:eastAsia="仿宋" w:cs="仿宋"/>
          <w:color w:val="000000"/>
          <w:spacing w:val="-6"/>
          <w:w w:val="98"/>
          <w:sz w:val="32"/>
          <w:szCs w:val="32"/>
        </w:rPr>
        <w:t>单位的正常补员需求。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六、保证在考试及聘用期间联系方式畅通。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DFDFD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月  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DFDFD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15" w:leftChars="150" w:right="315" w:rightChars="150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15" w:leftChars="150" w:right="315" w:rightChars="150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My/XLYAQAAsQ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YzL9ctgBAACxAwAADgAAAAAAAAAB&#10;ACAAAAAiAQAAZHJzL2Uyb0RvYy54bWxQSwUGAAAAAAYABgBZAQAAbAUAAAAA&#10;">
              <v:path/>
              <v:fill on="f" focussize="0,0"/>
              <v:stroke on="f" weight="1.2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15" w:leftChars="150" w:right="315" w:rightChars="150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15" w:leftChars="150" w:right="315" w:rightChars="150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6yDZIdgBAACxAwAADgAAAAAAAAAB&#10;ACAAAAAiAQAAZHJzL2Uyb0RvYy54bWxQSwUGAAAAAAYABgBZAQAAbAUAAAAA&#10;">
              <v:path/>
              <v:fill on="f" focussize="0,0"/>
              <v:stroke on="f" weight="1.2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99FCE"/>
    <w:multiLevelType w:val="singleLevel"/>
    <w:tmpl w:val="68399F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25C80"/>
    <w:rsid w:val="49F2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2024-10-30T08:10:00Z</dcterms:created>
  <dc:creator>肖杰</dc:creator>
  <cp:lastModifiedBy>肖杰</cp:lastModifiedBy>
  <dcterms:modified xsi:type="dcterms:W3CDTF">2024-10-30T08:11:36Z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83629AA7851242DD8768F28D1EB73937</vt:lpwstr>
  </property>
</Properties>
</file>