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4A261" w14:textId="77777777" w:rsidR="005C5027" w:rsidRDefault="005C5027" w:rsidP="005C5027">
      <w:pPr>
        <w:spacing w:line="500" w:lineRule="exact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tbl>
      <w:tblPr>
        <w:tblW w:w="5630" w:type="pct"/>
        <w:jc w:val="center"/>
        <w:tblLayout w:type="fixed"/>
        <w:tblLook w:val="04A0" w:firstRow="1" w:lastRow="0" w:firstColumn="1" w:lastColumn="0" w:noHBand="0" w:noVBand="1"/>
      </w:tblPr>
      <w:tblGrid>
        <w:gridCol w:w="464"/>
        <w:gridCol w:w="1533"/>
        <w:gridCol w:w="605"/>
        <w:gridCol w:w="1051"/>
        <w:gridCol w:w="822"/>
        <w:gridCol w:w="4878"/>
      </w:tblGrid>
      <w:tr w:rsidR="005C5027" w14:paraId="1958D9B3" w14:textId="77777777" w:rsidTr="0003032A">
        <w:trPr>
          <w:jc w:val="center"/>
        </w:trPr>
        <w:tc>
          <w:tcPr>
            <w:tcW w:w="10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1824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  <w:lang w:bidi="ar"/>
              </w:rPr>
              <w:t>惠州市城投集团2024年下半年校园招聘岗位信息表</w:t>
            </w:r>
          </w:p>
        </w:tc>
      </w:tr>
      <w:tr w:rsidR="005C5027" w14:paraId="19A972B3" w14:textId="77777777" w:rsidTr="0003032A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4597C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9907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单位名称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771C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招聘数量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6631C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招聘岗位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4FF43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招聘岗位编号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A23A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学历、学位、专业等要求</w:t>
            </w:r>
          </w:p>
        </w:tc>
      </w:tr>
      <w:tr w:rsidR="005C5027" w14:paraId="73BDA55E" w14:textId="77777777" w:rsidTr="0003032A">
        <w:trPr>
          <w:trHeight w:val="9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1F886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E8B3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惠州市城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投城市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运营服务有限公司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6E176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3BD0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党务人事综合文秘岗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937F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YY01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4F6B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1.全日制大学本科及以上学历，汉语言文学、汉语言、人力资源管理、哲学、秘书学、马克思主义哲学、马克思主义理论等相关专业毕业，985、211、双一流大学毕业生或研究生优先；可招应届生；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2.35周岁（含）以下，身体健康；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3.中共党员，具备国企党建、人事、文秘等工作经验者优先；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4.熟悉掌握党建工作、人力资源管理相关专业知识及相关政策法规；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5.具有较强的语言表达能力、组织能力、沟通协调能力。</w:t>
            </w:r>
          </w:p>
        </w:tc>
      </w:tr>
      <w:tr w:rsidR="005C5027" w14:paraId="717BAF93" w14:textId="77777777" w:rsidTr="0003032A">
        <w:trPr>
          <w:trHeight w:val="1756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DFDC2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E9FE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惠州市城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投住房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租赁有限公司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9B267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0071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招商策划岗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E5E3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ZL01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1274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1.全日制大学本科及以上学历，应届毕业生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限工商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管理、市场营销专业；社会招聘，专业不限（需有3年及以上同等岗位相关经验）；985、211、双一流大学毕业生或研究生优先；可招应届生；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2.35周岁（含）以下，身体健康；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3.具有市场策划工作经验优先，可以独立完成从活动方案策划到执行的全流程工作；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4.具备较强的文案写作能力和图片编辑能力（熟练操作PS图片软件），可以独立完成推广文案及宣传资料文案的撰写；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5.具有较强的沟通协调能力、计划与执行能力。</w:t>
            </w:r>
          </w:p>
        </w:tc>
      </w:tr>
      <w:tr w:rsidR="005C5027" w14:paraId="28C72AE5" w14:textId="77777777" w:rsidTr="0003032A">
        <w:trPr>
          <w:trHeight w:val="1549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B8686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A0B8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惠州市惠城南站配套项目投资有限公司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664BF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CC2E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财会岗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BD8E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NZ01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B6F1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1.全日制本科及以上学历，会计学、财务管理、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审计学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等相关专业毕业，985、211、双一流大学毕业生或研究生优先；可招应届生；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2.35周岁（含）以下，身体健康；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3.熟悉财务管理相关专业知识及相关政策法规，熟练掌握相关工作流程；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4具有财会类初级职称，具有税务师、注册会计师或财会类中级以上职称者优先；具有国有企业财会工作经验的优先；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5.具有较强语言表达能力、组织能力、沟通协调能力。</w:t>
            </w:r>
          </w:p>
        </w:tc>
      </w:tr>
      <w:tr w:rsidR="005C5027" w14:paraId="01DCD697" w14:textId="77777777" w:rsidTr="0003032A">
        <w:trPr>
          <w:trHeight w:val="174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56A08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A2C0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惠州市城投置业发展有限公司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D84AF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D463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客户关系管理岗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B740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ZY01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F18F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全日制大学本科及以上学历，应届毕业生限房地产开发与管理、市场营销、公共关系学等专业；社会招聘，专业不限（需有3年及以上同等岗位相关经验）；985、211、双一流大学毕业生或研究生优先；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2.35周岁（含）以下，身体健康；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3.有房地产营销管理工作经验，有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标杆房企或央企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国企同岗位工作经验者优先；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4.熟悉房地产销售及交房风险防范、房屋验收和交付、客户关系维护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及客诉处理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、客户关怀及客户活动组织、物业服务监控等工作；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5.具有较强的沟通协调能力、计划与执行能力。</w:t>
            </w:r>
          </w:p>
        </w:tc>
      </w:tr>
      <w:tr w:rsidR="005C5027" w14:paraId="62127469" w14:textId="77777777" w:rsidTr="0003032A">
        <w:trPr>
          <w:trHeight w:val="1729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117F4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AEDA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惠州城投资源循环利用科技有限公司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0CF6B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F6C5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设备网络工程岗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8E34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ZX01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21EE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全日制大学本科及以上学历，计算机科学与技术、软件工程、网络工程、信息安全、物联网工程、数字媒体技术、电子与计算机工程、网络空间安全、新媒体技术等相关专业，985、211、双一流大学毕业生或研究生优先；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2.35周岁（含）以下，身体健康；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3.具备设备网络管理、网站编辑及网络维护经验优先；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4.品行端正，具有较强的工作责任心；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5.有团队精神，协调能力强，工作积极主动、善于学习</w:t>
            </w:r>
          </w:p>
        </w:tc>
      </w:tr>
      <w:tr w:rsidR="005C5027" w14:paraId="2EF43478" w14:textId="77777777" w:rsidTr="0003032A">
        <w:trPr>
          <w:trHeight w:val="3038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8CEE3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5C623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惠州城投资源循环利用科技有限公司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F074E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05F7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综合文秘兼展厅讲解员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AB45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ZX02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6E67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1.全日制大学本科及以上学历，汉语言文学、汉语言、人力资源管理、哲学、秘书学、马克思主义哲学、马克思主义理论、播音与主持艺术等相关专业，985、211、双一流大学毕业生或研究生优先；可招应届生；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2.35周岁（含）以下，身体健康；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3.女性身高</w:t>
            </w: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165cm</w:t>
            </w:r>
            <w:proofErr w:type="spell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以上，形象好气质佳；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4.口齿清晰，普通话标准，谈吐大方，熟悉商务礼仪；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5.具有出色的语言表达能力和应变能力，有较强的责任心、事业心和团队合作精神。</w:t>
            </w:r>
          </w:p>
        </w:tc>
      </w:tr>
      <w:tr w:rsidR="005C5027" w14:paraId="7BF3E0C8" w14:textId="77777777" w:rsidTr="0003032A">
        <w:trPr>
          <w:trHeight w:val="3185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DAB45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616F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惠州城投资源循环利用科技有限公司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6EAB0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5C72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财会岗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5AA7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ZX03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9F51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1.全日制本科及以上学历，会计学、财务管理、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审计学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等相关专业毕业，985、211、双一流大学毕业生或研究生优先；可招应届生；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2.35周岁（含）以下，身体健康；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3.具有会计中级及以上职称的优先；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4.熟练使用财务软件，熟悉工业、制造业企业的财务工作流程，能独立完成凭证、账册、报表、纳税申报、对账、年度汇算清缴，财务管理工作等会计全盘工作；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5.具有较高的财务职业素养、具有较强逻辑思维能力、分析判断能力和沟通协调能力。</w:t>
            </w:r>
          </w:p>
        </w:tc>
      </w:tr>
      <w:tr w:rsidR="005C5027" w14:paraId="47521AAC" w14:textId="77777777" w:rsidTr="0003032A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34A52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1AC2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惠州市城投安居发展有限公司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A5EB0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F7A74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设计工程岗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78EC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AJ01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0EC32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1.全日制大学本科及以上学历，建筑学、土木工程等相关专业毕业，985、211、双一流大学毕业生或研究生优先；可招应届生；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2.35周岁（含）以下，身体健康；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3.具有室内精装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修设计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经验、具有建筑设计师职称优先考虑；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4.熟练使用专业设计、工程软件；熟悉国家及地区相关规划和建筑设计法规、规范等，具备深化设计、施工图、施工现场跟进经验优先；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5.具有较强的沟通协调能力、计划与执行能力。</w:t>
            </w:r>
          </w:p>
        </w:tc>
      </w:tr>
      <w:tr w:rsidR="005C5027" w14:paraId="49CB3EA5" w14:textId="77777777" w:rsidTr="0003032A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61087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CEEE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惠州市城投安居发展有限公司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349AB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EA5B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审计监督岗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789B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AJ02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39A17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1.全日制硕士研究生及以上学历，审计、会计学等专业，具有审计专业技术资格优先；可招应届生；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2.35周岁（含）以下，身体健康；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3.具有较高的政治素质，坚决执行党和国家的方针政策，严格遵守党的政治纪律和政治规矩；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4.熟悉企业管理和审计相关法律法规；具有优秀的公文写作、人际交往能力及谈判沟通能力和职业综合能力；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5.有岗位责任担当，恪守职业道德、坚持原则、工作严谨、有团队合作意识。</w:t>
            </w:r>
          </w:p>
        </w:tc>
      </w:tr>
      <w:tr w:rsidR="005C5027" w14:paraId="7D2BC30B" w14:textId="77777777" w:rsidTr="0003032A">
        <w:trPr>
          <w:trHeight w:val="9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F1510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C77A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惠州市城和房地产开发有限公司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C63CB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D3FBB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党务人事综合文秘岗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D2BC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CH01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3C0F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1.全日制大学本科及以上学历，汉语言文学、汉语言、人力资源管理、哲学、秘书学、马克思主义哲学、马克思主义理论等相关专业毕业，985、211、双一流大学毕业生或研究生优先；可招应届生；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2.35周岁（含）以下，身体健康；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3.具有较强的综合分析判断能力、沟通能力和良好的职业操守；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4.品行端正，具有较强的工作责任心；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5.有团队精神，协调能力强，工作积极主动、善于学习。</w:t>
            </w:r>
          </w:p>
        </w:tc>
      </w:tr>
      <w:tr w:rsidR="005C5027" w14:paraId="72B66386" w14:textId="77777777" w:rsidTr="0003032A">
        <w:trPr>
          <w:trHeight w:val="2327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674A9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2E05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惠州市城和房地产开发有限公司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03941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385F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新闻宣传企业文化及网络维护岗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7278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CH02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5D40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1.全日制硕士研究生及以上学历，电子信息、网络与信息安全、通信与信息系统、计算机应用技术、计算机技术、新闻学、传播学、新闻与传播等专业毕业；可招应届生；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2.35周岁（含）以下，身体健康；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3.熟悉企业宣传推广工作及企业信息化管理工作；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4.品行端正，具有较强的工作责任心和团队合作意识。</w:t>
            </w:r>
          </w:p>
        </w:tc>
      </w:tr>
      <w:tr w:rsidR="005C5027" w14:paraId="2D2B7815" w14:textId="77777777" w:rsidTr="0003032A">
        <w:trPr>
          <w:trHeight w:val="1964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4EE82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E18B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惠州市城和房地产开发有限公司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F760E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A192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策划管理岗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3782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CH03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250F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1.全日制大学本科及以上学历，应届毕业生市场营销、房地产开发与管理等相关专业毕业；社会招聘，专业不限（需有3年及以上同等岗位相关经验）；985、211、双一流大学毕业生或研究生优先；可招应届生；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2.35周岁（含）以下，身体健康；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3具有房地产营销管理工作经验，有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标杆房企或央企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国企同岗位工作经验者优先；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4.熟练掌握房地产市场营销知识、销售关键环节、产品规划、营销推广、媒体关系维护等；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5.具有较强的沟通协调能力、计划与执行能力。</w:t>
            </w:r>
          </w:p>
        </w:tc>
      </w:tr>
      <w:tr w:rsidR="005C5027" w14:paraId="4A8FE5E6" w14:textId="77777777" w:rsidTr="0003032A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A89FA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3F8B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惠州市城和房地产开发有限公司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E9DED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4C31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法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岗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（通过国家法律职业资格考试）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A508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CH04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7E457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1.全日制硕士研究生及以上学历，法学（一级学科名称）专业毕业，通过国家法律职业资格考试，可招应届生；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2.35周岁（含）以下，身体健康；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3.具有行政机关、国有企业、集团公司法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相关工作，或会计师事务所、股权投资机构财务审计、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风控或财务尽调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工作经验者优先；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4.精通国有资产法、国有资产交易监管法、国有资产评估法、民法典、公司法、建筑施工类法律、房地产开发类法律、物业管理类法律等基本法律知识；熟悉司法部门的工作流程；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5.具有较强的公文写作、协调沟通能力；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6.品行端正、工作认真，具有较强责任心和团队合作意识。</w:t>
            </w:r>
          </w:p>
        </w:tc>
      </w:tr>
      <w:tr w:rsidR="005C5027" w14:paraId="1161F464" w14:textId="77777777" w:rsidTr="0003032A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391FB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41377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惠州市城和房地产开发有限公司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B8870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D9C0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党务人事综合文秘岗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62E7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CH05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350C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1.全日制硕士研究生及以上学历，汉语言文学、汉语言、人力资源管理、哲学、秘书学、马克思主义哲学、马克思主义理论等相关专业；可招应届生；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2.35周岁（含）以下，身体健康；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3.熟悉党的相关理论知识，了解党务工作要求与流程；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4.具有较强的公文写作能力、良好的沟通协调能力；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5.品行端正，具有较强的工作责任心和团队合作意识；中共党员优先考虑。</w:t>
            </w:r>
          </w:p>
        </w:tc>
      </w:tr>
      <w:tr w:rsidR="005C5027" w14:paraId="63389B6C" w14:textId="77777777" w:rsidTr="0003032A">
        <w:trPr>
          <w:trHeight w:val="2342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94A6F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87AD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惠州市城和房地产开发有限公司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6BB5B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8527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资产管理岗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DCA5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CH06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779D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1.全日制硕士研究生及以上学历，企业管理、会计学、资产评估、统计学等相关专业毕业；可招应届生；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2.35周岁（含）以下，身体健康；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3.具有物业资产管理经验，担任过物业资产管理等职位工作经验的优先；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4.熟悉资产运营管理相关知识，了解物业资产管理运作流程及国家和地方有关政策法规；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5.具有较强的语言表达能力、组织能力、沟通协调能力。</w:t>
            </w:r>
          </w:p>
        </w:tc>
      </w:tr>
      <w:tr w:rsidR="005C5027" w14:paraId="03510952" w14:textId="77777777" w:rsidTr="0003032A">
        <w:trPr>
          <w:trHeight w:val="3982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F72D4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D468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惠州市城投城市生态科技有限公司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565C2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A45C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园林工程岗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31F0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ST01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C031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1.全日制本科以上学历，园林 、风景园林、林学、园艺等相关专业毕业，985、211、双一流大学毕业生或研究生优先；可招应届生；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2.35周岁（含）以下，身体健康；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3.熟悉园林植物生长周期及栽培种植特性；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4.熟悉园林绿化工程工艺流程，验收规范及施工图纸做法；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5.熟悉园林绿化工程的施工管理，掌握质量、工期、成本控制及安全基本原理和管理手段；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6.熟练使用办公软件及制图软件；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7.具有安全员证、施工员证、助理工程师优先。</w:t>
            </w:r>
          </w:p>
        </w:tc>
      </w:tr>
      <w:tr w:rsidR="005C5027" w14:paraId="33BC96E4" w14:textId="77777777" w:rsidTr="0003032A">
        <w:trPr>
          <w:trHeight w:val="4354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F4975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EFF6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惠州市城投城市生态科技有限公司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F94C5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32B2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园林工程造价岗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48425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ST02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631A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1.全日制本科及以上学历，工程造价、园林 、风景园林、林学、园艺等相关专业毕业，985、211、双一流大学毕业生或研究生优先；具有园林项目预结算工作经验者优先；可招应届生；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2.35周岁（含）以下，身体健康；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3.熟悉市政、园林景观项目预算定额及配套文件，能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熟练以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定额或清单形式编制工程预结算；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4.熟悉园林类物料价格，有丰富的询价经验和议价能力；熟悉施工工艺，熟练使用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图形算量及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计价软件，熟悉成本控制流程，掌握各类园林施工项目的定额信息及相关材料市场价格信息；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5.具备良好的沟通能力和团队合作精神，有责任心。</w:t>
            </w:r>
          </w:p>
        </w:tc>
      </w:tr>
      <w:tr w:rsidR="005C5027" w14:paraId="4F83A19D" w14:textId="77777777" w:rsidTr="0003032A">
        <w:trPr>
          <w:trHeight w:val="4214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57661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18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4101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惠州市城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投城市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运营服务有限公司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98E12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FFB0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智云平台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管理岗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D0CA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YY02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A4A7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1、原则上全日制大学本科及以上学历，环境科学与工程、环境工程、</w:t>
            </w:r>
            <w:r>
              <w:rPr>
                <w:rStyle w:val="font51"/>
                <w:rFonts w:ascii="仿宋" w:eastAsia="仿宋" w:hAnsi="仿宋" w:cs="仿宋"/>
                <w:sz w:val="22"/>
                <w:szCs w:val="22"/>
                <w:lang w:bidi="ar"/>
              </w:rPr>
              <w:t>环保设备工程、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计算机科学与技术、软件工程、网络工程、信息安全、物联网工程、数字媒体技术、电子与计算机工程、网络空间安全、新媒体技术等相关专业优先；985、211、双一流大学毕业生或研究生优先；可招应届生；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2.35周岁（含）以下，身体健康；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3.具备扎实的文字功底，能独立完成项目运营管理方案等；精通成本和质量管理，有较强的决策分析和解决问题能力；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4.优秀团队管理能力与协调能力，心态积极进取，思路清晰责任心强；</w:t>
            </w:r>
          </w:p>
        </w:tc>
      </w:tr>
      <w:tr w:rsidR="005C5027" w14:paraId="019E3DF0" w14:textId="77777777" w:rsidTr="0003032A">
        <w:trPr>
          <w:trHeight w:val="259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BE31F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E2FF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惠州城投资源循环利用科技有限公司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51618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7F2C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混凝土销售岗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7666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ZX04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28D5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1.全日制本科及以上学历，市场营销专业、建筑类专业、土木工程专业；985、211、双一流大学毕业生或研究生优先；可招应届生；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2.35周岁（含）以下，身体健康；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3.熟悉掌握营销相关专业知识及相关政策法规，熟练掌握相关工作流程；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4.具有商品混凝土营销工作经验者优先；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5.具有较强的语言表达能力、组织能力、沟通协调能力。</w:t>
            </w:r>
          </w:p>
        </w:tc>
      </w:tr>
      <w:tr w:rsidR="005C5027" w14:paraId="510DF9BA" w14:textId="77777777" w:rsidTr="0003032A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AC966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D2426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惠州城投资源循环利用科技有限公司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09FD5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7E40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设备操作管理岗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4F37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ZX05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D563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全日制大学本科及以上学历，环保设备工程、电气工程及其自动化、电气工程与智能控制、电机电器智能化、机械设计制造及其自动化、机械电子工程等相关专业毕业，985、211、双一流大学毕业生以及研究生优先；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2.35周岁（含）以下，身体健康；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3.3年以上设备维护相关工作经验，具有相关设备维护经验、资质证件优先；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4.熟悉并掌握非标设备及自动化相关知识；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5.具有较强的语言表达能力，沟通协调能力和计划执行能力。</w:t>
            </w:r>
          </w:p>
        </w:tc>
      </w:tr>
      <w:tr w:rsidR="005C5027" w14:paraId="5BB17DE1" w14:textId="77777777" w:rsidTr="0003032A">
        <w:trPr>
          <w:trHeight w:val="205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22858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6E4B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惠州市城投安居发展有限公司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E012B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FCB3A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项目水电安装技术岗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4C9B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AJ03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BCA9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1.全日制大学本科及以上学历，电气工程及其自动化、电气工程与智能控制、建筑电气与智能化、水利水电工程等相关专业，985、211、双一流大学毕业生以及研究生优先；可招应届生；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3.具有职称或职业资格证书优先；具有地产类项目机电管理工作经验优先；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4.熟悉国家及地方相关法规、政策，准确地把握工程管理、工程技术、工程施工质量标准及相关法律法规知识；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5.沟通协调能力强，具有良好的抗压能力，工作积极主动且有担当。</w:t>
            </w:r>
          </w:p>
        </w:tc>
      </w:tr>
      <w:tr w:rsidR="005C5027" w14:paraId="0BB48490" w14:textId="77777777" w:rsidTr="0003032A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6FC73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22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AE35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惠州市城投城市生态科技有限公司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AE658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958F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园林技术员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75C0" w14:textId="77777777" w:rsidR="005C5027" w:rsidRDefault="005C5027" w:rsidP="0003032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6"/>
                <w:szCs w:val="16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ST03</w:t>
            </w:r>
            <w:proofErr w:type="spell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28AE" w14:textId="77777777" w:rsidR="005C5027" w:rsidRDefault="005C5027" w:rsidP="0003032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1.全日制大学本科及以上学历，园林 、风景园林、林学、园艺等相关专业，985、211、双一流大学毕业生或研究生优先；可招应届生；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2.35周岁（含）以下，身体健康；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3.具备中级园林工程师资格者、园林设计相关经验优先；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熟悉苗木品种选择配置应用，有较丰富专业知识；了解园林设计相关专业基本知识，有把控项目整体运作能力；能独立负责绿化专业各阶段设计及项目实施阶段的设计配合服务；有较丰富的苗木培育和生产技术管理能力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5.熟练运用CAD、PS、PPT等各类设计和办公软件。</w:t>
            </w:r>
          </w:p>
        </w:tc>
      </w:tr>
    </w:tbl>
    <w:p w14:paraId="4FD79BF6" w14:textId="77777777" w:rsidR="00BC7F00" w:rsidRPr="005C5027" w:rsidRDefault="00BC7F00">
      <w:pPr>
        <w:rPr>
          <w:rFonts w:hint="eastAsia"/>
        </w:rPr>
      </w:pPr>
    </w:p>
    <w:sectPr w:rsidR="00BC7F00" w:rsidRPr="005C5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1FDD4" w14:textId="77777777" w:rsidR="006A554E" w:rsidRDefault="006A554E" w:rsidP="005C5027">
      <w:pPr>
        <w:rPr>
          <w:rFonts w:hint="eastAsia"/>
        </w:rPr>
      </w:pPr>
      <w:r>
        <w:separator/>
      </w:r>
    </w:p>
  </w:endnote>
  <w:endnote w:type="continuationSeparator" w:id="0">
    <w:p w14:paraId="5DA96DDB" w14:textId="77777777" w:rsidR="006A554E" w:rsidRDefault="006A554E" w:rsidP="005C50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F7921" w14:textId="77777777" w:rsidR="006A554E" w:rsidRDefault="006A554E" w:rsidP="005C5027">
      <w:pPr>
        <w:rPr>
          <w:rFonts w:hint="eastAsia"/>
        </w:rPr>
      </w:pPr>
      <w:r>
        <w:separator/>
      </w:r>
    </w:p>
  </w:footnote>
  <w:footnote w:type="continuationSeparator" w:id="0">
    <w:p w14:paraId="5A561AAE" w14:textId="77777777" w:rsidR="006A554E" w:rsidRDefault="006A554E" w:rsidP="005C502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C5"/>
    <w:rsid w:val="004D637B"/>
    <w:rsid w:val="005C5027"/>
    <w:rsid w:val="006A554E"/>
    <w:rsid w:val="00865FC5"/>
    <w:rsid w:val="00BC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26F4E4D-E61D-46DD-A6C4-4ECF6403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5C5027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0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0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0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027"/>
    <w:rPr>
      <w:sz w:val="18"/>
      <w:szCs w:val="18"/>
    </w:rPr>
  </w:style>
  <w:style w:type="character" w:customStyle="1" w:styleId="font51">
    <w:name w:val="font51"/>
    <w:basedOn w:val="a0"/>
    <w:qFormat/>
    <w:rsid w:val="005C502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30">
    <w:name w:val="标题 3 字符"/>
    <w:basedOn w:val="a0"/>
    <w:link w:val="3"/>
    <w:uiPriority w:val="9"/>
    <w:semiHidden/>
    <w:rsid w:val="005C5027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泽佳 陈</dc:creator>
  <cp:keywords/>
  <dc:description/>
  <cp:lastModifiedBy>泽佳 陈</cp:lastModifiedBy>
  <cp:revision>2</cp:revision>
  <dcterms:created xsi:type="dcterms:W3CDTF">2024-10-16T08:29:00Z</dcterms:created>
  <dcterms:modified xsi:type="dcterms:W3CDTF">2024-10-16T08:29:00Z</dcterms:modified>
</cp:coreProperties>
</file>