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8F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4" w:firstLineChars="33"/>
        <w:jc w:val="center"/>
        <w:textAlignment w:val="top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  <w:lang w:val="en-US" w:eastAsia="zh-CN"/>
        </w:rPr>
        <w:t>自贡市盐运国有资产经营有限公司</w:t>
      </w:r>
    </w:p>
    <w:p w14:paraId="5A1AD6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13" w:firstLineChars="33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spacing w:val="108"/>
          <w:kern w:val="40"/>
          <w:sz w:val="56"/>
          <w:szCs w:val="5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0"/>
          <w:szCs w:val="40"/>
          <w:highlight w:val="none"/>
          <w:lang w:val="en-US" w:eastAsia="zh-CN"/>
        </w:rPr>
        <w:t>公开招聘自贡市沿滩区老蛮桥水库扩建工程项目管理人员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  <w:lang w:val="en-US" w:eastAsia="zh-CN"/>
        </w:rPr>
        <w:t>报名登记表</w:t>
      </w:r>
    </w:p>
    <w:tbl>
      <w:tblPr>
        <w:tblStyle w:val="2"/>
        <w:tblW w:w="49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51"/>
        <w:gridCol w:w="815"/>
        <w:gridCol w:w="990"/>
        <w:gridCol w:w="990"/>
        <w:gridCol w:w="1695"/>
        <w:gridCol w:w="1311"/>
      </w:tblGrid>
      <w:tr w14:paraId="7252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F9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应聘职位</w:t>
            </w:r>
          </w:p>
        </w:tc>
        <w:tc>
          <w:tcPr>
            <w:tcW w:w="32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7B5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31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近期免冠二寸彩色证件照</w:t>
            </w:r>
          </w:p>
        </w:tc>
      </w:tr>
      <w:tr w14:paraId="060C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07D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8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556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E1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F1C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7A8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   族</w:t>
            </w:r>
          </w:p>
        </w:tc>
        <w:tc>
          <w:tcPr>
            <w:tcW w:w="93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2A50A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8BB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2A7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747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D05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73C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DCA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28A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98CDD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892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CD5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F42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7C7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4F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973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9F77F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职业资格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227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C16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81C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97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DA0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0D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D707C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D22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07AD0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E0F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E02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22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现工作单位及职务</w:t>
            </w:r>
          </w:p>
        </w:tc>
        <w:tc>
          <w:tcPr>
            <w:tcW w:w="32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8B5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BDA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14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手机固定电话号码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B4A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2F4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B20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550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92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通信地址</w:t>
            </w:r>
          </w:p>
        </w:tc>
        <w:tc>
          <w:tcPr>
            <w:tcW w:w="32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DBA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2D06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A88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15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14F2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75583E"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期望收入（万/年）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1D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49B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E4F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紧急情况下联系人及电话</w:t>
            </w:r>
          </w:p>
        </w:tc>
        <w:tc>
          <w:tcPr>
            <w:tcW w:w="32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A8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BD4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40A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教育经历</w:t>
            </w:r>
          </w:p>
        </w:tc>
        <w:tc>
          <w:tcPr>
            <w:tcW w:w="402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6DE4"/>
          <w:p w14:paraId="5B4684A1"/>
          <w:p w14:paraId="1B649F47"/>
          <w:p w14:paraId="443B5474"/>
          <w:p w14:paraId="760F44C5"/>
          <w:p w14:paraId="2FB4C7DC"/>
          <w:p w14:paraId="0F5E9529"/>
          <w:p w14:paraId="12120EE2"/>
          <w:p w14:paraId="713C51F8"/>
          <w:p w14:paraId="25EFAEEA"/>
          <w:p w14:paraId="1A24A667"/>
          <w:p w14:paraId="4F2B348E"/>
          <w:p w14:paraId="0BC9D81F"/>
          <w:p w14:paraId="4CCF2089"/>
          <w:p w14:paraId="3C760AA8"/>
          <w:p w14:paraId="14A882DB"/>
          <w:p w14:paraId="1C116AFC"/>
          <w:p w14:paraId="2EC48F7B"/>
        </w:tc>
      </w:tr>
      <w:tr w14:paraId="4CF1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D8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8E7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00A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20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主要工作简历</w:t>
            </w:r>
          </w:p>
        </w:tc>
        <w:tc>
          <w:tcPr>
            <w:tcW w:w="40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04E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2645D1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07AF92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AFD5DF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5C9F95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081C4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FC18F9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B83737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E424D69"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14:paraId="6EBC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C2A9F1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家庭主要成员及重要社会关系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9EA6">
            <w:pPr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D2A0">
            <w:pPr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458F"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5E9E"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C223"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工作单位及职务</w:t>
            </w:r>
          </w:p>
        </w:tc>
      </w:tr>
      <w:tr w14:paraId="21B9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B1453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56D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B4D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4AE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4D9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A81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621A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2F1C9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5CB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AA2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50B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B24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979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4138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3CF2B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973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325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907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E50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167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1C9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762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CC6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FEA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DFA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5C9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AC3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DDD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B84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40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F96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7A5BC7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2556BC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441975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966C17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D6AEA8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55774D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AB7D58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9CCEC2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1AA937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2741D3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D0E259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6EE230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4ACD0F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C543D4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4ECEF8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C02059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AD1EE6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EA6E6D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78B1BE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304E73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7E0E08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C0DE88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084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322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获奖情况</w:t>
            </w:r>
          </w:p>
        </w:tc>
        <w:tc>
          <w:tcPr>
            <w:tcW w:w="40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B8A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2387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1BE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40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A989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本人承诺对以上信息真实性负责。</w:t>
            </w:r>
          </w:p>
          <w:p w14:paraId="48C30EE9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7FAEFB1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本人签名：</w:t>
            </w:r>
          </w:p>
        </w:tc>
      </w:tr>
    </w:tbl>
    <w:p w14:paraId="21212A0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NzRjNDBhODQ3MDFmNzhjZDk1YWQwODFkNWQ2OTcifQ=="/>
  </w:docVars>
  <w:rsids>
    <w:rsidRoot w:val="293F0B9D"/>
    <w:rsid w:val="293F0B9D"/>
    <w:rsid w:val="2C404229"/>
    <w:rsid w:val="462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1"/>
    <w:basedOn w:val="1"/>
    <w:qFormat/>
    <w:uiPriority w:val="0"/>
    <w:pPr>
      <w:widowControl/>
      <w:tabs>
        <w:tab w:val="left" w:pos="313"/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before="179" w:line="560" w:lineRule="exact"/>
      <w:jc w:val="center"/>
      <w:textAlignment w:val="baseline"/>
    </w:pPr>
    <w:rPr>
      <w:rFonts w:hint="eastAsia" w:ascii="方正小标宋简体" w:hAnsi="方正小标宋简体" w:eastAsia="方正小标宋简体" w:cs="方正小标宋简体"/>
      <w:color w:val="000000"/>
      <w:spacing w:val="6"/>
      <w:position w:val="18"/>
      <w:sz w:val="44"/>
      <w:szCs w:val="48"/>
      <w:shd w:val="clear" w:color="auto" w:fill="auto"/>
      <w:lang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2024-10-18T01:34:00Z</dcterms:created>
  <dc:creator>寂寞绑票</dc:creator>
  <cp:lastModifiedBy>桃之夭夭</cp:lastModifiedBy>
  <dcterms:modified xsi:type="dcterms:W3CDTF">2024-10-18T01:37:11Z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6DEA07BEFDDD4A01B569D3A45DC3B65C_13</vt:lpwstr>
  </property>
</Properties>
</file>