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EEC91">
      <w:pPr>
        <w:spacing w:line="500" w:lineRule="exact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附件1：招聘职位及指标</w:t>
      </w:r>
    </w:p>
    <w:p w14:paraId="17F29157">
      <w:pPr>
        <w:widowControl/>
        <w:snapToGrid/>
        <w:spacing w:before="0" w:beforeAutospacing="0" w:after="0" w:afterAutospacing="0" w:line="580" w:lineRule="exact"/>
        <w:ind w:left="-619" w:leftChars="-295" w:firstLine="0" w:firstLineChars="0"/>
        <w:jc w:val="left"/>
        <w:textAlignment w:val="baseline"/>
        <w:rPr>
          <w:rStyle w:val="5"/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-SA"/>
        </w:rPr>
      </w:pPr>
    </w:p>
    <w:p w14:paraId="56051BB3">
      <w:pPr>
        <w:snapToGrid/>
        <w:spacing w:before="0" w:beforeAutospacing="0" w:after="0" w:afterAutospacing="0" w:line="200" w:lineRule="exact"/>
        <w:jc w:val="both"/>
        <w:textAlignment w:val="baseline"/>
        <w:rPr>
          <w:rStyle w:val="5"/>
          <w:rFonts w:ascii="宋体" w:hAnsi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3"/>
        <w:tblW w:w="532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131"/>
        <w:gridCol w:w="1009"/>
        <w:gridCol w:w="1037"/>
        <w:gridCol w:w="1377"/>
        <w:gridCol w:w="723"/>
        <w:gridCol w:w="782"/>
        <w:gridCol w:w="1863"/>
      </w:tblGrid>
      <w:tr w14:paraId="44313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7D1D">
            <w:pPr>
              <w:autoSpaceDN w:val="0"/>
              <w:jc w:val="center"/>
              <w:textAlignment w:val="center"/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  <w:lang w:val="en-US" w:eastAsia="zh-CN"/>
              </w:rPr>
              <w:t>岗位</w:t>
            </w:r>
          </w:p>
          <w:p w14:paraId="113E8932">
            <w:pPr>
              <w:autoSpaceDN w:val="0"/>
              <w:jc w:val="center"/>
              <w:textAlignment w:val="center"/>
              <w:rPr>
                <w:rFonts w:hint="eastAsia"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编码</w:t>
            </w:r>
          </w:p>
        </w:tc>
        <w:tc>
          <w:tcPr>
            <w:tcW w:w="6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4AF9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职位名称</w:t>
            </w:r>
          </w:p>
        </w:tc>
        <w:tc>
          <w:tcPr>
            <w:tcW w:w="56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7228B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学历</w:t>
            </w:r>
          </w:p>
        </w:tc>
        <w:tc>
          <w:tcPr>
            <w:tcW w:w="58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2C50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专业</w:t>
            </w:r>
          </w:p>
        </w:tc>
        <w:tc>
          <w:tcPr>
            <w:tcW w:w="7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635A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40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2AC2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44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72CD">
            <w:pPr>
              <w:autoSpaceDN w:val="0"/>
              <w:jc w:val="center"/>
              <w:textAlignment w:val="center"/>
              <w:rPr>
                <w:rFonts w:hint="eastAsia" w:ascii="宋体" w:hAnsi="宋体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  <w:lang w:val="en-US" w:eastAsia="zh-CN"/>
              </w:rPr>
              <w:t>户籍</w:t>
            </w:r>
          </w:p>
        </w:tc>
        <w:tc>
          <w:tcPr>
            <w:tcW w:w="105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10D7">
            <w:pPr>
              <w:autoSpaceDN w:val="0"/>
              <w:jc w:val="center"/>
              <w:textAlignment w:val="center"/>
              <w:rPr>
                <w:rFonts w:ascii="宋体" w:hAnsi="Times New Roman" w:eastAsia="宋体" w:cs="仿宋"/>
                <w:b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/>
                <w:bCs/>
                <w:sz w:val="18"/>
                <w:szCs w:val="18"/>
                <w:highlight w:val="none"/>
              </w:rPr>
              <w:t>其他要求</w:t>
            </w:r>
          </w:p>
        </w:tc>
      </w:tr>
      <w:tr w14:paraId="21F22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CFFCF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DE79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临床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CE23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D902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临床医学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5669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8965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751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444023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从事医疗辅助</w:t>
            </w:r>
          </w:p>
        </w:tc>
      </w:tr>
      <w:tr w14:paraId="57716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DF60A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C6F1F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临床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42B15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2ED7C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临床医学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B113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0128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FC0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82D5F4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从事慢病管理</w:t>
            </w:r>
          </w:p>
        </w:tc>
      </w:tr>
      <w:tr w14:paraId="71B35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046D3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D34A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护理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17CDD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5C45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护理学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9D71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BCD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EB0E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88E5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须具有护士执业资格</w:t>
            </w:r>
          </w:p>
        </w:tc>
      </w:tr>
      <w:tr w14:paraId="0E707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6608D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F299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药剂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5CE8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9650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药学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5E46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E41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75CC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489B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须具有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药士及以上</w:t>
            </w: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资格</w:t>
            </w:r>
          </w:p>
        </w:tc>
      </w:tr>
      <w:tr w14:paraId="0D7BF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C913D9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987440">
            <w:pPr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仿宋"/>
                <w:sz w:val="18"/>
                <w:szCs w:val="18"/>
              </w:rPr>
              <w:t>体检中心健康管理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93B467">
            <w:pPr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仿宋"/>
                <w:sz w:val="18"/>
                <w:szCs w:val="18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E036E2">
            <w:pPr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仿宋"/>
                <w:sz w:val="18"/>
                <w:szCs w:val="18"/>
              </w:rPr>
              <w:t>健康管理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FAB1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4A5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30E1">
            <w:pPr>
              <w:jc w:val="center"/>
              <w:textAlignment w:val="center"/>
              <w:rPr>
                <w:rFonts w:hint="default" w:ascii="宋体" w:hAnsi="宋体" w:eastAsia="宋体" w:cs="仿宋"/>
                <w:kern w:val="2"/>
                <w:sz w:val="18"/>
                <w:szCs w:val="18"/>
                <w:lang w:eastAsia="zh-CN" w:bidi="ar-SA"/>
                <w:woUserID w:val="1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223F92">
            <w:pPr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2024年</w:t>
            </w:r>
            <w:r>
              <w:rPr>
                <w:rFonts w:ascii="宋体" w:hAnsi="宋体" w:cs="仿宋"/>
                <w:sz w:val="18"/>
                <w:szCs w:val="18"/>
              </w:rPr>
              <w:t>应届</w:t>
            </w: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毕业</w:t>
            </w:r>
            <w:r>
              <w:rPr>
                <w:rFonts w:hint="eastAsia" w:ascii="宋体" w:hAnsi="宋体" w:cs="仿宋"/>
                <w:sz w:val="18"/>
                <w:szCs w:val="18"/>
                <w:lang w:eastAsia="zh-CN"/>
              </w:rPr>
              <w:t>生</w:t>
            </w:r>
          </w:p>
        </w:tc>
      </w:tr>
      <w:tr w14:paraId="7C2ED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1EDBCE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9A1564">
            <w:pPr>
              <w:jc w:val="center"/>
              <w:textAlignment w:val="center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医学影像技术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DC2A82">
            <w:pPr>
              <w:jc w:val="center"/>
              <w:textAlignment w:val="center"/>
              <w:rPr>
                <w:rFonts w:hint="default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2056B8">
            <w:pPr>
              <w:jc w:val="center"/>
              <w:textAlignment w:val="center"/>
              <w:rPr>
                <w:rFonts w:hint="eastAsia" w:ascii="宋体" w:hAnsi="宋体" w:eastAsia="宋体" w:cs="仿宋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eastAsia="zh-CN"/>
              </w:rPr>
              <w:t>医学影像技术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8187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市四院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4D3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C4DE">
            <w:pPr>
              <w:jc w:val="center"/>
              <w:textAlignment w:val="center"/>
              <w:rPr>
                <w:rFonts w:hint="default" w:ascii="宋体" w:hAnsi="宋体" w:cs="仿宋"/>
                <w:kern w:val="2"/>
                <w:sz w:val="18"/>
                <w:szCs w:val="18"/>
                <w:lang w:eastAsia="zh-CN" w:bidi="ar-SA"/>
                <w:woUserID w:val="1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B6C2C7">
            <w:pPr>
              <w:jc w:val="center"/>
              <w:textAlignment w:val="center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届生须有相应资格证书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适合男性</w:t>
            </w:r>
          </w:p>
        </w:tc>
      </w:tr>
      <w:tr w14:paraId="4D93F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C72C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E875B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医学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影像</w:t>
            </w:r>
          </w:p>
          <w:p w14:paraId="6C64489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（B超）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523D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仿宋"/>
                <w:sz w:val="18"/>
                <w:szCs w:val="18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D8212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临床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D69A4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黄家埠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C26E6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77C43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568CA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14637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3154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CC2A2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医学影像</w:t>
            </w:r>
          </w:p>
          <w:p w14:paraId="5894DF0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放射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DCA0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仿宋"/>
                <w:sz w:val="18"/>
                <w:szCs w:val="18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F6226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医学影像、临床医学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31A76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临山分院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759FF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07358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F7EF7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4BAFD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01B5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D21EF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黑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后勤信息管理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39B49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 w:cs="仿宋"/>
                <w:sz w:val="18"/>
                <w:szCs w:val="18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CF0AF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信息管理相关专业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4AF0A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临山分院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9E28E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965CE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余姚市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15128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年龄放宽至40周岁</w:t>
            </w:r>
          </w:p>
        </w:tc>
      </w:tr>
      <w:tr w14:paraId="7323A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783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F07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5"/>
              </w:rPr>
              <w:t>临床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B7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3DC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临床医学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B5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woUserID w:val="5"/>
              </w:rPr>
              <w:t>临山分院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F6D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23847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仿宋"/>
                <w:color w:val="auto"/>
                <w:kern w:val="2"/>
                <w:sz w:val="18"/>
                <w:szCs w:val="18"/>
                <w:lang w:eastAsia="zh-CN" w:bidi="ar-SA"/>
                <w:woUserID w:val="5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A6471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仿宋"/>
                <w:color w:val="auto"/>
                <w:kern w:val="2"/>
                <w:sz w:val="18"/>
                <w:szCs w:val="18"/>
                <w:lang w:eastAsia="zh-CN" w:bidi="ar-SA"/>
                <w:woUserID w:val="5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5"/>
              </w:rPr>
              <w:t>从事外科</w:t>
            </w:r>
          </w:p>
        </w:tc>
      </w:tr>
      <w:tr w14:paraId="7673B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2D1A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BE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5"/>
              </w:rPr>
              <w:t>护理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E6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B440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eastAsia="zh-CN" w:bidi="ar-SA"/>
              </w:rPr>
              <w:t>护理学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55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woUserID w:val="5"/>
              </w:rPr>
              <w:t>临山分院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BE9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CN" w:bidi="ar"/>
                <w:woUserID w:val="5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 w:bidi="ar"/>
                <w:woUserID w:val="5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6F6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</w:pPr>
            <w:r>
              <w:rPr>
                <w:rFonts w:hint="default" w:ascii="宋体" w:hAnsi="宋体" w:cs="仿宋"/>
                <w:color w:val="auto"/>
                <w:kern w:val="2"/>
                <w:sz w:val="18"/>
                <w:szCs w:val="18"/>
                <w:lang w:eastAsia="zh-CN" w:bidi="ar-SA"/>
                <w:woUserID w:val="1"/>
              </w:rPr>
              <w:t>宁波</w:t>
            </w: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  <w:woUserID w:val="1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8C55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  <w:woUserID w:val="5"/>
              </w:rPr>
              <w:t>须具有护士执业资格</w:t>
            </w:r>
          </w:p>
        </w:tc>
      </w:tr>
      <w:tr w14:paraId="58A01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BF08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20F8B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中药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2A913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本科及以上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DD5ED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中药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学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C76EB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小曹娥分院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00027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9D29C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02ED7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历届生须有相应资格证书</w:t>
            </w:r>
          </w:p>
        </w:tc>
      </w:tr>
      <w:tr w14:paraId="49D8B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53450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DFD6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临床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AC6D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kern w:val="2"/>
                <w:sz w:val="18"/>
                <w:szCs w:val="18"/>
                <w:lang w:val="en-US" w:eastAsia="zh-CN" w:bidi="ar-SA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6333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临床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7A53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朗霞分院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381506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928661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B843EE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2024年应届毕业生</w:t>
            </w:r>
          </w:p>
        </w:tc>
      </w:tr>
      <w:tr w14:paraId="2C756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81FF0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FDA8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村卫生室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2A7D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5435E9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护理学</w:t>
            </w:r>
            <w:bookmarkStart w:id="0" w:name="_GoBack"/>
            <w:bookmarkEnd w:id="0"/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86CB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朗霞分院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DF296A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06D3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余姚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E2F40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2024年应届毕业生，须具有护士执业资格</w:t>
            </w:r>
          </w:p>
        </w:tc>
      </w:tr>
      <w:tr w14:paraId="7C584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B1E43"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hint="default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A483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体检中心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32DC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大专及以上</w:t>
            </w: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6C12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健康管理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730D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朗霞分院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3E2132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24D8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余姚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市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87F7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2024年应届毕业生</w:t>
            </w:r>
          </w:p>
        </w:tc>
      </w:tr>
      <w:tr w14:paraId="68BBA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1166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DA6F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Style w:val="5"/>
                <w:rFonts w:ascii="宋体" w:hAnsi="宋体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0E19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693EE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0CCA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F8762C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8BD6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D57E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仿宋"/>
                <w:color w:val="auto"/>
                <w:sz w:val="18"/>
                <w:szCs w:val="18"/>
                <w:lang w:val="en-US" w:eastAsia="zh-CN"/>
              </w:rPr>
            </w:pPr>
          </w:p>
        </w:tc>
      </w:tr>
    </w:tbl>
    <w:p w14:paraId="188B9F1C"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BlYmM5YmQ1NjAzNDM1NjRhMGVjNDRlMTc2Mjg4M2YifQ=="/>
  </w:docVars>
  <w:rsids>
    <w:rsidRoot w:val="00000000"/>
    <w:rsid w:val="0052415E"/>
    <w:rsid w:val="02BE290F"/>
    <w:rsid w:val="08BA7F91"/>
    <w:rsid w:val="0F285B36"/>
    <w:rsid w:val="114E16C1"/>
    <w:rsid w:val="11B52C29"/>
    <w:rsid w:val="12D22C34"/>
    <w:rsid w:val="15220866"/>
    <w:rsid w:val="1D2D3883"/>
    <w:rsid w:val="1E675D84"/>
    <w:rsid w:val="230A04B7"/>
    <w:rsid w:val="28120AE5"/>
    <w:rsid w:val="29365E59"/>
    <w:rsid w:val="2A68631A"/>
    <w:rsid w:val="2A76723C"/>
    <w:rsid w:val="2BD91A89"/>
    <w:rsid w:val="2BFE58A2"/>
    <w:rsid w:val="2D1E5A7F"/>
    <w:rsid w:val="2D3C055B"/>
    <w:rsid w:val="31093867"/>
    <w:rsid w:val="329F544B"/>
    <w:rsid w:val="3461198E"/>
    <w:rsid w:val="34674729"/>
    <w:rsid w:val="381C47C8"/>
    <w:rsid w:val="38D6102E"/>
    <w:rsid w:val="3E101338"/>
    <w:rsid w:val="3F243F9D"/>
    <w:rsid w:val="43553E29"/>
    <w:rsid w:val="4A9A4157"/>
    <w:rsid w:val="4B197819"/>
    <w:rsid w:val="526B688D"/>
    <w:rsid w:val="53456295"/>
    <w:rsid w:val="539DBAB2"/>
    <w:rsid w:val="53F5EE37"/>
    <w:rsid w:val="542C7D94"/>
    <w:rsid w:val="5714182D"/>
    <w:rsid w:val="59D10AC1"/>
    <w:rsid w:val="61A635A5"/>
    <w:rsid w:val="63540743"/>
    <w:rsid w:val="6B555F0F"/>
    <w:rsid w:val="71254F10"/>
    <w:rsid w:val="75B727D0"/>
    <w:rsid w:val="75E51F51"/>
    <w:rsid w:val="771F7FA2"/>
    <w:rsid w:val="7821440C"/>
    <w:rsid w:val="7A1D75D3"/>
    <w:rsid w:val="7B7136C3"/>
    <w:rsid w:val="7C403FA3"/>
    <w:rsid w:val="7D096533"/>
    <w:rsid w:val="7F7C0851"/>
    <w:rsid w:val="7FBD7C77"/>
    <w:rsid w:val="7FD05249"/>
    <w:rsid w:val="7FF55E61"/>
    <w:rsid w:val="E5EDC662"/>
    <w:rsid w:val="F7B3023B"/>
    <w:rsid w:val="F97A2E56"/>
    <w:rsid w:val="FBDF0A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459</Words>
  <Characters>469</Characters>
  <Lines>1</Lines>
  <Paragraphs>1</Paragraphs>
  <TotalTime>5</TotalTime>
  <ScaleCrop>false</ScaleCrop>
  <LinksUpToDate>false</LinksUpToDate>
  <CharactersWithSpaces>479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2021-06-16T11:19:00Z</dcterms:created>
  <dc:creator>Administrator</dc:creator>
  <cp:lastModifiedBy>宝宝</cp:lastModifiedBy>
  <cp:lastPrinted>2024-09-02T08:13:00Z</cp:lastPrinted>
  <dcterms:modified xsi:type="dcterms:W3CDTF">2024-09-29T08:30:29Z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5F450755B2A14D54B4F7F0A4F0E3A980</vt:lpwstr>
  </property>
</Properties>
</file>