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80" w:lineRule="exact"/>
        <w:jc w:val="left"/>
        <w:rPr>
          <w:rFonts w:hint="eastAsia" w:ascii="仿宋" w:hAnsi="仿宋" w:eastAsia="仿宋" w:cs="仿宋"/>
          <w:caps w:val="0"/>
          <w:color w:val="000000" w:themeColor="text1"/>
          <w:spacing w:val="0"/>
          <w:sz w:val="24"/>
          <w:szCs w:val="24"/>
          <w:shd w:val="clear" w:color="auto" w:fill="FFFFFF"/>
          <w:lang w:val="en-US" w:eastAsia="zh-CN"/>
          <w14:textFill>
            <w14:solidFill>
              <w14:schemeClr w14:val="tx1"/>
            </w14:solidFill>
          </w14:textFill>
        </w:rPr>
      </w:pPr>
      <w:bookmarkStart w:id="0" w:name="_GoBack"/>
      <w:r>
        <w:rPr>
          <w:rFonts w:hint="eastAsia" w:ascii="仿宋" w:hAnsi="仿宋" w:eastAsia="仿宋" w:cs="仿宋"/>
          <w:b/>
          <w:bCs/>
          <w:caps w:val="0"/>
          <w:color w:val="000000" w:themeColor="text1"/>
          <w:spacing w:val="0"/>
          <w:sz w:val="24"/>
          <w:szCs w:val="24"/>
          <w:shd w:val="clear" w:color="auto" w:fill="FFFFFF"/>
          <w:lang w:val="en-US" w:eastAsia="zh-CN"/>
          <w14:textFill>
            <w14:solidFill>
              <w14:schemeClr w14:val="tx1"/>
            </w14:solidFill>
          </w14:textFill>
        </w:rPr>
        <w:t>附件2：</w:t>
      </w:r>
    </w:p>
    <w:bookmarkEnd w:id="0"/>
    <w:tbl>
      <w:tblPr>
        <w:tblStyle w:val="3"/>
        <w:tblW w:w="9820" w:type="dxa"/>
        <w:jc w:val="center"/>
        <w:tblLayout w:type="fixed"/>
        <w:tblCellMar>
          <w:top w:w="0" w:type="dxa"/>
          <w:left w:w="108" w:type="dxa"/>
          <w:bottom w:w="0" w:type="dxa"/>
          <w:right w:w="108" w:type="dxa"/>
        </w:tblCellMar>
      </w:tblPr>
      <w:tblGrid>
        <w:gridCol w:w="1071"/>
        <w:gridCol w:w="1043"/>
        <w:gridCol w:w="1250"/>
        <w:gridCol w:w="1155"/>
        <w:gridCol w:w="1042"/>
        <w:gridCol w:w="1310"/>
        <w:gridCol w:w="1159"/>
        <w:gridCol w:w="1790"/>
      </w:tblGrid>
      <w:tr>
        <w:tblPrEx>
          <w:tblCellMar>
            <w:top w:w="0" w:type="dxa"/>
            <w:left w:w="108" w:type="dxa"/>
            <w:bottom w:w="0" w:type="dxa"/>
            <w:right w:w="108" w:type="dxa"/>
          </w:tblCellMar>
        </w:tblPrEx>
        <w:trPr>
          <w:trHeight w:val="986" w:hRule="atLeast"/>
          <w:jc w:val="center"/>
        </w:trPr>
        <w:tc>
          <w:tcPr>
            <w:tcW w:w="9820" w:type="dxa"/>
            <w:gridSpan w:val="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盐亭农旅投资管理有限公司应聘人员</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报名</w:t>
            </w: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登记</w:t>
            </w: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表</w:t>
            </w:r>
          </w:p>
        </w:tc>
      </w:tr>
      <w:tr>
        <w:tblPrEx>
          <w:tblCellMar>
            <w:top w:w="0" w:type="dxa"/>
            <w:left w:w="108" w:type="dxa"/>
            <w:bottom w:w="0" w:type="dxa"/>
            <w:right w:w="108" w:type="dxa"/>
          </w:tblCellMar>
        </w:tblPrEx>
        <w:trPr>
          <w:trHeight w:val="173" w:hRule="atLeast"/>
          <w:jc w:val="center"/>
        </w:trPr>
        <w:tc>
          <w:tcPr>
            <w:tcW w:w="3364"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应聘岗位：</w:t>
            </w:r>
          </w:p>
        </w:tc>
        <w:tc>
          <w:tcPr>
            <w:tcW w:w="115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2"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49" w:type="dxa"/>
            <w:gridSpan w:val="2"/>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姓    名</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性  别</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出  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  期</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（照片）</w:t>
            </w:r>
          </w:p>
        </w:tc>
      </w:tr>
      <w:tr>
        <w:tblPrEx>
          <w:tblCellMar>
            <w:top w:w="0" w:type="dxa"/>
            <w:left w:w="108" w:type="dxa"/>
            <w:bottom w:w="0" w:type="dxa"/>
            <w:right w:w="108" w:type="dxa"/>
          </w:tblCellMar>
        </w:tblPrEx>
        <w:trPr>
          <w:trHeight w:val="641"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民    族</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籍  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户  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所在地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政治面貌</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参加工作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时    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婚姻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状况</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08" w:hRule="atLeast"/>
          <w:jc w:val="center"/>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学位</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全日制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教  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641"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在职教育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39"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专业技术职务  </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职（执）业资格</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14" w:hRule="atLeast"/>
          <w:jc w:val="center"/>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身份证号</w:t>
            </w:r>
          </w:p>
        </w:tc>
        <w:tc>
          <w:tcPr>
            <w:tcW w:w="34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联系电话</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497"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详细通讯地址</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   简历</w:t>
            </w:r>
          </w:p>
        </w:tc>
        <w:tc>
          <w:tcPr>
            <w:tcW w:w="8749"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jc w:val="center"/>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10"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奖励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788" w:hRule="atLeast"/>
          <w:jc w:val="center"/>
        </w:trPr>
        <w:tc>
          <w:tcPr>
            <w:tcW w:w="10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惩处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909" w:hRule="atLeast"/>
          <w:jc w:val="center"/>
        </w:trPr>
        <w:tc>
          <w:tcPr>
            <w:tcW w:w="107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报名人员承诺</w:t>
            </w:r>
          </w:p>
        </w:tc>
        <w:tc>
          <w:tcPr>
            <w:tcW w:w="8749"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我已详细阅读了招聘公告、职位相关要求和填表说明，确信符合报名条件及职位要求；本人保证填报资料真实准确，如因个人填报信息失实或不符合报名条件和职位要求而被取消录取资格的，由本人负责。</w:t>
            </w:r>
          </w:p>
          <w:p>
            <w:pPr>
              <w:pStyle w:val="2"/>
              <w:keepNext w:val="0"/>
              <w:keepLines w:val="0"/>
              <w:pageBreakBefore w:val="0"/>
              <w:kinsoku/>
              <w:wordWrap/>
              <w:overflowPunct/>
              <w:topLinePunct w:val="0"/>
              <w:autoSpaceDE/>
              <w:autoSpaceDN/>
              <w:bidi w:val="0"/>
              <w:adjustRightInd/>
              <w:spacing w:line="320" w:lineRule="exact"/>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报名人员签字：                                                                    　</w:t>
            </w:r>
          </w:p>
        </w:tc>
      </w:tr>
    </w:tbl>
    <w:p>
      <w:pPr>
        <w:rPr>
          <w:rFonts w:hint="eastAsia" w:eastAsiaTheme="minorEastAsia"/>
          <w:lang w:eastAsia="zh-CN"/>
        </w:rPr>
      </w:pPr>
      <w:r>
        <w:rPr>
          <w:rFonts w:hint="eastAsia"/>
        </w:rPr>
        <w:t>注：“惩处情况”栏中请说明有无违法违纪记录</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mM1ZWM2NGMyYzc2ZDNiZTMyMTljMzEzZjFmYjcifQ=="/>
  </w:docVars>
  <w:rsids>
    <w:rsidRoot w:val="75CE157B"/>
    <w:rsid w:val="034F0AFF"/>
    <w:rsid w:val="0F156355"/>
    <w:rsid w:val="3FAD5A88"/>
    <w:rsid w:val="5ACB7804"/>
    <w:rsid w:val="63CB04D7"/>
    <w:rsid w:val="71837E45"/>
    <w:rsid w:val="75CE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264</Words>
  <Characters>264</Characters>
  <Lines>0</Lines>
  <Paragraphs>0</Paragraphs>
  <TotalTime>1</TotalTime>
  <ScaleCrop>false</ScaleCrop>
  <LinksUpToDate>false</LinksUpToDate>
  <CharactersWithSpaces>371</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2024-09-12T02:11:00Z</dcterms:created>
  <dc:creator>丫丫丫丫丫</dc:creator>
  <cp:lastModifiedBy>丫丫丫丫丫</cp:lastModifiedBy>
  <dcterms:modified xsi:type="dcterms:W3CDTF">2024-09-18T06:03:25Z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F72E9998E5754F96B5BE434148BF79D1</vt:lpwstr>
  </property>
</Properties>
</file>