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pageBreakBefore/>
        <w:ind w:firstLine="0" w:firstLineChars="0"/>
        <w:jc w:val="center"/>
        <w:outlineLvl w:val="0"/>
        <w:rPr>
          <w:rFonts w:ascii="仿宋_GB2312" w:hAnsi="宋体" w:eastAsia="仿宋_GB2312"/>
          <w:b/>
          <w:spacing w:val="-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spacing w:val="-2"/>
          <w:sz w:val="32"/>
          <w:szCs w:val="32"/>
        </w:rPr>
        <w:t>附件1：招聘岗位任职资格要求</w:t>
      </w:r>
    </w:p>
    <w:bookmarkEnd w:id="0"/>
    <w:p>
      <w:pPr>
        <w:widowControl/>
        <w:jc w:val="center"/>
        <w:textAlignment w:val="center"/>
        <w:rPr>
          <w:rFonts w:hint="eastAsia" w:ascii="宋体" w:hAnsi="宋体" w:cs="宋体"/>
          <w:b/>
          <w:bCs/>
          <w:color w:val="000000"/>
          <w:kern w:val="0"/>
          <w:szCs w:val="21"/>
        </w:rPr>
      </w:pPr>
    </w:p>
    <w:tbl>
      <w:tblPr>
        <w:tblStyle w:val="9"/>
        <w:tblW w:w="21478" w:type="dxa"/>
        <w:tblInd w:w="-7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109"/>
        <w:gridCol w:w="2194"/>
        <w:gridCol w:w="1234"/>
        <w:gridCol w:w="4399"/>
        <w:gridCol w:w="109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tblHeader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总体要求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岗位名称及职数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专业类别要求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能力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要求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下列条件须同时具备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1.全日制本科及以上学历，专业与岗位要求相符；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2.40周岁以下</w:t>
            </w:r>
            <w:r>
              <w:rPr>
                <w:sz w:val="24"/>
                <w:szCs w:val="24"/>
              </w:rPr>
              <w:t>（1984年9月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sz w:val="24"/>
                <w:szCs w:val="24"/>
              </w:rPr>
              <w:t>日以后出生）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3.具有3年及以上相关工作经验；5年及以上相关工作经验，专业限制可适当放宽；</w:t>
            </w:r>
            <w:r>
              <w:rPr>
                <w:rFonts w:hint="eastAsia"/>
                <w:sz w:val="24"/>
                <w:szCs w:val="24"/>
              </w:rPr>
              <w:t>部分岗位对年龄、工作年限有特殊要求的，从其规定。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战略规划</w:t>
            </w:r>
            <w:r>
              <w:rPr>
                <w:sz w:val="24"/>
                <w:szCs w:val="24"/>
              </w:rPr>
              <w:t>岗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工商管理类、公共管理类、经济学类、应用经济学类、政治学类、马克思主义理论类、新闻传播学类、中国语言文学类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具备对宏观经济、政策、资讯的收集分析整理能力；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具有集团型企业的战略规划制定及督导落实工作经验者优先；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3年及以上大中型企业董事会管理、企业管理相关工作经验；文字功底扎实。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信息化管理岗2</w:t>
            </w:r>
            <w:r>
              <w:rPr>
                <w:sz w:val="24"/>
                <w:szCs w:val="24"/>
              </w:rPr>
              <w:t>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计算机类、电子信息类、管理科学与工程类、大数据类、电气类、自动化类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.有责任心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从事信息系统集成，网络通信，软件工程等行业3年及以上工作经验；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2.具有计算机语言编程等能力；具有数据库搭建、运营维护管理工作经验；具有数字化机房建设管理工作经验；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35周岁以下（</w:t>
            </w:r>
            <w:r>
              <w:rPr>
                <w:rFonts w:hint="eastAsia"/>
                <w:sz w:val="24"/>
                <w:szCs w:val="24"/>
              </w:rPr>
              <w:t>1989年9月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工程安全管理岗1人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安全科学与工程类、土木类、水利类、建筑类、交通运输类、工程管理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1.有较强的沟通协调能力；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2.熟悉安全管理相关法律法规；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3.从事3年以上施工现场专职安全管理者优先；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4.河北省住建厅核发的安全员证书C本以上；已获得注册安全工程师者优先。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子公司计财部(副)部长2人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财会类、审计类、金融学类、经济学类、统计学类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1.熟悉会计税务相关法律、法规及政策，具有中级会计师及以上职称；同时具有注册会计师、税务师优先；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2.有3年及以上财务工作经验，具有同级1年及以上工作经验；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3.能独立开展财务管理、税务筹划、建立健全公司会计核算体系，做好运营风险监控；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4.熟练掌握财务软件及办公软件操作；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5.具有良好的职业道德，具备较强的执行能力、沟通能力、组织协调能力、表达能力和团队合作能力。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财务会计岗2人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财会类、审计类、金融学类、经济学类、统计学类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1.熟悉会计税务相关法律、法规及政策，具有中级会计师以上职称；同时具有注册会计师、税务师优先；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2.有3年及以上财务工作经验；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3.编制公司各类财务报表及分析，精通财务核算工作；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4.熟悉财务预算、报告、分析和风险管理等工作；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5.熟练掌握财务软件及办公软件操作，有财务共享工作经验的优先考虑；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6.具备良好的财务分析能力和沟通能力，能够与各部门有效合作；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7.具有良好的职业道德，具备较强的执行能力、沟通能力、组织协调能力、表达能力和团队合作能力。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工程审计岗1人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土木类、建筑类、交通运输类、工程管理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工程师及以上职称；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2.持有注册造价师或注册一级建造师证书；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熟悉工程前期手续、招投标、工程管理等工作流程；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以上工程、造价工作经验。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人力资源岗1人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人力资源管理、工商管理、劳动与社会保障、劳动关系、劳动经济学、社会保障、行政管理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3年及以上人力资源管理经验，从事两个及以上业务模块优先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2.掌握人力资源管理的基础理论，熟知劳动法、劳动合同法以及河北省关于劳动用工方面的规章制度，能熟练运用相关理论解决实际问题；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3.有较好的沟通协调能力、服务意识和团队协作精神，踏实稳重，工作细心，责任心强；能熟练操作日常办公软件。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法律风控部副部长</w:t>
            </w:r>
            <w:r>
              <w:rPr>
                <w:rFonts w:hint="eastAsia"/>
                <w:sz w:val="24"/>
                <w:szCs w:val="24"/>
                <w:highlight w:val="none"/>
              </w:rPr>
              <w:t>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法学类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1.取得法律职业资格证A证；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大型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律师事务所、大型企业或行政事业单位等任职从事法律事务工作5年以上；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能独立办理涉诉案件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有独立承办建设工程类纠纷案件工作经验者优先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1.全日制本科及以上学历，专业与岗位要求相符；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2.40周岁以下</w:t>
            </w:r>
            <w:r>
              <w:rPr>
                <w:sz w:val="24"/>
                <w:szCs w:val="24"/>
              </w:rPr>
              <w:t>（1984年9月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sz w:val="24"/>
                <w:szCs w:val="24"/>
              </w:rPr>
              <w:t>日以后出生）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3.具有3年及以上相关工作经验；5年及以上相关工作经验，专业限制可适当放宽；</w:t>
            </w:r>
            <w:r>
              <w:rPr>
                <w:rFonts w:hint="eastAsia"/>
                <w:sz w:val="24"/>
                <w:szCs w:val="24"/>
              </w:rPr>
              <w:t>部分岗位对年龄、工作年限有特殊要求的，从其规定。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资产运营岗2人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物业管理、市政管理、工程管理、土木类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1.有3年以上资产运营、物业管理或相关领域工作经验，熟悉商业地产或工业地产运营模式者优先；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精通资产管理理论与实践，具备出色的数据分析与问题解决能力；熟悉相关法律法规，具备合同审核与管理能力；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优秀的沟通协调能力，能够有效处理与租户、合作伙伴及内部团队的关系；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责任心强，具备良好的团队合作精神与抗压能力，能够应对复杂多变的工作环境和工作任务。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项目工程师5人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土木类、建筑类、水利类、交通运输类、物流管理与工程类、工程管理、港口类、铁路类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1.有5年及以上工程管理经验，有工程师职称、监理、一建、咨询工程师证者优先；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2.具备与本岗位相适应的工程管理能力，熟悉全过程工程管理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熟知工程、房地产、法律、经济管理等相关知识，掌握CAD、GIS等工程软件使用。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项目管理岗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男士优先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土木类、建筑类、水利类、交通运输类、物流管理与工程类、工程管理、港口类、铁路类、能源动力类、建筑环境与能源应用工程、林学类、植物生产类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3年及以上工程项目报审、策划、招投标、前期、施工项目管理工作经验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2.熟悉工程相关法律法规；具备良好的沟通协调能力和应变能力；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具备与本岗位相适应的工程管理能力，熟悉全过程工程管理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掌握CAD、GIS等工程软件使用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有工程师职称者优先。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铁路工程技术岗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土木类、建筑类、交通运输类、物流管理与工程类、电气类、电子信息类、工程管理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铁路工程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相关工作经验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中级及以上职称优先；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2.熟悉工程项目前期准备、过程施工以及竣工验收等阶段各项业务流程；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3.熟悉工程项目设备采购、安装以及调试等阶段各项业务流程；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4.熟悉和掌握铁路工程技术标准、规范、规程；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5.参与过大中型铁路项目前期手续跑办、铁路设计审查、过程施工以及竣工验收等工作优先；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6.具备优秀的组织、领导、协调能力；具备适应特殊工作环境的能力。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项目策划岗1人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机械类、电气类、自动化类、经济学类、能源动力类专业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有3年及以上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新能源发电、汽车充换电、氢能相关产业等新能源领域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相关工作经验；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熟悉新能源行业技术标准、规范、规程；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有新能源工程项目报审、策划、招投标、前期工作经验者优先；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有新能源工程项目前期准备、过程施工及竣工验收等阶段工作经验者优先；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具备一定的商务文案策划、写作及商务谈判技巧；</w:t>
            </w:r>
          </w:p>
          <w:p>
            <w:pPr>
              <w:widowControl/>
              <w:numPr>
                <w:ilvl w:val="0"/>
                <w:numId w:val="3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35周岁以下（</w:t>
            </w:r>
            <w:r>
              <w:rPr>
                <w:rFonts w:hint="eastAsia"/>
                <w:sz w:val="24"/>
                <w:szCs w:val="24"/>
              </w:rPr>
              <w:t>1989年9月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日以后出生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机电管理岗1人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机械类、电气类、自动化类、电子信息类、计算机类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3年及以上机械设备、电气设备的选型、安装、调试、维保相关工作经验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2.熟悉高速公路机电设备系统，具有高速公路机电工程相关工作经验优先。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物流贸易岗1人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4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物流管理与工程类、经济与贸易类、电子商务类</w:t>
            </w:r>
          </w:p>
        </w:tc>
        <w:tc>
          <w:tcPr>
            <w:tcW w:w="10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具备物流贸易类项目的业务谈判、合同修订技能；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熟悉整个贸易链条的操作、跟踪、控制等各环节工作优先；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3年及以上物流业、贸易类相关工作经验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1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合计：2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人。</w:t>
            </w: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23811" w:h="16838" w:orient="landscape"/>
          <w:pgMar w:top="998" w:right="2098" w:bottom="1026" w:left="1985" w:header="851" w:footer="1417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ascii="仿宋" w:hAnsi="仿宋" w:eastAsia="仿宋"/>
          <w:sz w:val="22"/>
          <w:szCs w:val="28"/>
        </w:rPr>
      </w:pPr>
    </w:p>
    <w:sectPr>
      <w:footerReference r:id="rId5" w:type="default"/>
      <w:pgSz w:w="16838" w:h="11906" w:orient="landscape"/>
      <w:pgMar w:top="1644" w:right="1440" w:bottom="1644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5" o:spid="_x0000_s3075" o:spt="202" type="#_x0000_t202" style="position:absolute;left:0pt;margin-left:200pt;margin-top:-20.8pt;height:26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5"/>
                  <w:rPr>
                    <w:rStyle w:val="12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2"/>
                    <w:rFonts w:ascii="宋体" w:hAnsi="宋体"/>
                    <w:sz w:val="28"/>
                    <w:szCs w:val="28"/>
                  </w:rPr>
                  <w:t>- 9 -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7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F803EC"/>
    <w:multiLevelType w:val="singleLevel"/>
    <w:tmpl w:val="B0F803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737D6F"/>
    <w:multiLevelType w:val="singleLevel"/>
    <w:tmpl w:val="C9737D6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BFF5B7C"/>
    <w:multiLevelType w:val="singleLevel"/>
    <w:tmpl w:val="CBFF5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BADE561"/>
    <w:multiLevelType w:val="singleLevel"/>
    <w:tmpl w:val="4BADE5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0F5304"/>
    <w:rsid w:val="000079EE"/>
    <w:rsid w:val="00011212"/>
    <w:rsid w:val="0001732E"/>
    <w:rsid w:val="00044118"/>
    <w:rsid w:val="00076C33"/>
    <w:rsid w:val="000814A8"/>
    <w:rsid w:val="00087476"/>
    <w:rsid w:val="00091944"/>
    <w:rsid w:val="000B2BEB"/>
    <w:rsid w:val="000B5338"/>
    <w:rsid w:val="000C665B"/>
    <w:rsid w:val="000D1D97"/>
    <w:rsid w:val="000D2C70"/>
    <w:rsid w:val="000D3125"/>
    <w:rsid w:val="000D329A"/>
    <w:rsid w:val="000E4A74"/>
    <w:rsid w:val="000F0B00"/>
    <w:rsid w:val="000F7736"/>
    <w:rsid w:val="0010663C"/>
    <w:rsid w:val="001112C6"/>
    <w:rsid w:val="00126FC5"/>
    <w:rsid w:val="00135059"/>
    <w:rsid w:val="00164956"/>
    <w:rsid w:val="00172745"/>
    <w:rsid w:val="001911CC"/>
    <w:rsid w:val="00193BDD"/>
    <w:rsid w:val="00197ECC"/>
    <w:rsid w:val="001B442A"/>
    <w:rsid w:val="001B65EA"/>
    <w:rsid w:val="001B7E4E"/>
    <w:rsid w:val="001D18C2"/>
    <w:rsid w:val="001E3A8D"/>
    <w:rsid w:val="001F19DA"/>
    <w:rsid w:val="002073EA"/>
    <w:rsid w:val="00214333"/>
    <w:rsid w:val="00217B86"/>
    <w:rsid w:val="00222388"/>
    <w:rsid w:val="00224B61"/>
    <w:rsid w:val="00234466"/>
    <w:rsid w:val="002455B1"/>
    <w:rsid w:val="00252E73"/>
    <w:rsid w:val="0025572F"/>
    <w:rsid w:val="00257E1C"/>
    <w:rsid w:val="002655F9"/>
    <w:rsid w:val="00280C96"/>
    <w:rsid w:val="002854A2"/>
    <w:rsid w:val="00296605"/>
    <w:rsid w:val="0029677C"/>
    <w:rsid w:val="002A5E1F"/>
    <w:rsid w:val="002B4050"/>
    <w:rsid w:val="002C0E0E"/>
    <w:rsid w:val="002D7CC9"/>
    <w:rsid w:val="002F790A"/>
    <w:rsid w:val="00303B07"/>
    <w:rsid w:val="00311A7E"/>
    <w:rsid w:val="00325089"/>
    <w:rsid w:val="0032643C"/>
    <w:rsid w:val="0033417D"/>
    <w:rsid w:val="00343257"/>
    <w:rsid w:val="00344B46"/>
    <w:rsid w:val="00370B63"/>
    <w:rsid w:val="00375278"/>
    <w:rsid w:val="00380C12"/>
    <w:rsid w:val="003818C1"/>
    <w:rsid w:val="003B7199"/>
    <w:rsid w:val="003B7757"/>
    <w:rsid w:val="003C5352"/>
    <w:rsid w:val="003D0AE4"/>
    <w:rsid w:val="00400AAA"/>
    <w:rsid w:val="00400FF2"/>
    <w:rsid w:val="00405A12"/>
    <w:rsid w:val="00413A44"/>
    <w:rsid w:val="00422C2A"/>
    <w:rsid w:val="00436BA1"/>
    <w:rsid w:val="004370E2"/>
    <w:rsid w:val="0044709E"/>
    <w:rsid w:val="00450393"/>
    <w:rsid w:val="00452568"/>
    <w:rsid w:val="0046014E"/>
    <w:rsid w:val="00481049"/>
    <w:rsid w:val="004A7558"/>
    <w:rsid w:val="004B0652"/>
    <w:rsid w:val="004B7DB1"/>
    <w:rsid w:val="004C1003"/>
    <w:rsid w:val="004C146E"/>
    <w:rsid w:val="004E3050"/>
    <w:rsid w:val="004E46A1"/>
    <w:rsid w:val="004E5E87"/>
    <w:rsid w:val="004F7064"/>
    <w:rsid w:val="00512757"/>
    <w:rsid w:val="00512E99"/>
    <w:rsid w:val="00536949"/>
    <w:rsid w:val="005716E8"/>
    <w:rsid w:val="005831F1"/>
    <w:rsid w:val="00594558"/>
    <w:rsid w:val="00595953"/>
    <w:rsid w:val="005C1F0E"/>
    <w:rsid w:val="005C2D21"/>
    <w:rsid w:val="005C7962"/>
    <w:rsid w:val="005D22C0"/>
    <w:rsid w:val="005D32F3"/>
    <w:rsid w:val="005E0242"/>
    <w:rsid w:val="005E6B3B"/>
    <w:rsid w:val="005E7B14"/>
    <w:rsid w:val="006034E0"/>
    <w:rsid w:val="00607365"/>
    <w:rsid w:val="00621EF4"/>
    <w:rsid w:val="0062336E"/>
    <w:rsid w:val="00671E8F"/>
    <w:rsid w:val="006723FA"/>
    <w:rsid w:val="00681185"/>
    <w:rsid w:val="006915D8"/>
    <w:rsid w:val="006A15E5"/>
    <w:rsid w:val="006A31FD"/>
    <w:rsid w:val="006B5C03"/>
    <w:rsid w:val="006C01E4"/>
    <w:rsid w:val="006D0489"/>
    <w:rsid w:val="006D1BA4"/>
    <w:rsid w:val="006D381A"/>
    <w:rsid w:val="006E5A80"/>
    <w:rsid w:val="006F27EE"/>
    <w:rsid w:val="00707BF4"/>
    <w:rsid w:val="00713B90"/>
    <w:rsid w:val="00716851"/>
    <w:rsid w:val="007262B2"/>
    <w:rsid w:val="00730A8D"/>
    <w:rsid w:val="00751BE0"/>
    <w:rsid w:val="00753808"/>
    <w:rsid w:val="00754541"/>
    <w:rsid w:val="00755095"/>
    <w:rsid w:val="0077620C"/>
    <w:rsid w:val="0079556F"/>
    <w:rsid w:val="007C48B4"/>
    <w:rsid w:val="007D755D"/>
    <w:rsid w:val="007F78CE"/>
    <w:rsid w:val="00814075"/>
    <w:rsid w:val="008156E7"/>
    <w:rsid w:val="00821BEE"/>
    <w:rsid w:val="00826CC0"/>
    <w:rsid w:val="00842353"/>
    <w:rsid w:val="00857A66"/>
    <w:rsid w:val="00874EAB"/>
    <w:rsid w:val="00885D7E"/>
    <w:rsid w:val="008979C9"/>
    <w:rsid w:val="008A4177"/>
    <w:rsid w:val="008B27FD"/>
    <w:rsid w:val="008D44A1"/>
    <w:rsid w:val="008E464B"/>
    <w:rsid w:val="008E78A1"/>
    <w:rsid w:val="008F22DF"/>
    <w:rsid w:val="008F3068"/>
    <w:rsid w:val="009034CB"/>
    <w:rsid w:val="00941A00"/>
    <w:rsid w:val="009423F4"/>
    <w:rsid w:val="00966948"/>
    <w:rsid w:val="00967436"/>
    <w:rsid w:val="0098657C"/>
    <w:rsid w:val="009A16AF"/>
    <w:rsid w:val="009A5411"/>
    <w:rsid w:val="009D6337"/>
    <w:rsid w:val="009E0ABF"/>
    <w:rsid w:val="00A01BB2"/>
    <w:rsid w:val="00A60E40"/>
    <w:rsid w:val="00A61F69"/>
    <w:rsid w:val="00A67647"/>
    <w:rsid w:val="00A749BB"/>
    <w:rsid w:val="00A831BC"/>
    <w:rsid w:val="00AA0615"/>
    <w:rsid w:val="00AA390C"/>
    <w:rsid w:val="00AC1540"/>
    <w:rsid w:val="00AF5773"/>
    <w:rsid w:val="00B1045F"/>
    <w:rsid w:val="00B14840"/>
    <w:rsid w:val="00B14D19"/>
    <w:rsid w:val="00B20A40"/>
    <w:rsid w:val="00B37CC6"/>
    <w:rsid w:val="00B87F9C"/>
    <w:rsid w:val="00BB66A5"/>
    <w:rsid w:val="00BC42C2"/>
    <w:rsid w:val="00BE76EE"/>
    <w:rsid w:val="00BF1898"/>
    <w:rsid w:val="00C060EB"/>
    <w:rsid w:val="00C12DC5"/>
    <w:rsid w:val="00C12FCC"/>
    <w:rsid w:val="00C16F81"/>
    <w:rsid w:val="00C23160"/>
    <w:rsid w:val="00C25B42"/>
    <w:rsid w:val="00C51BB2"/>
    <w:rsid w:val="00C53294"/>
    <w:rsid w:val="00C55732"/>
    <w:rsid w:val="00C768BF"/>
    <w:rsid w:val="00C879C2"/>
    <w:rsid w:val="00CA1223"/>
    <w:rsid w:val="00CD2BA1"/>
    <w:rsid w:val="00CD540D"/>
    <w:rsid w:val="00CE47FE"/>
    <w:rsid w:val="00D06178"/>
    <w:rsid w:val="00D54D78"/>
    <w:rsid w:val="00D76A04"/>
    <w:rsid w:val="00D85598"/>
    <w:rsid w:val="00D859FF"/>
    <w:rsid w:val="00D933C7"/>
    <w:rsid w:val="00D94557"/>
    <w:rsid w:val="00DA304C"/>
    <w:rsid w:val="00DA7E52"/>
    <w:rsid w:val="00DC271B"/>
    <w:rsid w:val="00DC7EE8"/>
    <w:rsid w:val="00DD4E86"/>
    <w:rsid w:val="00DE08C9"/>
    <w:rsid w:val="00DE5075"/>
    <w:rsid w:val="00E0189C"/>
    <w:rsid w:val="00E11E8D"/>
    <w:rsid w:val="00E2549C"/>
    <w:rsid w:val="00E34ACD"/>
    <w:rsid w:val="00E61297"/>
    <w:rsid w:val="00E70D41"/>
    <w:rsid w:val="00EA1DC3"/>
    <w:rsid w:val="00EA740D"/>
    <w:rsid w:val="00EB04DC"/>
    <w:rsid w:val="00EB1601"/>
    <w:rsid w:val="00EB47CD"/>
    <w:rsid w:val="00EB75C9"/>
    <w:rsid w:val="00ED2DFE"/>
    <w:rsid w:val="00ED3212"/>
    <w:rsid w:val="00ED6163"/>
    <w:rsid w:val="00EF1DB7"/>
    <w:rsid w:val="00EF5A31"/>
    <w:rsid w:val="00EF7C1A"/>
    <w:rsid w:val="00F035C6"/>
    <w:rsid w:val="00F14446"/>
    <w:rsid w:val="00F24D8C"/>
    <w:rsid w:val="00F27AAF"/>
    <w:rsid w:val="00F439B3"/>
    <w:rsid w:val="00F44000"/>
    <w:rsid w:val="00F64278"/>
    <w:rsid w:val="00F7477F"/>
    <w:rsid w:val="00F8586D"/>
    <w:rsid w:val="00F868B8"/>
    <w:rsid w:val="00F9168B"/>
    <w:rsid w:val="00F96B2A"/>
    <w:rsid w:val="00F97495"/>
    <w:rsid w:val="00FA6090"/>
    <w:rsid w:val="00FA661E"/>
    <w:rsid w:val="00FA7FD3"/>
    <w:rsid w:val="00FB7E53"/>
    <w:rsid w:val="00FE1566"/>
    <w:rsid w:val="013F1E26"/>
    <w:rsid w:val="01507244"/>
    <w:rsid w:val="018F0B12"/>
    <w:rsid w:val="04664A43"/>
    <w:rsid w:val="05AE3928"/>
    <w:rsid w:val="0BB0283D"/>
    <w:rsid w:val="0E3239CF"/>
    <w:rsid w:val="0E940B5F"/>
    <w:rsid w:val="0F98117C"/>
    <w:rsid w:val="10A673A9"/>
    <w:rsid w:val="12CD7EEC"/>
    <w:rsid w:val="14B36DC8"/>
    <w:rsid w:val="160F5304"/>
    <w:rsid w:val="16110C6E"/>
    <w:rsid w:val="19200731"/>
    <w:rsid w:val="1CE227FF"/>
    <w:rsid w:val="1DB552A0"/>
    <w:rsid w:val="21D2510C"/>
    <w:rsid w:val="24271A5F"/>
    <w:rsid w:val="243A4F53"/>
    <w:rsid w:val="25276D94"/>
    <w:rsid w:val="25575CD2"/>
    <w:rsid w:val="26DF555A"/>
    <w:rsid w:val="29832757"/>
    <w:rsid w:val="2C1126F7"/>
    <w:rsid w:val="2E2326FB"/>
    <w:rsid w:val="2E961150"/>
    <w:rsid w:val="2ECD0399"/>
    <w:rsid w:val="2ECF5835"/>
    <w:rsid w:val="30437DC8"/>
    <w:rsid w:val="32144DEC"/>
    <w:rsid w:val="33844788"/>
    <w:rsid w:val="35406B6F"/>
    <w:rsid w:val="360F57B3"/>
    <w:rsid w:val="366D46DB"/>
    <w:rsid w:val="3B275F8A"/>
    <w:rsid w:val="3CBA5C56"/>
    <w:rsid w:val="3E796C06"/>
    <w:rsid w:val="400039DF"/>
    <w:rsid w:val="44B142EA"/>
    <w:rsid w:val="44D74780"/>
    <w:rsid w:val="4527126E"/>
    <w:rsid w:val="48FA4BDB"/>
    <w:rsid w:val="4C2E4987"/>
    <w:rsid w:val="4D4F0242"/>
    <w:rsid w:val="4DA64DD0"/>
    <w:rsid w:val="50416670"/>
    <w:rsid w:val="5075126A"/>
    <w:rsid w:val="56C33697"/>
    <w:rsid w:val="587D6765"/>
    <w:rsid w:val="589B4E1B"/>
    <w:rsid w:val="58C01813"/>
    <w:rsid w:val="5B4F1119"/>
    <w:rsid w:val="5EF85296"/>
    <w:rsid w:val="5FD92450"/>
    <w:rsid w:val="61E93690"/>
    <w:rsid w:val="68865F02"/>
    <w:rsid w:val="68C2756A"/>
    <w:rsid w:val="68FD0270"/>
    <w:rsid w:val="692D75B1"/>
    <w:rsid w:val="6BD9464C"/>
    <w:rsid w:val="6C026E23"/>
    <w:rsid w:val="6CEB7391"/>
    <w:rsid w:val="6D3438AE"/>
    <w:rsid w:val="6FD476EF"/>
    <w:rsid w:val="73EC08FA"/>
    <w:rsid w:val="74ED0324"/>
    <w:rsid w:val="764A6F6D"/>
    <w:rsid w:val="7826752D"/>
    <w:rsid w:val="7A1B7A8F"/>
    <w:rsid w:val="7A6F3A54"/>
    <w:rsid w:val="7B732B9F"/>
    <w:rsid w:val="7C1E1E5D"/>
    <w:rsid w:val="7C6924A8"/>
    <w:rsid w:val="7D2247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 w:val="24"/>
      <w:lang w:val="zh-CN" w:bidi="zh-CN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页眉 字符"/>
    <w:basedOn w:val="11"/>
    <w:link w:val="6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7">
    <w:name w:val="List Paragraph1"/>
    <w:basedOn w:val="1"/>
    <w:qFormat/>
    <w:uiPriority w:val="99"/>
    <w:pPr>
      <w:ind w:firstLine="420" w:firstLineChars="200"/>
    </w:pPr>
  </w:style>
  <w:style w:type="character" w:customStyle="1" w:styleId="18">
    <w:name w:val="日期 字符"/>
    <w:basedOn w:val="11"/>
    <w:link w:val="3"/>
    <w:semiHidden/>
    <w:qFormat/>
    <w:uiPriority w:val="99"/>
    <w:rPr>
      <w:szCs w:val="24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szCs w:val="22"/>
    </w:rPr>
  </w:style>
  <w:style w:type="character" w:customStyle="1" w:styleId="20">
    <w:name w:val="批注框文本 字符"/>
    <w:basedOn w:val="11"/>
    <w:link w:val="4"/>
    <w:semiHidden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668</Words>
  <Characters>3814</Characters>
  <Lines>31</Lines>
  <Paragraphs>8</Paragraphs>
  <TotalTime>8</TotalTime>
  <ScaleCrop>false</ScaleCrop>
  <LinksUpToDate>false</LinksUpToDate>
  <CharactersWithSpaces>4474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2021-01-11T05:29:00Z</dcterms:created>
  <dc:creator>Administrator</dc:creator>
  <cp:lastModifiedBy>谭同良</cp:lastModifiedBy>
  <cp:lastPrinted>2024-09-12T08:50:00Z</cp:lastPrinted>
  <dcterms:modified xsi:type="dcterms:W3CDTF">2024-09-13T01:30:48Z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