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</w:rPr>
        <w:t>附件2</w:t>
      </w:r>
    </w:p>
    <w:p>
      <w:pPr>
        <w:widowControl/>
        <w:spacing w:line="580" w:lineRule="exact"/>
        <w:rPr>
          <w:rFonts w:ascii="Times New Roman" w:hAnsi="Times New Roman" w:eastAsia="华文中宋" w:cs="Times New Roman"/>
          <w:b/>
          <w:bCs/>
          <w:kern w:val="0"/>
          <w:sz w:val="36"/>
          <w:szCs w:val="36"/>
          <w:highlight w:val="none"/>
        </w:rPr>
      </w:pPr>
    </w:p>
    <w:p>
      <w:pPr>
        <w:widowControl/>
        <w:spacing w:line="58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承诺书</w:t>
      </w:r>
    </w:p>
    <w:p>
      <w:pPr>
        <w:widowControl/>
        <w:spacing w:line="58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本人已仔细阅读《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</w:rPr>
        <w:t>浙江富浙科技有限公司202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年度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>第三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>轮人才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</w:rPr>
        <w:t>招聘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以下简称“公告”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及相关材料，清楚并理解其内容。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一、本人不存在公告中不接受报名的情形；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二、本人提供的报名表、身份证以及其他相关证明材料、个人信息均真实准确完整；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三、本人若被确定为考察对象或拟聘人选，自愿接受考察、背景调查和统一组织的体检；</w:t>
      </w:r>
    </w:p>
    <w:p>
      <w:pPr>
        <w:widowControl/>
        <w:spacing w:line="580" w:lineRule="exact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四、对违反以上承诺所造成的后果，本人自愿承担相应责任。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</w:p>
    <w:p>
      <w:pPr>
        <w:widowControl/>
        <w:spacing w:line="58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</w:p>
    <w:p>
      <w:pPr>
        <w:widowControl/>
        <w:spacing w:line="58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</w:p>
    <w:p>
      <w:pPr>
        <w:widowControl/>
        <w:spacing w:line="580" w:lineRule="exact"/>
        <w:ind w:right="640" w:firstLine="4960" w:firstLineChars="1550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 xml:space="preserve">承诺人签字：               </w:t>
      </w:r>
    </w:p>
    <w:p>
      <w:pPr>
        <w:widowControl/>
        <w:spacing w:line="580" w:lineRule="exact"/>
        <w:jc w:val="right"/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highlight w:val="none"/>
        </w:rPr>
        <w:t>日期：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jI3MGQ0MzBiZDI0YTRjNjE2YTc0ZWM4NDIwMjQifQ=="/>
  </w:docVars>
  <w:rsids>
    <w:rsidRoot w:val="5A2C5520"/>
    <w:rsid w:val="41C01459"/>
    <w:rsid w:val="5A2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2024-09-06T03:43:00Z</dcterms:created>
  <dc:creator>隋亚纹</dc:creator>
  <cp:lastModifiedBy>隋亚纹</cp:lastModifiedBy>
  <dcterms:modified xsi:type="dcterms:W3CDTF">2024-09-06T08:29:02Z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D1374D615D574335B36B4CAC1CC351EB_11</vt:lpwstr>
  </property>
</Properties>
</file>