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楷体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楷体_GBK"/>
          <w:sz w:val="32"/>
          <w:szCs w:val="32"/>
        </w:rPr>
        <w:t>附件2：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体能测试成绩折算标准</w:t>
      </w:r>
    </w:p>
    <w:tbl>
      <w:tblPr>
        <w:tblStyle w:val="3"/>
        <w:tblpPr w:leftFromText="180" w:rightFromText="180" w:vertAnchor="text" w:horzAnchor="page" w:tblpX="1216" w:tblpY="54"/>
        <w:tblOverlap w:val="never"/>
        <w:tblW w:w="9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369"/>
        <w:gridCol w:w="3106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分数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1500米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俯卧撑（次/2分钟）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屈膝仰卧起坐（次/2分钟）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100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5′30″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64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99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5′33″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63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98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5′36″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62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97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5′39″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61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96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5′42″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95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5′45″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59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94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5′48″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58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93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5′51″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57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92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5′54″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56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91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5′57″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55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90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6′00″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54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89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6′03″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53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88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6′06″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52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87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6′09″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51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86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6′12″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50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85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6′15″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49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84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6′18″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48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83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6′21″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47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82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6′24″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46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81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6′27″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45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80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6′30″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44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79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6′33″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43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78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6′36″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42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77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6′39″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41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76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6′42″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40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75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6′45″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39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74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6′48″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38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73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6′51″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37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72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6′54″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36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71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6′57″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35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70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7′00″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34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69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7′03″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33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68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7′06″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32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67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7′09″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31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66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7′12″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30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65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7′15″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29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64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7′18″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28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63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7′21″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27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62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7′24″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26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61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7′27″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25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60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7′30″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24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59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7′33″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23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58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7′36″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22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57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7′39″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21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56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7′42″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55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7′45″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19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9992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备注：每个测试科目均达到60分以上（含60分）评定为合格。</w:t>
            </w:r>
          </w:p>
        </w:tc>
      </w:tr>
    </w:tbl>
    <w:p>
      <w:pPr>
        <w:spacing w:line="300" w:lineRule="exact"/>
        <w:rPr>
          <w:rFonts w:ascii="Times New Roman" w:hAnsi="Times New Roman"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- 9 -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- 9 -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51C9A"/>
    <w:rsid w:val="1DD51C9A"/>
    <w:rsid w:val="7CBB7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昆明市嵩明县党政机关单位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2021-07-16T08:45:00Z</dcterms:created>
  <dc:creator>     阿柔柔柔。</dc:creator>
  <cp:lastModifiedBy>Administrator</cp:lastModifiedBy>
  <dcterms:modified xsi:type="dcterms:W3CDTF">2022-02-18T01:20:51Z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