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hint="default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3"/>
        <w:tblW w:w="141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592"/>
        <w:gridCol w:w="1321"/>
        <w:gridCol w:w="2640"/>
        <w:gridCol w:w="1275"/>
        <w:gridCol w:w="1020"/>
        <w:gridCol w:w="833"/>
        <w:gridCol w:w="4066"/>
        <w:gridCol w:w="7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方正小标宋_GBK" w:hAnsi="Times New Roman" w:eastAsia="方正小标宋_GBK" w:cs="Times New Roman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Times New Roman" w:eastAsia="方正小标宋_GBK" w:cs="Times New Roman"/>
                <w:sz w:val="40"/>
                <w:szCs w:val="40"/>
                <w:lang w:val="en-US" w:eastAsia="zh-CN"/>
              </w:rPr>
              <w:t>广西壮族自治区财政稽查大队2024年度公开招聘协查人员岗位信息表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人数（名）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协查人员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财政学类、经济学类、会计类、审计类专业。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具备中级以上职称资格的人员优先；具有从事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财政稽查检查相关工作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经验者优先。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E0DAA"/>
    <w:rsid w:val="01072BC5"/>
    <w:rsid w:val="013D207E"/>
    <w:rsid w:val="0BC02EBB"/>
    <w:rsid w:val="0C9E0DAA"/>
    <w:rsid w:val="14915CD1"/>
    <w:rsid w:val="153F537D"/>
    <w:rsid w:val="1B9B6C97"/>
    <w:rsid w:val="1E087778"/>
    <w:rsid w:val="21F93FEE"/>
    <w:rsid w:val="2FCF42B7"/>
    <w:rsid w:val="334E3572"/>
    <w:rsid w:val="37772521"/>
    <w:rsid w:val="3A337E9E"/>
    <w:rsid w:val="43160290"/>
    <w:rsid w:val="4A774E41"/>
    <w:rsid w:val="534F573F"/>
    <w:rsid w:val="55E70D3A"/>
    <w:rsid w:val="5625544B"/>
    <w:rsid w:val="5A046CB9"/>
    <w:rsid w:val="6F816EDA"/>
    <w:rsid w:val="7477B3C2"/>
    <w:rsid w:val="78B155AB"/>
    <w:rsid w:val="9FB7D633"/>
    <w:rsid w:val="DEB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2023-08-23T14:20:00Z</dcterms:created>
  <dc:creator>符</dc:creator>
  <cp:lastModifiedBy>朱嘉琪</cp:lastModifiedBy>
  <cp:lastPrinted>2023-08-23T21:33:00Z</cp:lastPrinted>
  <dcterms:modified xsi:type="dcterms:W3CDTF">2024-08-22T17:42:48Z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