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2024</w:t>
      </w:r>
      <w:r>
        <w:rPr>
          <w:rFonts w:hint="eastAsia" w:ascii="方正小标宋简体" w:hAnsi="方正小标宋简体" w:eastAsia="方正小标宋简体" w:cs="方正小标宋简体"/>
          <w:sz w:val="36"/>
          <w:szCs w:val="36"/>
        </w:rPr>
        <w:t>年舟山市面向残疾人公开招聘事业单位</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工作人员公告</w:t>
      </w:r>
    </w:p>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为认真贯彻落实《舟山市促进残疾人按比例就业实施办法》精神，经研究，决定面向残疾人公开招聘事业单位工作人员。现将有关事项公告如下：</w:t>
      </w:r>
    </w:p>
    <w:p>
      <w:pPr>
        <w:ind w:firstLine="561"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一、招聘计划</w:t>
      </w:r>
    </w:p>
    <w:tbl>
      <w:tblPr>
        <w:tblStyle w:val="6"/>
        <w:tblW w:w="963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454"/>
        <w:gridCol w:w="875"/>
        <w:gridCol w:w="801"/>
        <w:gridCol w:w="1085"/>
        <w:gridCol w:w="1350"/>
        <w:gridCol w:w="1492"/>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110" w:type="dxa"/>
            <w:noWrap w:val="0"/>
            <w:vAlign w:val="center"/>
          </w:tcPr>
          <w:p>
            <w:pPr>
              <w:spacing w:line="400" w:lineRule="exact"/>
              <w:jc w:val="center"/>
              <w:rPr>
                <w:rFonts w:hint="eastAsia" w:ascii="仿宋_GB2312" w:hAnsi="Calibri" w:eastAsia="仿宋_GB2312" w:cs="Times New Roman"/>
                <w:b/>
                <w:sz w:val="28"/>
                <w:szCs w:val="28"/>
              </w:rPr>
            </w:pPr>
            <w:r>
              <w:rPr>
                <w:rFonts w:hint="eastAsia" w:ascii="仿宋_GB2312" w:hAnsi="Calibri" w:eastAsia="仿宋_GB2312" w:cs="Times New Roman"/>
                <w:b/>
                <w:sz w:val="28"/>
                <w:szCs w:val="28"/>
              </w:rPr>
              <w:t>主管</w:t>
            </w:r>
          </w:p>
          <w:p>
            <w:pPr>
              <w:spacing w:line="400" w:lineRule="exact"/>
              <w:jc w:val="center"/>
              <w:rPr>
                <w:rFonts w:ascii="仿宋_GB2312" w:hAnsi="Calibri" w:eastAsia="仿宋_GB2312" w:cs="Times New Roman"/>
                <w:b/>
                <w:sz w:val="28"/>
                <w:szCs w:val="28"/>
              </w:rPr>
            </w:pPr>
            <w:r>
              <w:rPr>
                <w:rFonts w:hint="eastAsia" w:ascii="仿宋_GB2312" w:hAnsi="Calibri" w:eastAsia="仿宋_GB2312" w:cs="Times New Roman"/>
                <w:b/>
                <w:sz w:val="28"/>
                <w:szCs w:val="28"/>
              </w:rPr>
              <w:t>部门</w:t>
            </w:r>
          </w:p>
        </w:tc>
        <w:tc>
          <w:tcPr>
            <w:tcW w:w="1454" w:type="dxa"/>
            <w:noWrap w:val="0"/>
            <w:vAlign w:val="center"/>
          </w:tcPr>
          <w:p>
            <w:pPr>
              <w:spacing w:line="400" w:lineRule="exact"/>
              <w:jc w:val="center"/>
              <w:rPr>
                <w:rFonts w:ascii="仿宋_GB2312" w:hAnsi="Calibri" w:eastAsia="仿宋_GB2312" w:cs="Times New Roman"/>
                <w:b/>
                <w:sz w:val="28"/>
                <w:szCs w:val="28"/>
              </w:rPr>
            </w:pPr>
            <w:r>
              <w:rPr>
                <w:rFonts w:hint="eastAsia" w:ascii="仿宋_GB2312" w:hAnsi="Calibri" w:eastAsia="仿宋_GB2312" w:cs="Times New Roman"/>
                <w:b/>
                <w:sz w:val="28"/>
                <w:szCs w:val="28"/>
              </w:rPr>
              <w:t>招聘单位</w:t>
            </w:r>
          </w:p>
        </w:tc>
        <w:tc>
          <w:tcPr>
            <w:tcW w:w="875" w:type="dxa"/>
            <w:noWrap w:val="0"/>
            <w:vAlign w:val="center"/>
          </w:tcPr>
          <w:p>
            <w:pPr>
              <w:spacing w:line="400" w:lineRule="exact"/>
              <w:jc w:val="center"/>
              <w:rPr>
                <w:rFonts w:ascii="仿宋_GB2312" w:hAnsi="Calibri" w:eastAsia="仿宋_GB2312" w:cs="Times New Roman"/>
                <w:b/>
                <w:sz w:val="28"/>
                <w:szCs w:val="28"/>
              </w:rPr>
            </w:pPr>
            <w:r>
              <w:rPr>
                <w:rFonts w:hint="eastAsia" w:ascii="仿宋_GB2312" w:hAnsi="Calibri" w:eastAsia="仿宋_GB2312" w:cs="Times New Roman"/>
                <w:b/>
                <w:sz w:val="28"/>
                <w:szCs w:val="28"/>
              </w:rPr>
              <w:t>招聘岗位</w:t>
            </w:r>
          </w:p>
        </w:tc>
        <w:tc>
          <w:tcPr>
            <w:tcW w:w="801" w:type="dxa"/>
            <w:noWrap w:val="0"/>
            <w:vAlign w:val="center"/>
          </w:tcPr>
          <w:p>
            <w:pPr>
              <w:spacing w:line="400" w:lineRule="exact"/>
              <w:jc w:val="center"/>
              <w:rPr>
                <w:rFonts w:ascii="仿宋_GB2312" w:hAnsi="Calibri" w:eastAsia="仿宋_GB2312" w:cs="Times New Roman"/>
                <w:b/>
                <w:sz w:val="28"/>
                <w:szCs w:val="28"/>
              </w:rPr>
            </w:pPr>
            <w:r>
              <w:rPr>
                <w:rFonts w:hint="eastAsia" w:ascii="仿宋_GB2312" w:hAnsi="Calibri" w:eastAsia="仿宋_GB2312" w:cs="Times New Roman"/>
                <w:b/>
                <w:sz w:val="28"/>
                <w:szCs w:val="28"/>
              </w:rPr>
              <w:t>招聘人数</w:t>
            </w:r>
          </w:p>
        </w:tc>
        <w:tc>
          <w:tcPr>
            <w:tcW w:w="1085" w:type="dxa"/>
            <w:noWrap w:val="0"/>
            <w:vAlign w:val="center"/>
          </w:tcPr>
          <w:p>
            <w:pPr>
              <w:spacing w:line="400" w:lineRule="exact"/>
              <w:jc w:val="center"/>
              <w:rPr>
                <w:rFonts w:ascii="仿宋_GB2312" w:hAnsi="Calibri" w:eastAsia="仿宋_GB2312" w:cs="Times New Roman"/>
                <w:b/>
                <w:sz w:val="28"/>
                <w:szCs w:val="28"/>
              </w:rPr>
            </w:pPr>
            <w:r>
              <w:rPr>
                <w:rFonts w:hint="eastAsia" w:ascii="仿宋_GB2312" w:hAnsi="Calibri" w:eastAsia="仿宋_GB2312" w:cs="Times New Roman"/>
                <w:b/>
                <w:sz w:val="28"/>
                <w:szCs w:val="28"/>
              </w:rPr>
              <w:t>学历</w:t>
            </w:r>
          </w:p>
        </w:tc>
        <w:tc>
          <w:tcPr>
            <w:tcW w:w="1350" w:type="dxa"/>
            <w:noWrap w:val="0"/>
            <w:vAlign w:val="center"/>
          </w:tcPr>
          <w:p>
            <w:pPr>
              <w:spacing w:line="400" w:lineRule="exact"/>
              <w:jc w:val="center"/>
              <w:rPr>
                <w:rFonts w:ascii="仿宋_GB2312" w:hAnsi="Calibri" w:eastAsia="仿宋_GB2312" w:cs="Times New Roman"/>
                <w:b/>
                <w:sz w:val="28"/>
                <w:szCs w:val="28"/>
              </w:rPr>
            </w:pPr>
            <w:r>
              <w:rPr>
                <w:rFonts w:hint="eastAsia" w:ascii="仿宋_GB2312" w:hAnsi="Calibri" w:eastAsia="仿宋_GB2312" w:cs="Times New Roman"/>
                <w:b/>
                <w:sz w:val="28"/>
                <w:szCs w:val="28"/>
              </w:rPr>
              <w:t>专业</w:t>
            </w:r>
          </w:p>
        </w:tc>
        <w:tc>
          <w:tcPr>
            <w:tcW w:w="1492" w:type="dxa"/>
            <w:noWrap w:val="0"/>
            <w:vAlign w:val="center"/>
          </w:tcPr>
          <w:p>
            <w:pPr>
              <w:spacing w:line="400" w:lineRule="exact"/>
              <w:jc w:val="center"/>
              <w:rPr>
                <w:rFonts w:ascii="仿宋_GB2312" w:hAnsi="Calibri" w:eastAsia="仿宋_GB2312" w:cs="Times New Roman"/>
                <w:b/>
                <w:sz w:val="28"/>
                <w:szCs w:val="28"/>
              </w:rPr>
            </w:pPr>
            <w:r>
              <w:rPr>
                <w:rFonts w:hint="eastAsia" w:ascii="仿宋_GB2312" w:hAnsi="Calibri" w:eastAsia="仿宋_GB2312" w:cs="Times New Roman"/>
                <w:b/>
                <w:sz w:val="28"/>
                <w:szCs w:val="28"/>
              </w:rPr>
              <w:t>年龄</w:t>
            </w:r>
          </w:p>
        </w:tc>
        <w:tc>
          <w:tcPr>
            <w:tcW w:w="1464" w:type="dxa"/>
            <w:noWrap w:val="0"/>
            <w:vAlign w:val="center"/>
          </w:tcPr>
          <w:p>
            <w:pPr>
              <w:spacing w:line="400" w:lineRule="exact"/>
              <w:jc w:val="center"/>
              <w:rPr>
                <w:rFonts w:ascii="仿宋_GB2312" w:hAnsi="Calibri" w:eastAsia="仿宋_GB2312" w:cs="Times New Roman"/>
                <w:b/>
                <w:sz w:val="28"/>
                <w:szCs w:val="28"/>
              </w:rPr>
            </w:pPr>
            <w:r>
              <w:rPr>
                <w:rFonts w:hint="eastAsia" w:ascii="仿宋_GB2312" w:hAnsi="Calibri" w:eastAsia="仿宋_GB2312" w:cs="Times New Roman"/>
                <w:b/>
                <w:sz w:val="28"/>
                <w:szCs w:val="28"/>
              </w:rPr>
              <w:t>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110" w:type="dxa"/>
            <w:noWrap w:val="0"/>
            <w:vAlign w:val="center"/>
          </w:tcPr>
          <w:p>
            <w:pPr>
              <w:spacing w:line="400" w:lineRule="exact"/>
              <w:jc w:val="center"/>
              <w:rPr>
                <w:rFonts w:hint="eastAsia" w:ascii="仿宋_GB2312" w:hAnsi="Calibri" w:eastAsia="仿宋_GB2312" w:cs="Times New Roman"/>
                <w:color w:val="auto"/>
                <w:sz w:val="28"/>
                <w:szCs w:val="28"/>
                <w:lang w:eastAsia="zh-CN"/>
              </w:rPr>
            </w:pPr>
            <w:r>
              <w:rPr>
                <w:rFonts w:hint="eastAsia" w:ascii="仿宋_GB2312" w:hAnsi="Calibri" w:eastAsia="仿宋_GB2312" w:cs="Times New Roman"/>
                <w:color w:val="auto"/>
                <w:sz w:val="28"/>
                <w:szCs w:val="28"/>
                <w:lang w:val="en-US" w:eastAsia="zh-CN"/>
              </w:rPr>
              <w:t>市卫健委</w:t>
            </w:r>
          </w:p>
        </w:tc>
        <w:tc>
          <w:tcPr>
            <w:tcW w:w="1454" w:type="dxa"/>
            <w:noWrap w:val="0"/>
            <w:vAlign w:val="center"/>
          </w:tcPr>
          <w:p>
            <w:pPr>
              <w:spacing w:line="400" w:lineRule="exact"/>
              <w:jc w:val="center"/>
              <w:rPr>
                <w:rFonts w:hint="default" w:ascii="仿宋_GB2312" w:hAnsi="Calibri" w:eastAsia="仿宋_GB2312" w:cs="Times New Roman"/>
                <w:color w:val="auto"/>
                <w:sz w:val="28"/>
                <w:szCs w:val="28"/>
                <w:lang w:val="en-US" w:eastAsia="zh-CN"/>
              </w:rPr>
            </w:pPr>
            <w:r>
              <w:rPr>
                <w:rFonts w:hint="eastAsia" w:ascii="仿宋_GB2312" w:hAnsi="Calibri" w:eastAsia="仿宋_GB2312" w:cs="Times New Roman"/>
                <w:color w:val="auto"/>
                <w:sz w:val="28"/>
                <w:szCs w:val="28"/>
                <w:lang w:val="en-US" w:eastAsia="zh-CN"/>
              </w:rPr>
              <w:t>舟山医院</w:t>
            </w:r>
          </w:p>
        </w:tc>
        <w:tc>
          <w:tcPr>
            <w:tcW w:w="875" w:type="dxa"/>
            <w:noWrap w:val="0"/>
            <w:vAlign w:val="center"/>
          </w:tcPr>
          <w:p>
            <w:pPr>
              <w:spacing w:line="400" w:lineRule="exact"/>
              <w:jc w:val="center"/>
              <w:rPr>
                <w:rFonts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工作</w:t>
            </w:r>
          </w:p>
          <w:p>
            <w:pPr>
              <w:spacing w:line="400" w:lineRule="exact"/>
              <w:jc w:val="center"/>
              <w:rPr>
                <w:rFonts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人员</w:t>
            </w:r>
          </w:p>
        </w:tc>
        <w:tc>
          <w:tcPr>
            <w:tcW w:w="801" w:type="dxa"/>
            <w:noWrap w:val="0"/>
            <w:vAlign w:val="center"/>
          </w:tcPr>
          <w:p>
            <w:pPr>
              <w:spacing w:line="400" w:lineRule="exact"/>
              <w:jc w:val="center"/>
              <w:rPr>
                <w:rFonts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1</w:t>
            </w:r>
          </w:p>
        </w:tc>
        <w:tc>
          <w:tcPr>
            <w:tcW w:w="1085" w:type="dxa"/>
            <w:noWrap w:val="0"/>
            <w:vAlign w:val="center"/>
          </w:tcPr>
          <w:p>
            <w:pPr>
              <w:spacing w:line="400" w:lineRule="exact"/>
              <w:jc w:val="center"/>
              <w:rPr>
                <w:rFonts w:ascii="仿宋_GB2312" w:hAnsi="Calibri" w:eastAsia="仿宋_GB2312" w:cs="Times New Roman"/>
                <w:color w:val="auto"/>
                <w:sz w:val="28"/>
                <w:szCs w:val="28"/>
              </w:rPr>
            </w:pPr>
            <w:r>
              <w:rPr>
                <w:rFonts w:hint="eastAsia" w:ascii="仿宋_GB2312" w:hAnsi="Calibri" w:eastAsia="仿宋_GB2312" w:cs="Times New Roman"/>
                <w:color w:val="auto"/>
                <w:sz w:val="28"/>
                <w:szCs w:val="28"/>
                <w:lang w:val="en-US" w:eastAsia="zh-CN"/>
              </w:rPr>
              <w:t>本科</w:t>
            </w:r>
            <w:r>
              <w:rPr>
                <w:rFonts w:hint="eastAsia" w:ascii="仿宋_GB2312" w:hAnsi="Calibri" w:eastAsia="仿宋_GB2312" w:cs="Times New Roman"/>
                <w:color w:val="auto"/>
                <w:sz w:val="28"/>
                <w:szCs w:val="28"/>
              </w:rPr>
              <w:t>及以上</w:t>
            </w:r>
          </w:p>
        </w:tc>
        <w:tc>
          <w:tcPr>
            <w:tcW w:w="1350" w:type="dxa"/>
            <w:noWrap w:val="0"/>
            <w:vAlign w:val="center"/>
          </w:tcPr>
          <w:p>
            <w:pPr>
              <w:spacing w:line="400" w:lineRule="exact"/>
              <w:jc w:val="center"/>
              <w:rPr>
                <w:rFonts w:hint="default" w:ascii="仿宋_GB2312" w:hAnsi="Calibri" w:eastAsia="仿宋_GB2312" w:cs="Times New Roman"/>
                <w:color w:val="auto"/>
                <w:sz w:val="28"/>
                <w:szCs w:val="28"/>
                <w:lang w:val="en-US" w:eastAsia="zh-CN"/>
              </w:rPr>
            </w:pPr>
            <w:r>
              <w:rPr>
                <w:rFonts w:hint="eastAsia" w:ascii="仿宋_GB2312" w:hAnsi="Calibri" w:eastAsia="仿宋_GB2312" w:cs="Times New Roman"/>
                <w:color w:val="auto"/>
                <w:sz w:val="28"/>
                <w:szCs w:val="28"/>
                <w:lang w:val="en-US" w:eastAsia="zh-CN"/>
              </w:rPr>
              <w:t>医学门类、行政管理、软件工程</w:t>
            </w:r>
          </w:p>
        </w:tc>
        <w:tc>
          <w:tcPr>
            <w:tcW w:w="1492" w:type="dxa"/>
            <w:noWrap w:val="0"/>
            <w:vAlign w:val="center"/>
          </w:tcPr>
          <w:p>
            <w:pPr>
              <w:spacing w:line="400" w:lineRule="exact"/>
              <w:jc w:val="center"/>
              <w:rPr>
                <w:rFonts w:hint="default" w:ascii="仿宋_GB2312" w:hAnsi="Calibri" w:eastAsia="仿宋_GB2312" w:cs="Times New Roman"/>
                <w:color w:val="auto"/>
                <w:sz w:val="28"/>
                <w:szCs w:val="28"/>
                <w:highlight w:val="none"/>
                <w:lang w:eastAsia="zh-CN"/>
              </w:rPr>
            </w:pPr>
            <w:r>
              <w:rPr>
                <w:rFonts w:hint="eastAsia" w:ascii="仿宋_GB2312" w:hAnsi="Calibri" w:eastAsia="仿宋_GB2312" w:cs="Times New Roman"/>
                <w:color w:val="auto"/>
                <w:sz w:val="28"/>
                <w:szCs w:val="28"/>
              </w:rPr>
              <w:t>35周岁以下（</w:t>
            </w:r>
            <w:r>
              <w:rPr>
                <w:rFonts w:hint="eastAsia" w:ascii="仿宋_GB2312" w:hAnsi="Calibri" w:eastAsia="仿宋_GB2312" w:cs="Times New Roman"/>
                <w:color w:val="auto"/>
                <w:sz w:val="28"/>
                <w:szCs w:val="28"/>
                <w:highlight w:val="none"/>
              </w:rPr>
              <w:t>198</w:t>
            </w:r>
            <w:r>
              <w:rPr>
                <w:rFonts w:hint="default" w:ascii="仿宋_GB2312" w:hAnsi="Calibri" w:eastAsia="仿宋_GB2312" w:cs="Times New Roman"/>
                <w:color w:val="auto"/>
                <w:sz w:val="28"/>
                <w:szCs w:val="28"/>
                <w:highlight w:val="none"/>
              </w:rPr>
              <w:t>8</w:t>
            </w:r>
            <w:r>
              <w:rPr>
                <w:rFonts w:hint="eastAsia" w:ascii="仿宋_GB2312" w:hAnsi="Calibri" w:eastAsia="仿宋_GB2312" w:cs="Times New Roman"/>
                <w:color w:val="auto"/>
                <w:sz w:val="28"/>
                <w:szCs w:val="28"/>
                <w:highlight w:val="none"/>
              </w:rPr>
              <w:t>年</w:t>
            </w:r>
            <w:r>
              <w:rPr>
                <w:rFonts w:hint="eastAsia" w:ascii="仿宋_GB2312" w:hAnsi="Calibri" w:eastAsia="仿宋_GB2312" w:cs="Times New Roman"/>
                <w:color w:val="auto"/>
                <w:sz w:val="28"/>
                <w:szCs w:val="28"/>
                <w:highlight w:val="none"/>
                <w:lang w:val="en-US" w:eastAsia="zh-CN"/>
              </w:rPr>
              <w:t>8</w:t>
            </w:r>
            <w:r>
              <w:rPr>
                <w:rFonts w:hint="eastAsia" w:ascii="仿宋_GB2312" w:hAnsi="Calibri" w:eastAsia="仿宋_GB2312" w:cs="Times New Roman"/>
                <w:color w:val="auto"/>
                <w:sz w:val="28"/>
                <w:szCs w:val="28"/>
                <w:highlight w:val="none"/>
              </w:rPr>
              <w:t>月</w:t>
            </w:r>
            <w:r>
              <w:rPr>
                <w:rFonts w:hint="default" w:ascii="仿宋_GB2312" w:hAnsi="Calibri" w:eastAsia="仿宋_GB2312" w:cs="Times New Roman"/>
                <w:color w:val="auto"/>
                <w:sz w:val="28"/>
                <w:szCs w:val="28"/>
                <w:highlight w:val="none"/>
                <w:lang w:eastAsia="zh-CN"/>
              </w:rPr>
              <w:t>16</w:t>
            </w:r>
          </w:p>
          <w:p>
            <w:pPr>
              <w:spacing w:line="400" w:lineRule="exact"/>
              <w:jc w:val="center"/>
              <w:rPr>
                <w:rFonts w:ascii="仿宋_GB2312" w:hAnsi="Calibri" w:eastAsia="仿宋_GB2312" w:cs="Times New Roman"/>
                <w:color w:val="auto"/>
                <w:sz w:val="28"/>
                <w:szCs w:val="28"/>
              </w:rPr>
            </w:pPr>
            <w:r>
              <w:rPr>
                <w:rFonts w:hint="eastAsia" w:ascii="仿宋_GB2312" w:hAnsi="Calibri" w:eastAsia="仿宋_GB2312" w:cs="Times New Roman"/>
                <w:color w:val="auto"/>
                <w:sz w:val="28"/>
                <w:szCs w:val="28"/>
                <w:highlight w:val="none"/>
              </w:rPr>
              <w:t>日</w:t>
            </w:r>
            <w:r>
              <w:rPr>
                <w:rFonts w:hint="eastAsia" w:ascii="仿宋_GB2312" w:hAnsi="Calibri" w:eastAsia="仿宋_GB2312" w:cs="Times New Roman"/>
                <w:color w:val="auto"/>
                <w:sz w:val="28"/>
                <w:szCs w:val="28"/>
              </w:rPr>
              <w:t>后出生）</w:t>
            </w:r>
          </w:p>
        </w:tc>
        <w:tc>
          <w:tcPr>
            <w:tcW w:w="1464" w:type="dxa"/>
            <w:noWrap w:val="0"/>
            <w:vAlign w:val="center"/>
          </w:tcPr>
          <w:p>
            <w:pPr>
              <w:spacing w:line="400" w:lineRule="exact"/>
              <w:ind w:left="0" w:leftChars="0" w:right="0" w:rightChars="0" w:firstLine="0" w:firstLineChars="0"/>
              <w:jc w:val="center"/>
              <w:rPr>
                <w:rFonts w:ascii="仿宋_GB2312" w:hAnsi="Calibri" w:eastAsia="仿宋_GB2312" w:cs="Times New Roman"/>
                <w:color w:val="auto"/>
                <w:sz w:val="28"/>
                <w:szCs w:val="28"/>
              </w:rPr>
            </w:pPr>
            <w:r>
              <w:rPr>
                <w:rFonts w:hint="eastAsia" w:ascii="仿宋_GB2312" w:hAnsi="Calibri" w:eastAsia="仿宋_GB2312" w:cs="Times New Roman"/>
                <w:color w:val="auto"/>
                <w:sz w:val="28"/>
                <w:szCs w:val="28"/>
              </w:rPr>
              <w:t>舟山市</w:t>
            </w:r>
          </w:p>
        </w:tc>
      </w:tr>
    </w:tbl>
    <w:p>
      <w:pPr>
        <w:ind w:left="420" w:left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二、信息发布平台</w:t>
      </w:r>
    </w:p>
    <w:p>
      <w:pPr>
        <w:numPr>
          <w:ilvl w:val="0"/>
          <w:numId w:val="1"/>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舟山市人力资源和社会保障局网站</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（http://zsrls.zhoushan.gov.cn/）。</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（二）舟山市残联网站（www.zscl.gov.cn）。</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其中，舟山市残联网站作为发布考试、资格审查、成绩、体检、考察、公示等相关信息的唯一平台。</w:t>
      </w:r>
    </w:p>
    <w:p>
      <w:pPr>
        <w:ind w:firstLine="561"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三、招聘的范围、对象和条件</w:t>
      </w:r>
    </w:p>
    <w:p>
      <w:pPr>
        <w:ind w:firstLine="560" w:firstLineChars="200"/>
        <w:rPr>
          <w:rFonts w:hint="default" w:ascii="仿宋_GB2312" w:hAnsi="仿宋_GB2312" w:eastAsia="仿宋_GB2312" w:cs="仿宋_GB2312"/>
          <w:sz w:val="28"/>
          <w:szCs w:val="28"/>
          <w:woUserID w:val="1"/>
        </w:rPr>
      </w:pPr>
      <w:r>
        <w:rPr>
          <w:rFonts w:hint="eastAsia" w:ascii="仿宋_GB2312" w:hAnsi="仿宋_GB2312" w:eastAsia="仿宋_GB2312" w:cs="仿宋_GB2312"/>
          <w:sz w:val="28"/>
          <w:szCs w:val="28"/>
        </w:rPr>
        <w:t>（一）招聘范围：持有第二代《中华人民共和国残疾人证》的听力、言语、肢体、视力等障碍者，残疾等级:听力、言语、肢体、视力为三、四级，重度听力障碍者佩戴助听器或安装人工耳蜗能达到三级或四级等级</w:t>
      </w:r>
      <w:r>
        <w:rPr>
          <w:rFonts w:hint="default" w:ascii="仿宋_GB2312" w:hAnsi="仿宋_GB2312" w:eastAsia="仿宋_GB2312" w:cs="仿宋_GB2312"/>
          <w:sz w:val="28"/>
          <w:szCs w:val="28"/>
          <w:woUserID w:val="1"/>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（二）年龄、学历及专业等相关要求详见招聘计划；</w:t>
      </w:r>
    </w:p>
    <w:p>
      <w:pPr>
        <w:ind w:firstLine="560" w:firstLineChars="200"/>
        <w:rPr>
          <w:rFonts w:hint="default" w:ascii="仿宋_GB2312" w:hAnsi="仿宋_GB2312" w:eastAsia="仿宋_GB2312" w:cs="仿宋_GB2312"/>
          <w:color w:val="FF0000"/>
          <w:sz w:val="28"/>
          <w:szCs w:val="28"/>
          <w:woUserID w:val="1"/>
        </w:rPr>
      </w:pPr>
      <w:r>
        <w:rPr>
          <w:rFonts w:hint="eastAsia" w:ascii="仿宋_GB2312" w:hAnsi="仿宋_GB2312" w:eastAsia="仿宋_GB2312" w:cs="仿宋_GB2312"/>
          <w:sz w:val="28"/>
          <w:szCs w:val="28"/>
        </w:rPr>
        <w:t>（三）户籍要求：舟山市户籍。户籍、《残疾人证》以</w:t>
      </w:r>
      <w:r>
        <w:rPr>
          <w:rFonts w:hint="eastAsia" w:ascii="仿宋_GB2312" w:hAnsi="仿宋_GB2312" w:eastAsia="仿宋_GB2312" w:cs="仿宋_GB2312"/>
          <w:sz w:val="28"/>
          <w:szCs w:val="28"/>
          <w:highlight w:val="none"/>
          <w:lang w:eastAsia="zh-CN"/>
        </w:rPr>
        <w:t>2024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lang w:eastAsia="zh-CN"/>
        </w:rPr>
        <w:t>16</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rPr>
        <w:t>的状况为准</w:t>
      </w:r>
      <w:r>
        <w:rPr>
          <w:rFonts w:hint="default" w:ascii="仿宋_GB2312" w:hAnsi="仿宋_GB2312" w:eastAsia="仿宋_GB2312" w:cs="仿宋_GB2312"/>
          <w:sz w:val="28"/>
          <w:szCs w:val="28"/>
          <w:woUserID w:val="1"/>
        </w:rPr>
        <w:t>；</w:t>
      </w:r>
    </w:p>
    <w:p>
      <w:pPr>
        <w:ind w:firstLine="560" w:firstLineChars="200"/>
        <w:rPr>
          <w:rFonts w:hint="default" w:ascii="仿宋_GB2312" w:hAnsi="仿宋_GB2312" w:eastAsia="仿宋_GB2312" w:cs="仿宋_GB2312"/>
          <w:sz w:val="28"/>
          <w:szCs w:val="28"/>
          <w:woUserID w:val="1"/>
        </w:rPr>
      </w:pPr>
      <w:r>
        <w:rPr>
          <w:rFonts w:hint="eastAsia" w:ascii="仿宋_GB2312" w:hAnsi="仿宋_GB2312" w:eastAsia="仿宋_GB2312" w:cs="仿宋_GB2312"/>
          <w:sz w:val="28"/>
          <w:szCs w:val="28"/>
        </w:rPr>
        <w:t>（四）机关事业单位在编人员不能报考</w:t>
      </w:r>
      <w:r>
        <w:rPr>
          <w:rFonts w:hint="default" w:ascii="仿宋_GB2312" w:hAnsi="仿宋_GB2312" w:eastAsia="仿宋_GB2312" w:cs="仿宋_GB2312"/>
          <w:sz w:val="28"/>
          <w:szCs w:val="28"/>
          <w:woUserID w:val="1"/>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（五）目前正在全日制普通高校就读的非</w:t>
      </w:r>
      <w:r>
        <w:rPr>
          <w:rFonts w:hint="eastAsia" w:ascii="仿宋_GB2312" w:hAnsi="仿宋_GB2312" w:eastAsia="仿宋_GB2312" w:cs="仿宋_GB2312"/>
          <w:sz w:val="28"/>
          <w:szCs w:val="28"/>
          <w:lang w:eastAsia="zh-CN"/>
        </w:rPr>
        <w:t>2024</w:t>
      </w:r>
      <w:r>
        <w:rPr>
          <w:rFonts w:hint="eastAsia" w:ascii="仿宋_GB2312" w:hAnsi="仿宋_GB2312" w:eastAsia="仿宋_GB2312" w:cs="仿宋_GB2312"/>
          <w:sz w:val="28"/>
          <w:szCs w:val="28"/>
        </w:rPr>
        <w:t>年应届毕业生不能以已取得的学历报考；</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（六）留学人员须取得教育部中国留学服务中心出具的境外学历学位认证书，视同普通高校同等学历学位；</w:t>
      </w:r>
    </w:p>
    <w:p>
      <w:pPr>
        <w:ind w:firstLine="560" w:firstLineChars="200"/>
        <w:rPr>
          <w:rFonts w:ascii="仿宋_GB2312" w:hAnsi="仿宋_GB2312" w:eastAsia="仿宋_GB2312" w:cs="仿宋_GB2312"/>
          <w:sz w:val="28"/>
          <w:szCs w:val="28"/>
        </w:rPr>
      </w:pPr>
      <w:r>
        <w:rPr>
          <w:rFonts w:hint="default" w:ascii="仿宋_GB2312" w:hAnsi="仿宋_GB2312" w:eastAsia="仿宋_GB2312" w:cs="仿宋_GB2312"/>
          <w:sz w:val="28"/>
          <w:szCs w:val="28"/>
        </w:rPr>
        <w:t>（七）应聘人员不得报考</w:t>
      </w:r>
      <w:r>
        <w:rPr>
          <w:rFonts w:hint="eastAsia" w:ascii="仿宋_GB2312" w:hAnsi="仿宋_GB2312" w:eastAsia="仿宋_GB2312" w:cs="仿宋_GB2312"/>
          <w:sz w:val="28"/>
          <w:szCs w:val="28"/>
        </w:rPr>
        <w:t>与招聘单位有《浙江省事业单位公开招聘人员暂行办法》第三十条所列回避情形的岗位；</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（八）法律、法规规定不得聘用为事业单位工作人员的不得报考。</w:t>
      </w:r>
    </w:p>
    <w:p>
      <w:pPr>
        <w:ind w:firstLine="561"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四、报名办法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本次招聘采用邮件报名的方式。</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（一）报名时间：公告发布之日起至</w:t>
      </w:r>
      <w:r>
        <w:rPr>
          <w:rFonts w:hint="eastAsia" w:ascii="仿宋_GB2312" w:hAnsi="仿宋_GB2312" w:eastAsia="仿宋_GB2312" w:cs="仿宋_GB2312"/>
          <w:sz w:val="28"/>
          <w:szCs w:val="28"/>
          <w:highlight w:val="none"/>
          <w:lang w:eastAsia="zh-CN"/>
        </w:rPr>
        <w:t>2024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月</w:t>
      </w:r>
      <w:r>
        <w:rPr>
          <w:rFonts w:hint="default" w:ascii="仿宋_GB2312" w:hAnsi="仿宋_GB2312" w:eastAsia="仿宋_GB2312" w:cs="仿宋_GB2312"/>
          <w:sz w:val="28"/>
          <w:szCs w:val="28"/>
          <w:highlight w:val="none"/>
        </w:rPr>
        <w:t>28</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rPr>
        <w:t>17:00止。</w:t>
      </w:r>
    </w:p>
    <w:p>
      <w:pPr>
        <w:keepNext w:val="0"/>
        <w:keepLines w:val="0"/>
        <w:widowControl w:val="0"/>
        <w:suppressLineNumbers w:val="0"/>
        <w:spacing w:before="0" w:beforeAutospacing="0" w:after="0" w:afterAutospacing="0"/>
        <w:ind w:left="0" w:right="0"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（二）报名办法：报名者请将以下报名材料以jpg格式图片，在报名时间内发送至邮箱：jy2182111@163.com，过期不予受理报名。</w:t>
      </w:r>
      <w:bookmarkStart w:id="0" w:name="_GoBack"/>
      <w:r>
        <w:rPr>
          <w:rFonts w:hint="default" w:ascii="仿宋_GB2312" w:hAnsi="Calibri" w:eastAsia="仿宋_GB2312" w:cs="仿宋_GB2312"/>
          <w:kern w:val="2"/>
          <w:sz w:val="28"/>
          <w:szCs w:val="28"/>
          <w:lang w:val="en-US" w:eastAsia="zh-CN" w:bidi="ar"/>
          <w:woUserID w:val="1"/>
        </w:rPr>
        <w:t>考生在笔试前将进行资格初审，资格初审由招聘单位（主管部门）负责。</w:t>
      </w:r>
      <w:bookmarkEnd w:id="0"/>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（三）报名材料（所有证件证书均要求提供原件和复印件）：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1.身份证</w:t>
      </w:r>
      <w:r>
        <w:rPr>
          <w:rFonts w:hint="default" w:ascii="仿宋_GB2312" w:hAnsi="仿宋_GB2312" w:eastAsia="仿宋_GB2312" w:cs="仿宋_GB2312"/>
          <w:sz w:val="28"/>
          <w:szCs w:val="28"/>
        </w:rPr>
        <w:t>和残疾人证</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2.学历证书，留学人员须提供教育部中国留学服务中心出具的境外学历学位认证书；</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2024</w:t>
      </w:r>
      <w:r>
        <w:rPr>
          <w:rFonts w:hint="eastAsia" w:ascii="仿宋_GB2312" w:hAnsi="仿宋_GB2312" w:eastAsia="仿宋_GB2312" w:cs="仿宋_GB2312"/>
          <w:sz w:val="28"/>
          <w:szCs w:val="28"/>
        </w:rPr>
        <w:t>年舟山市面向残疾人公开招聘事业单位工作人员报名表》（见附件）及一寸彩照。</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报名人数不足招聘计划数3倍的岗位，将取消招聘计划。</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笔试准考证领取时间：</w:t>
      </w:r>
      <w:r>
        <w:rPr>
          <w:rFonts w:hint="eastAsia" w:ascii="仿宋_GB2312" w:hAnsi="仿宋_GB2312" w:eastAsia="仿宋_GB2312" w:cs="仿宋_GB2312"/>
          <w:sz w:val="28"/>
          <w:szCs w:val="28"/>
          <w:highlight w:val="none"/>
          <w:lang w:eastAsia="zh-CN"/>
        </w:rPr>
        <w:t>2024</w:t>
      </w:r>
      <w:r>
        <w:rPr>
          <w:rFonts w:hint="eastAsia" w:ascii="仿宋_GB2312" w:hAnsi="仿宋_GB2312" w:eastAsia="仿宋_GB2312" w:cs="仿宋_GB2312"/>
          <w:sz w:val="28"/>
          <w:szCs w:val="28"/>
          <w:highlight w:val="none"/>
        </w:rPr>
        <w:t>年</w:t>
      </w:r>
      <w:r>
        <w:rPr>
          <w:rFonts w:hint="default" w:ascii="仿宋_GB2312" w:hAnsi="仿宋_GB2312" w:eastAsia="仿宋_GB2312" w:cs="仿宋_GB2312"/>
          <w:sz w:val="28"/>
          <w:szCs w:val="28"/>
          <w:highlight w:val="none"/>
        </w:rPr>
        <w:t>9</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lang w:eastAsia="zh-CN"/>
        </w:rPr>
        <w:t>18</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lang w:eastAsia="zh-CN"/>
        </w:rPr>
        <w:t>9</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lang w:eastAsia="zh-CN"/>
        </w:rPr>
        <w:t>21</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rPr>
        <w:t>。</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领取地点：定海新城临长路195号市残疾人联合会五楼市残疾人就业服务中心</w:t>
      </w:r>
      <w:r>
        <w:rPr>
          <w:rFonts w:hint="eastAsia" w:ascii="仿宋_GB2312" w:hAnsi="仿宋_GB2312" w:eastAsia="仿宋_GB2312" w:cs="仿宋_GB2312"/>
          <w:sz w:val="28"/>
          <w:szCs w:val="28"/>
          <w:lang w:eastAsia="zh-CN"/>
        </w:rPr>
        <w:t>。</w:t>
      </w:r>
    </w:p>
    <w:p>
      <w:pPr>
        <w:ind w:firstLine="561"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五、笔试科目及时间</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笔试时间为</w:t>
      </w:r>
      <w:r>
        <w:rPr>
          <w:rFonts w:hint="eastAsia" w:ascii="仿宋_GB2312" w:hAnsi="仿宋_GB2312" w:eastAsia="仿宋_GB2312" w:cs="仿宋_GB2312"/>
          <w:sz w:val="28"/>
          <w:szCs w:val="28"/>
          <w:highlight w:val="none"/>
          <w:lang w:eastAsia="zh-CN"/>
        </w:rPr>
        <w:t>2024年</w:t>
      </w:r>
      <w:r>
        <w:rPr>
          <w:rFonts w:hint="eastAsia"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lang w:eastAsia="zh-CN"/>
        </w:rPr>
        <w:t>9</w:t>
      </w:r>
      <w:r>
        <w:rPr>
          <w:rFonts w:hint="eastAsia" w:ascii="仿宋_GB2312" w:hAnsi="仿宋_GB2312" w:eastAsia="仿宋_GB2312" w:cs="仿宋_GB2312"/>
          <w:sz w:val="28"/>
          <w:szCs w:val="28"/>
          <w:highlight w:val="none"/>
          <w:lang w:eastAsia="zh-CN"/>
        </w:rPr>
        <w:t>月</w:t>
      </w:r>
      <w:r>
        <w:rPr>
          <w:rFonts w:hint="default" w:ascii="仿宋_GB2312" w:hAnsi="仿宋_GB2312" w:eastAsia="仿宋_GB2312" w:cs="仿宋_GB2312"/>
          <w:sz w:val="28"/>
          <w:szCs w:val="28"/>
          <w:highlight w:val="none"/>
          <w:lang w:eastAsia="zh-CN"/>
        </w:rPr>
        <w:t>21</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日</w:t>
      </w:r>
      <w:r>
        <w:rPr>
          <w:rFonts w:hint="eastAsia" w:ascii="仿宋_GB2312" w:hAnsi="仿宋_GB2312" w:eastAsia="仿宋_GB2312" w:cs="仿宋_GB2312"/>
          <w:sz w:val="28"/>
          <w:szCs w:val="28"/>
        </w:rPr>
        <w:t>，共</w:t>
      </w:r>
      <w:r>
        <w:rPr>
          <w:rFonts w:hint="default" w:ascii="仿宋_GB2312" w:hAnsi="仿宋_GB2312" w:eastAsia="仿宋_GB2312" w:cs="仿宋_GB2312"/>
          <w:sz w:val="28"/>
          <w:szCs w:val="28"/>
        </w:rPr>
        <w:t>2</w:t>
      </w:r>
      <w:r>
        <w:rPr>
          <w:rFonts w:hint="eastAsia" w:ascii="仿宋_GB2312" w:hAnsi="仿宋_GB2312" w:eastAsia="仿宋_GB2312" w:cs="仿宋_GB2312"/>
          <w:sz w:val="28"/>
          <w:szCs w:val="28"/>
        </w:rPr>
        <w:t>个科目。</w:t>
      </w:r>
    </w:p>
    <w:p>
      <w:pPr>
        <w:pStyle w:val="4"/>
        <w:spacing w:line="560" w:lineRule="exact"/>
        <w:ind w:firstLine="555"/>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上午9:00—1</w:t>
      </w:r>
      <w:r>
        <w:rPr>
          <w:rFonts w:hint="default" w:ascii="仿宋_GB2312" w:hAnsi="仿宋_GB2312" w:eastAsia="仿宋_GB2312" w:cs="仿宋_GB2312"/>
          <w:kern w:val="2"/>
          <w:sz w:val="28"/>
          <w:szCs w:val="28"/>
        </w:rPr>
        <w:t>1</w:t>
      </w:r>
      <w:r>
        <w:rPr>
          <w:rFonts w:hint="eastAsia" w:ascii="仿宋_GB2312" w:hAnsi="仿宋_GB2312" w:eastAsia="仿宋_GB2312" w:cs="仿宋_GB2312"/>
          <w:kern w:val="2"/>
          <w:sz w:val="28"/>
          <w:szCs w:val="28"/>
        </w:rPr>
        <w:t>:30《综合</w:t>
      </w:r>
      <w:r>
        <w:rPr>
          <w:rFonts w:hint="default" w:ascii="仿宋_GB2312" w:hAnsi="仿宋_GB2312" w:eastAsia="仿宋_GB2312" w:cs="仿宋_GB2312"/>
          <w:kern w:val="2"/>
          <w:sz w:val="28"/>
          <w:szCs w:val="28"/>
        </w:rPr>
        <w:t>应用能力</w:t>
      </w:r>
      <w:r>
        <w:rPr>
          <w:rFonts w:hint="eastAsia" w:ascii="仿宋_GB2312" w:hAnsi="仿宋_GB2312" w:eastAsia="仿宋_GB2312" w:cs="仿宋_GB2312"/>
          <w:kern w:val="2"/>
          <w:sz w:val="28"/>
          <w:szCs w:val="28"/>
        </w:rPr>
        <w:t>》</w:t>
      </w:r>
    </w:p>
    <w:p>
      <w:pPr>
        <w:pStyle w:val="4"/>
        <w:spacing w:line="560" w:lineRule="exact"/>
        <w:ind w:firstLine="555"/>
        <w:jc w:val="both"/>
        <w:rPr>
          <w:rFonts w:hint="default" w:ascii="仿宋_GB2312" w:hAnsi="仿宋_GB2312" w:eastAsia="仿宋_GB2312" w:cs="仿宋_GB2312"/>
          <w:kern w:val="2"/>
          <w:sz w:val="28"/>
          <w:szCs w:val="28"/>
        </w:rPr>
      </w:pPr>
      <w:r>
        <w:rPr>
          <w:rFonts w:hint="default" w:ascii="仿宋_GB2312" w:hAnsi="仿宋_GB2312" w:eastAsia="仿宋_GB2312" w:cs="仿宋_GB2312"/>
          <w:kern w:val="2"/>
          <w:sz w:val="28"/>
          <w:szCs w:val="28"/>
        </w:rPr>
        <w:t>下午2:00</w:t>
      </w:r>
      <w:r>
        <w:rPr>
          <w:rFonts w:hint="eastAsia" w:ascii="仿宋_GB2312" w:hAnsi="仿宋_GB2312" w:eastAsia="仿宋_GB2312" w:cs="仿宋_GB2312"/>
          <w:kern w:val="2"/>
          <w:sz w:val="28"/>
          <w:szCs w:val="28"/>
        </w:rPr>
        <w:t>—</w:t>
      </w:r>
      <w:r>
        <w:rPr>
          <w:rFonts w:hint="default" w:ascii="仿宋_GB2312" w:hAnsi="仿宋_GB2312" w:eastAsia="仿宋_GB2312" w:cs="仿宋_GB2312"/>
          <w:kern w:val="2"/>
          <w:sz w:val="28"/>
          <w:szCs w:val="28"/>
        </w:rPr>
        <w:t>3</w:t>
      </w:r>
      <w:r>
        <w:rPr>
          <w:rFonts w:hint="eastAsia" w:ascii="仿宋_GB2312" w:hAnsi="仿宋_GB2312" w:eastAsia="仿宋_GB2312" w:cs="仿宋_GB2312"/>
          <w:kern w:val="2"/>
          <w:sz w:val="28"/>
          <w:szCs w:val="28"/>
        </w:rPr>
        <w:t>:30《</w:t>
      </w:r>
      <w:r>
        <w:rPr>
          <w:rFonts w:hint="default" w:ascii="仿宋_GB2312" w:hAnsi="仿宋_GB2312" w:eastAsia="仿宋_GB2312" w:cs="仿宋_GB2312"/>
          <w:kern w:val="2"/>
          <w:sz w:val="28"/>
          <w:szCs w:val="28"/>
        </w:rPr>
        <w:t>职业能力倾向测试》</w:t>
      </w:r>
    </w:p>
    <w:p>
      <w:pPr>
        <w:pStyle w:val="4"/>
        <w:spacing w:line="560" w:lineRule="exact"/>
        <w:ind w:firstLine="556"/>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w:t>
      </w:r>
      <w:r>
        <w:rPr>
          <w:rFonts w:hint="default" w:ascii="仿宋_GB2312" w:hAnsi="仿宋_GB2312" w:eastAsia="仿宋_GB2312" w:cs="仿宋_GB2312"/>
          <w:kern w:val="2"/>
          <w:sz w:val="28"/>
          <w:szCs w:val="28"/>
        </w:rPr>
        <w:t>综合应用能力</w:t>
      </w:r>
      <w:r>
        <w:rPr>
          <w:rFonts w:hint="eastAsia" w:ascii="仿宋_GB2312" w:hAnsi="仿宋_GB2312" w:eastAsia="仿宋_GB2312" w:cs="仿宋_GB2312"/>
          <w:kern w:val="2"/>
          <w:sz w:val="28"/>
          <w:szCs w:val="28"/>
        </w:rPr>
        <w:t>》为</w:t>
      </w:r>
      <w:r>
        <w:rPr>
          <w:rFonts w:hint="default" w:ascii="仿宋_GB2312" w:hAnsi="仿宋_GB2312" w:eastAsia="仿宋_GB2312" w:cs="仿宋_GB2312"/>
          <w:kern w:val="2"/>
          <w:sz w:val="28"/>
          <w:szCs w:val="28"/>
        </w:rPr>
        <w:t>主</w:t>
      </w:r>
      <w:r>
        <w:rPr>
          <w:rFonts w:hint="eastAsia" w:ascii="仿宋_GB2312" w:hAnsi="仿宋_GB2312" w:eastAsia="仿宋_GB2312" w:cs="仿宋_GB2312"/>
          <w:kern w:val="2"/>
          <w:sz w:val="28"/>
          <w:szCs w:val="28"/>
        </w:rPr>
        <w:t>观题，</w:t>
      </w:r>
      <w:r>
        <w:rPr>
          <w:rFonts w:hint="default" w:ascii="仿宋_GB2312" w:hAnsi="仿宋_GB2312" w:eastAsia="仿宋_GB2312" w:cs="仿宋_GB2312"/>
          <w:kern w:val="2"/>
          <w:sz w:val="28"/>
          <w:szCs w:val="28"/>
        </w:rPr>
        <w:t>《职业能力倾向测试》为客观题，</w:t>
      </w:r>
      <w:r>
        <w:rPr>
          <w:rFonts w:hint="eastAsia" w:ascii="仿宋_GB2312" w:hAnsi="仿宋_GB2312" w:eastAsia="仿宋_GB2312" w:cs="仿宋_GB2312"/>
          <w:kern w:val="2"/>
          <w:sz w:val="28"/>
          <w:szCs w:val="28"/>
        </w:rPr>
        <w:t>满分</w:t>
      </w:r>
      <w:r>
        <w:rPr>
          <w:rFonts w:hint="default" w:ascii="仿宋_GB2312" w:hAnsi="仿宋_GB2312" w:eastAsia="仿宋_GB2312" w:cs="仿宋_GB2312"/>
          <w:kern w:val="2"/>
          <w:sz w:val="28"/>
          <w:szCs w:val="28"/>
        </w:rPr>
        <w:t>均</w:t>
      </w:r>
      <w:r>
        <w:rPr>
          <w:rFonts w:hint="eastAsia" w:ascii="仿宋_GB2312" w:hAnsi="仿宋_GB2312" w:eastAsia="仿宋_GB2312" w:cs="仿宋_GB2312"/>
          <w:kern w:val="2"/>
          <w:sz w:val="28"/>
          <w:szCs w:val="28"/>
        </w:rPr>
        <w:t>为 100 分。</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报考人员必须同时携带准考证和第二代身份证，按照准考证上规定的时间和地点参加笔试。</w:t>
      </w:r>
    </w:p>
    <w:p>
      <w:pPr>
        <w:ind w:firstLine="561"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六、资格复审和面试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根据岗位计划数，按笔试成绩从高分到低分1：3的比例确定面试对象</w:t>
      </w:r>
      <w:r>
        <w:rPr>
          <w:rFonts w:hint="default" w:ascii="仿宋_GB2312" w:hAnsi="仿宋_GB2312" w:eastAsia="仿宋_GB2312" w:cs="仿宋_GB2312"/>
          <w:sz w:val="28"/>
          <w:szCs w:val="28"/>
        </w:rPr>
        <w:t>（缺考任一科目的不列入面试对象）</w:t>
      </w:r>
      <w:r>
        <w:rPr>
          <w:rFonts w:hint="eastAsia" w:ascii="仿宋_GB2312" w:hAnsi="仿宋_GB2312" w:eastAsia="仿宋_GB2312" w:cs="仿宋_GB2312"/>
          <w:sz w:val="28"/>
          <w:szCs w:val="28"/>
        </w:rPr>
        <w:t>，若出现不足规定比例的，按实际人数确定面试对象。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面试前，舟山市残疾人联合会在规定的时间、地点对面试对象进行现场资格条件复审。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参加资格复审的人员应提供报考岗位所需的本人身份证、户口簿、残疾</w:t>
      </w:r>
      <w:r>
        <w:rPr>
          <w:rFonts w:hint="default" w:ascii="仿宋_GB2312" w:hAnsi="仿宋_GB2312" w:eastAsia="仿宋_GB2312" w:cs="仿宋_GB2312"/>
          <w:sz w:val="28"/>
          <w:szCs w:val="28"/>
        </w:rPr>
        <w:t>人</w:t>
      </w:r>
      <w:r>
        <w:rPr>
          <w:rFonts w:hint="eastAsia" w:ascii="仿宋_GB2312" w:hAnsi="仿宋_GB2312" w:eastAsia="仿宋_GB2312" w:cs="仿宋_GB2312"/>
          <w:sz w:val="28"/>
          <w:szCs w:val="28"/>
        </w:rPr>
        <w:t>证、学历证书等报考岗位所需的证件（证明）原件及复印件；留学人员须提供教育部中国留学服务中心出具的境外学历学位认证书；委培生须出具委托培养单位同意报考的书面证明；通过高等教育自学考试、成人高等教育学历考试等非全日制普通高校学历考试的人员，须在面试资格复审前取得相应的毕业证书。残疾类别、等级在面试前进行复审，由市残联统一组织实施，具体时间地点另行通知。</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证件（证明）不全或所提供的证件（证明）与报考资格条件不符的，不得参加面试。资格复审前2天，若取得面试资格的人员确认不参加资格复审的，将按笔试成绩从高分到低分予以递补。未按规定时间、地点参加资格复审或资格复审不合格的，不再递补。</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面试工作由舟山市人力资源和社会保障局、舟山市残疾人联合会共同组织实施。面试成绩满分为100分，合格分为60分，面试不合格者，不能列入体检、考察对象。面试具体时间、地点及方式另行通知。</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面试结束后，在面试成绩合格人员中，将笔试成绩、面试成绩合成计算总成绩，根据总成绩从高分到低分按招聘岗位计划1：1比例确定体检、考察对象。总成绩的计算公式为：总成绩＝笔试成绩÷考试科目数×50%+面试成绩×50%。</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若总成绩相同的，以笔试成绩高的排名在前,若成绩还相同的,则进行加试。</w:t>
      </w:r>
    </w:p>
    <w:p>
      <w:pPr>
        <w:ind w:firstLine="561"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七、体检和考察</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体检按照人社部、国家卫计委、国家公务员局《关于修订〈公务员录用体检通用标准（试行）〉及〈公务员录用体检操作手册（试行）〉有关内容的通知》（人社部发〔2016〕140号）政策执行，但对与被体检人员残疾类别相对应的项目不列入体检范围；报考人员不按规定时间、地点参加体检的，视作放弃体检。考察标准按照中组部《公务员录用考察办法（试行）》（中组发〔2021〕11号）执行。考察不合格者不得聘用。</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如体检、考察不合格或放弃的，将在面试合格人员中按考试总成绩从高到低依次递补。体检工作由舟山市残疾人联合会组织实施，考察工作由</w:t>
      </w:r>
      <w:r>
        <w:rPr>
          <w:rFonts w:hint="default" w:ascii="仿宋_GB2312" w:hAnsi="仿宋_GB2312" w:eastAsia="仿宋_GB2312" w:cs="仿宋_GB2312"/>
          <w:sz w:val="28"/>
          <w:szCs w:val="28"/>
        </w:rPr>
        <w:t>招聘单位</w:t>
      </w:r>
      <w:r>
        <w:rPr>
          <w:rFonts w:hint="eastAsia" w:ascii="仿宋_GB2312" w:hAnsi="仿宋_GB2312" w:eastAsia="仿宋_GB2312" w:cs="仿宋_GB2312"/>
          <w:sz w:val="28"/>
          <w:szCs w:val="28"/>
        </w:rPr>
        <w:t>组织实施。</w:t>
      </w:r>
    </w:p>
    <w:p>
      <w:pPr>
        <w:ind w:firstLine="561"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八、公示及聘用</w:t>
      </w:r>
    </w:p>
    <w:p>
      <w:pPr>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考察合格人员，按岗位确定拟聘用人选，并在舟山市人力资源和社会保障局和舟山市残联网站上公示7个工作日。公示期满后，没有反映问题或反映问题经查实不影响聘用的，填写《舟山市事业单位新增人员审核表》，签订聘用合同，办理聘用手续。拟聘用对象公示后，聘用对象在规定时间内无正当理由逾期不报到的取消聘用资格。拟聘用对象公示后，均不再递补。</w:t>
      </w:r>
    </w:p>
    <w:p>
      <w:pPr>
        <w:ind w:firstLine="561"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九、其他事项</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（一）报考人员须用第二代身份证号码注册报名。参加笔试时，必须同时携带准考证和</w:t>
      </w:r>
      <w:r>
        <w:rPr>
          <w:rFonts w:hint="default" w:ascii="仿宋_GB2312" w:hAnsi="仿宋_GB2312" w:eastAsia="仿宋_GB2312" w:cs="仿宋_GB2312"/>
          <w:sz w:val="28"/>
          <w:szCs w:val="28"/>
        </w:rPr>
        <w:t>有效身份证件</w:t>
      </w:r>
      <w:r>
        <w:rPr>
          <w:rFonts w:hint="eastAsia" w:ascii="仿宋_GB2312" w:hAnsi="仿宋_GB2312" w:eastAsia="仿宋_GB2312" w:cs="仿宋_GB2312"/>
          <w:sz w:val="28"/>
          <w:szCs w:val="28"/>
        </w:rPr>
        <w:t>，否则不得进入考场。</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（二）考试违纪违规行为的认定和处理，按照人社部《事业单位公开招聘违纪违规行为处理规定》（人社部第35号令）执行。</w:t>
      </w:r>
    </w:p>
    <w:p>
      <w:pPr>
        <w:ind w:firstLine="560" w:firstLineChars="200"/>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（三）舟山医院为事业单位报备员额编制。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default" w:ascii="仿宋_GB2312" w:hAnsi="仿宋_GB2312" w:eastAsia="仿宋_GB2312" w:cs="仿宋_GB2312"/>
          <w:sz w:val="28"/>
          <w:szCs w:val="28"/>
        </w:rPr>
        <w:t>四</w:t>
      </w:r>
      <w:r>
        <w:rPr>
          <w:rFonts w:hint="eastAsia" w:ascii="仿宋_GB2312" w:hAnsi="仿宋_GB2312" w:eastAsia="仿宋_GB2312" w:cs="仿宋_GB2312"/>
          <w:sz w:val="28"/>
          <w:szCs w:val="28"/>
        </w:rPr>
        <w:t>）本公告未尽事宜，由舟山市残疾人联合会负责解释，咨询电话：0580-2182119、2281566，监督电话：0580-2182108。</w:t>
      </w: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附件：</w:t>
      </w:r>
      <w:r>
        <w:rPr>
          <w:rFonts w:hint="eastAsia" w:ascii="仿宋_GB2312" w:hAnsi="仿宋_GB2312" w:eastAsia="仿宋_GB2312" w:cs="仿宋_GB2312"/>
          <w:kern w:val="0"/>
          <w:sz w:val="28"/>
          <w:szCs w:val="28"/>
          <w:lang w:eastAsia="zh-CN"/>
        </w:rPr>
        <w:t>2024</w:t>
      </w:r>
      <w:r>
        <w:rPr>
          <w:rFonts w:hint="eastAsia" w:ascii="仿宋_GB2312" w:hAnsi="仿宋_GB2312" w:eastAsia="仿宋_GB2312" w:cs="仿宋_GB2312"/>
          <w:kern w:val="0"/>
          <w:sz w:val="28"/>
          <w:szCs w:val="28"/>
        </w:rPr>
        <w:t>年舟山市面向残疾人公开招聘事业单位工作人员报名表</w:t>
      </w:r>
    </w:p>
    <w:p>
      <w:pPr>
        <w:rPr>
          <w:rFonts w:ascii="仿宋_GB2312" w:hAnsi="仿宋_GB2312" w:eastAsia="仿宋_GB2312" w:cs="仿宋_GB2312"/>
          <w:sz w:val="28"/>
          <w:szCs w:val="28"/>
        </w:rPr>
      </w:pPr>
    </w:p>
    <w:p>
      <w:pPr>
        <w:spacing w:line="480" w:lineRule="exact"/>
        <w:ind w:left="0" w:leftChars="0" w:right="0" w:rightChars="0" w:firstLine="2318" w:firstLineChars="828"/>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舟山市人力资源和社会保障局</w:t>
      </w:r>
    </w:p>
    <w:p>
      <w:pPr>
        <w:spacing w:line="480" w:lineRule="exact"/>
        <w:ind w:left="0" w:leftChars="0" w:right="0" w:rightChars="0" w:firstLine="2318" w:firstLineChars="828"/>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舟山市残疾人联合会</w:t>
      </w:r>
    </w:p>
    <w:p>
      <w:pPr>
        <w:ind w:left="0" w:leftChars="0" w:right="0" w:rightChars="0" w:firstLine="2318" w:firstLineChars="828"/>
        <w:jc w:val="center"/>
        <w:rPr>
          <w:rFonts w:hint="eastAsia" w:ascii="仿宋_GB2312" w:hAnsi="仿宋_GB2312" w:eastAsia="仿宋_GB2312" w:cs="仿宋_GB2312"/>
          <w:sz w:val="28"/>
          <w:szCs w:val="28"/>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28"/>
          <w:szCs w:val="28"/>
          <w:lang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default" w:ascii="仿宋_GB2312" w:hAnsi="仿宋_GB2312" w:eastAsia="仿宋_GB2312" w:cs="仿宋_GB2312"/>
          <w:sz w:val="28"/>
          <w:szCs w:val="28"/>
        </w:rPr>
        <w:t>16</w:t>
      </w:r>
      <w:r>
        <w:rPr>
          <w:rFonts w:hint="eastAsia" w:ascii="仿宋_GB2312" w:hAnsi="仿宋_GB2312" w:eastAsia="仿宋_GB2312" w:cs="仿宋_GB2312"/>
          <w:sz w:val="28"/>
          <w:szCs w:val="28"/>
        </w:rPr>
        <w:t>日</w:t>
      </w:r>
    </w:p>
    <w:p>
      <w:pPr>
        <w:spacing w:line="520" w:lineRule="exact"/>
        <w:ind w:left="0" w:leftChars="0" w:right="0" w:rightChars="0" w:firstLine="0" w:firstLineChars="0"/>
        <w:jc w:val="left"/>
        <w:rPr>
          <w:rFonts w:hint="eastAsia" w:ascii="黑体" w:hAnsi="黑体" w:eastAsia="黑体" w:cs="黑体"/>
          <w:b w:val="0"/>
          <w:bCs w:val="0"/>
          <w:kern w:val="0"/>
          <w:sz w:val="30"/>
          <w:szCs w:val="30"/>
          <w:lang w:val="en-US" w:eastAsia="zh-CN"/>
        </w:rPr>
      </w:pPr>
      <w:r>
        <w:rPr>
          <w:rFonts w:hint="eastAsia" w:ascii="黑体" w:hAnsi="黑体" w:eastAsia="黑体" w:cs="黑体"/>
          <w:b w:val="0"/>
          <w:bCs w:val="0"/>
          <w:kern w:val="0"/>
          <w:sz w:val="30"/>
          <w:szCs w:val="30"/>
          <w:lang w:val="en-US" w:eastAsia="zh-CN"/>
        </w:rPr>
        <w:t>附件</w:t>
      </w:r>
    </w:p>
    <w:p>
      <w:pPr>
        <w:spacing w:line="520" w:lineRule="exact"/>
        <w:ind w:left="0" w:leftChars="0" w:right="0" w:rightChars="0" w:firstLine="0" w:firstLineChars="0"/>
        <w:jc w:val="center"/>
        <w:rPr>
          <w:rFonts w:ascii="黑体" w:hAnsi="黑体" w:eastAsia="黑体" w:cs="黑体"/>
          <w:b w:val="0"/>
          <w:bCs w:val="0"/>
          <w:kern w:val="0"/>
          <w:sz w:val="30"/>
          <w:szCs w:val="30"/>
        </w:rPr>
      </w:pPr>
      <w:r>
        <w:rPr>
          <w:rFonts w:hint="eastAsia" w:ascii="黑体" w:hAnsi="黑体" w:eastAsia="黑体" w:cs="黑体"/>
          <w:b w:val="0"/>
          <w:bCs w:val="0"/>
          <w:kern w:val="0"/>
          <w:sz w:val="30"/>
          <w:szCs w:val="30"/>
        </w:rPr>
        <w:t>2024年舟山市面向残疾人公开招聘事业单位工作人员报名表</w:t>
      </w:r>
    </w:p>
    <w:p>
      <w:pPr>
        <w:spacing w:line="520" w:lineRule="exact"/>
        <w:rPr>
          <w:bCs/>
          <w:sz w:val="28"/>
          <w:szCs w:val="28"/>
        </w:rPr>
      </w:pPr>
      <w:r>
        <w:rPr>
          <w:rFonts w:hint="eastAsia"/>
          <w:bCs/>
          <w:sz w:val="28"/>
          <w:szCs w:val="28"/>
        </w:rPr>
        <w:t>报考单位：</w:t>
      </w:r>
    </w:p>
    <w:tbl>
      <w:tblPr>
        <w:tblStyle w:val="5"/>
        <w:tblW w:w="926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57"/>
        <w:gridCol w:w="311"/>
        <w:gridCol w:w="368"/>
        <w:gridCol w:w="919"/>
        <w:gridCol w:w="762"/>
        <w:gridCol w:w="959"/>
        <w:gridCol w:w="16"/>
        <w:gridCol w:w="703"/>
        <w:gridCol w:w="11"/>
        <w:gridCol w:w="693"/>
        <w:gridCol w:w="146"/>
        <w:gridCol w:w="834"/>
        <w:gridCol w:w="280"/>
        <w:gridCol w:w="680"/>
        <w:gridCol w:w="18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085" w:type="dxa"/>
            <w:gridSpan w:val="3"/>
            <w:vAlign w:val="center"/>
          </w:tcPr>
          <w:p>
            <w:pPr>
              <w:spacing w:line="320" w:lineRule="exact"/>
              <w:jc w:val="center"/>
              <w:rPr>
                <w:rFonts w:eastAsia="仿宋_GB2312"/>
                <w:bCs/>
                <w:sz w:val="24"/>
                <w:szCs w:val="24"/>
              </w:rPr>
            </w:pPr>
            <w:r>
              <w:rPr>
                <w:rFonts w:hint="eastAsia" w:eastAsia="仿宋_GB2312"/>
                <w:bCs/>
                <w:sz w:val="24"/>
                <w:szCs w:val="24"/>
              </w:rPr>
              <w:t>姓名</w:t>
            </w:r>
          </w:p>
        </w:tc>
        <w:tc>
          <w:tcPr>
            <w:tcW w:w="3008" w:type="dxa"/>
            <w:gridSpan w:val="4"/>
            <w:vAlign w:val="center"/>
          </w:tcPr>
          <w:p>
            <w:pPr>
              <w:spacing w:line="320" w:lineRule="exact"/>
              <w:jc w:val="center"/>
              <w:rPr>
                <w:rFonts w:eastAsia="仿宋_GB2312"/>
                <w:bCs/>
                <w:sz w:val="24"/>
                <w:szCs w:val="24"/>
              </w:rPr>
            </w:pPr>
          </w:p>
        </w:tc>
        <w:tc>
          <w:tcPr>
            <w:tcW w:w="719" w:type="dxa"/>
            <w:gridSpan w:val="2"/>
            <w:vAlign w:val="center"/>
          </w:tcPr>
          <w:p>
            <w:pPr>
              <w:spacing w:line="320" w:lineRule="exact"/>
              <w:jc w:val="center"/>
              <w:rPr>
                <w:rFonts w:eastAsia="仿宋_GB2312"/>
                <w:bCs/>
                <w:sz w:val="24"/>
                <w:szCs w:val="24"/>
              </w:rPr>
            </w:pPr>
            <w:r>
              <w:rPr>
                <w:rFonts w:hint="eastAsia" w:eastAsia="仿宋_GB2312"/>
                <w:bCs/>
                <w:sz w:val="24"/>
                <w:szCs w:val="24"/>
              </w:rPr>
              <w:t>出生</w:t>
            </w:r>
          </w:p>
          <w:p>
            <w:pPr>
              <w:spacing w:line="320" w:lineRule="exact"/>
              <w:jc w:val="center"/>
              <w:rPr>
                <w:rFonts w:eastAsia="仿宋_GB2312"/>
                <w:bCs/>
                <w:sz w:val="24"/>
                <w:szCs w:val="24"/>
              </w:rPr>
            </w:pPr>
            <w:r>
              <w:rPr>
                <w:rFonts w:hint="eastAsia" w:eastAsia="仿宋_GB2312"/>
                <w:bCs/>
                <w:sz w:val="24"/>
                <w:szCs w:val="24"/>
              </w:rPr>
              <w:t>年月</w:t>
            </w:r>
          </w:p>
        </w:tc>
        <w:tc>
          <w:tcPr>
            <w:tcW w:w="2644" w:type="dxa"/>
            <w:gridSpan w:val="6"/>
            <w:vAlign w:val="center"/>
          </w:tcPr>
          <w:p>
            <w:pPr>
              <w:spacing w:line="320" w:lineRule="exact"/>
              <w:jc w:val="center"/>
              <w:rPr>
                <w:rFonts w:eastAsia="仿宋_GB2312"/>
                <w:bCs/>
                <w:sz w:val="24"/>
                <w:szCs w:val="24"/>
              </w:rPr>
            </w:pPr>
          </w:p>
        </w:tc>
        <w:tc>
          <w:tcPr>
            <w:tcW w:w="1808" w:type="dxa"/>
            <w:vMerge w:val="restart"/>
            <w:vAlign w:val="center"/>
          </w:tcPr>
          <w:p>
            <w:pPr>
              <w:spacing w:line="320" w:lineRule="exact"/>
              <w:jc w:val="center"/>
              <w:rPr>
                <w:sz w:val="24"/>
                <w:szCs w:val="24"/>
              </w:rPr>
            </w:pPr>
            <w:r>
              <w:rPr>
                <w:rFonts w:hint="eastAsia"/>
                <w:sz w:val="24"/>
                <w:szCs w:val="24"/>
              </w:rPr>
              <w:t>近期免冠</w:t>
            </w:r>
          </w:p>
          <w:p>
            <w:pPr>
              <w:spacing w:line="320" w:lineRule="exact"/>
              <w:jc w:val="center"/>
              <w:rPr>
                <w:sz w:val="24"/>
                <w:szCs w:val="24"/>
              </w:rPr>
            </w:pPr>
            <w:r>
              <w:rPr>
                <w:rFonts w:hint="eastAsia"/>
                <w:sz w:val="24"/>
                <w:szCs w:val="24"/>
              </w:rPr>
              <w:t>一寸白</w:t>
            </w:r>
          </w:p>
          <w:p>
            <w:pPr>
              <w:spacing w:line="320" w:lineRule="exact"/>
              <w:jc w:val="center"/>
              <w:rPr>
                <w:rFonts w:eastAsia="仿宋_GB2312"/>
                <w:bCs/>
                <w:sz w:val="24"/>
                <w:szCs w:val="24"/>
              </w:rPr>
            </w:pPr>
            <w:r>
              <w:rPr>
                <w:rFonts w:hint="eastAsia"/>
                <w:sz w:val="24"/>
                <w:szCs w:val="24"/>
              </w:rPr>
              <w:t>底彩照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085" w:type="dxa"/>
            <w:gridSpan w:val="3"/>
            <w:vAlign w:val="center"/>
          </w:tcPr>
          <w:p>
            <w:pPr>
              <w:spacing w:line="320" w:lineRule="exact"/>
              <w:jc w:val="center"/>
              <w:rPr>
                <w:rFonts w:eastAsia="仿宋_GB2312"/>
                <w:bCs/>
                <w:sz w:val="24"/>
                <w:szCs w:val="24"/>
              </w:rPr>
            </w:pPr>
            <w:r>
              <w:rPr>
                <w:rFonts w:hint="eastAsia" w:eastAsia="仿宋_GB2312"/>
                <w:bCs/>
                <w:sz w:val="24"/>
                <w:szCs w:val="24"/>
              </w:rPr>
              <w:t>户口</w:t>
            </w:r>
          </w:p>
          <w:p>
            <w:pPr>
              <w:spacing w:line="320" w:lineRule="exact"/>
              <w:jc w:val="center"/>
              <w:rPr>
                <w:rFonts w:eastAsia="仿宋_GB2312"/>
                <w:bCs/>
                <w:sz w:val="24"/>
                <w:szCs w:val="24"/>
              </w:rPr>
            </w:pPr>
            <w:r>
              <w:rPr>
                <w:rFonts w:hint="eastAsia" w:eastAsia="仿宋_GB2312"/>
                <w:bCs/>
                <w:sz w:val="24"/>
                <w:szCs w:val="24"/>
              </w:rPr>
              <w:t>所在地</w:t>
            </w:r>
          </w:p>
        </w:tc>
        <w:tc>
          <w:tcPr>
            <w:tcW w:w="1287" w:type="dxa"/>
            <w:gridSpan w:val="2"/>
            <w:vAlign w:val="center"/>
          </w:tcPr>
          <w:p>
            <w:pPr>
              <w:spacing w:line="320" w:lineRule="exact"/>
              <w:jc w:val="center"/>
              <w:rPr>
                <w:rFonts w:eastAsia="仿宋_GB2312"/>
                <w:bCs/>
                <w:sz w:val="24"/>
                <w:szCs w:val="24"/>
              </w:rPr>
            </w:pPr>
          </w:p>
        </w:tc>
        <w:tc>
          <w:tcPr>
            <w:tcW w:w="762" w:type="dxa"/>
            <w:vAlign w:val="center"/>
          </w:tcPr>
          <w:p>
            <w:pPr>
              <w:spacing w:line="320" w:lineRule="exact"/>
              <w:jc w:val="center"/>
              <w:rPr>
                <w:rFonts w:eastAsia="仿宋_GB2312"/>
                <w:bCs/>
                <w:sz w:val="24"/>
                <w:szCs w:val="24"/>
              </w:rPr>
            </w:pPr>
            <w:r>
              <w:rPr>
                <w:rFonts w:hint="eastAsia" w:eastAsia="仿宋_GB2312"/>
                <w:bCs/>
                <w:sz w:val="24"/>
                <w:szCs w:val="24"/>
              </w:rPr>
              <w:t>民族</w:t>
            </w:r>
          </w:p>
        </w:tc>
        <w:tc>
          <w:tcPr>
            <w:tcW w:w="975" w:type="dxa"/>
            <w:gridSpan w:val="2"/>
            <w:vAlign w:val="center"/>
          </w:tcPr>
          <w:p>
            <w:pPr>
              <w:spacing w:line="320" w:lineRule="exact"/>
              <w:jc w:val="center"/>
              <w:rPr>
                <w:rFonts w:eastAsia="仿宋_GB2312"/>
                <w:bCs/>
                <w:sz w:val="24"/>
                <w:szCs w:val="24"/>
              </w:rPr>
            </w:pPr>
          </w:p>
        </w:tc>
        <w:tc>
          <w:tcPr>
            <w:tcW w:w="714" w:type="dxa"/>
            <w:gridSpan w:val="2"/>
            <w:vAlign w:val="center"/>
          </w:tcPr>
          <w:p>
            <w:pPr>
              <w:spacing w:line="320" w:lineRule="exact"/>
              <w:jc w:val="center"/>
              <w:rPr>
                <w:rFonts w:eastAsia="仿宋_GB2312"/>
                <w:bCs/>
                <w:sz w:val="24"/>
                <w:szCs w:val="24"/>
              </w:rPr>
            </w:pPr>
            <w:r>
              <w:rPr>
                <w:rFonts w:hint="eastAsia" w:eastAsia="仿宋_GB2312"/>
                <w:bCs/>
                <w:sz w:val="24"/>
                <w:szCs w:val="24"/>
              </w:rPr>
              <w:t>性别</w:t>
            </w:r>
          </w:p>
        </w:tc>
        <w:tc>
          <w:tcPr>
            <w:tcW w:w="839" w:type="dxa"/>
            <w:gridSpan w:val="2"/>
            <w:vAlign w:val="center"/>
          </w:tcPr>
          <w:p>
            <w:pPr>
              <w:spacing w:line="320" w:lineRule="exact"/>
              <w:jc w:val="center"/>
              <w:rPr>
                <w:rFonts w:eastAsia="仿宋_GB2312"/>
                <w:bCs/>
                <w:sz w:val="24"/>
                <w:szCs w:val="24"/>
              </w:rPr>
            </w:pPr>
          </w:p>
        </w:tc>
        <w:tc>
          <w:tcPr>
            <w:tcW w:w="834" w:type="dxa"/>
            <w:vAlign w:val="center"/>
          </w:tcPr>
          <w:p>
            <w:pPr>
              <w:spacing w:line="320" w:lineRule="exact"/>
              <w:jc w:val="center"/>
              <w:rPr>
                <w:rFonts w:eastAsia="仿宋_GB2312"/>
                <w:bCs/>
                <w:sz w:val="24"/>
                <w:szCs w:val="24"/>
              </w:rPr>
            </w:pPr>
            <w:r>
              <w:rPr>
                <w:rFonts w:hint="eastAsia" w:eastAsia="仿宋_GB2312"/>
                <w:bCs/>
                <w:sz w:val="24"/>
                <w:szCs w:val="24"/>
              </w:rPr>
              <w:t>政治</w:t>
            </w:r>
          </w:p>
          <w:p>
            <w:pPr>
              <w:spacing w:line="320" w:lineRule="exact"/>
              <w:jc w:val="center"/>
              <w:rPr>
                <w:rFonts w:eastAsia="仿宋_GB2312"/>
                <w:bCs/>
                <w:sz w:val="24"/>
                <w:szCs w:val="24"/>
              </w:rPr>
            </w:pPr>
            <w:r>
              <w:rPr>
                <w:rFonts w:hint="eastAsia" w:eastAsia="仿宋_GB2312"/>
                <w:bCs/>
                <w:sz w:val="24"/>
                <w:szCs w:val="24"/>
              </w:rPr>
              <w:t>面貌</w:t>
            </w:r>
          </w:p>
        </w:tc>
        <w:tc>
          <w:tcPr>
            <w:tcW w:w="960" w:type="dxa"/>
            <w:gridSpan w:val="2"/>
            <w:vAlign w:val="center"/>
          </w:tcPr>
          <w:p>
            <w:pPr>
              <w:spacing w:line="320" w:lineRule="exact"/>
              <w:jc w:val="center"/>
              <w:rPr>
                <w:rFonts w:eastAsia="仿宋_GB2312"/>
                <w:bCs/>
                <w:sz w:val="24"/>
                <w:szCs w:val="24"/>
              </w:rPr>
            </w:pPr>
          </w:p>
        </w:tc>
        <w:tc>
          <w:tcPr>
            <w:tcW w:w="1808" w:type="dxa"/>
            <w:vMerge w:val="continue"/>
            <w:vAlign w:val="center"/>
          </w:tcPr>
          <w:p>
            <w:pPr>
              <w:widowControl/>
              <w:spacing w:line="320" w:lineRule="exact"/>
              <w:jc w:val="left"/>
              <w:rPr>
                <w:rFonts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exact"/>
          <w:jc w:val="center"/>
        </w:trPr>
        <w:tc>
          <w:tcPr>
            <w:tcW w:w="1085" w:type="dxa"/>
            <w:gridSpan w:val="3"/>
            <w:vMerge w:val="restart"/>
            <w:tcBorders>
              <w:top w:val="single" w:color="auto" w:sz="6" w:space="0"/>
              <w:bottom w:val="single" w:color="auto" w:sz="6" w:space="0"/>
            </w:tcBorders>
            <w:vAlign w:val="center"/>
          </w:tcPr>
          <w:p>
            <w:pPr>
              <w:spacing w:line="320" w:lineRule="exact"/>
              <w:jc w:val="center"/>
              <w:rPr>
                <w:rFonts w:eastAsia="仿宋_GB2312"/>
                <w:bCs/>
                <w:sz w:val="24"/>
                <w:szCs w:val="24"/>
              </w:rPr>
            </w:pPr>
            <w:r>
              <w:rPr>
                <w:rFonts w:hint="eastAsia" w:eastAsia="仿宋_GB2312"/>
                <w:bCs/>
                <w:sz w:val="24"/>
                <w:szCs w:val="24"/>
              </w:rPr>
              <w:t>最高</w:t>
            </w:r>
          </w:p>
          <w:p>
            <w:pPr>
              <w:spacing w:line="320" w:lineRule="exact"/>
              <w:jc w:val="center"/>
              <w:rPr>
                <w:rFonts w:eastAsia="仿宋_GB2312"/>
                <w:bCs/>
                <w:sz w:val="24"/>
                <w:szCs w:val="24"/>
              </w:rPr>
            </w:pPr>
            <w:r>
              <w:rPr>
                <w:rFonts w:hint="eastAsia" w:eastAsia="仿宋_GB2312"/>
                <w:bCs/>
                <w:sz w:val="24"/>
                <w:szCs w:val="24"/>
              </w:rPr>
              <w:t>学历</w:t>
            </w:r>
          </w:p>
        </w:tc>
        <w:tc>
          <w:tcPr>
            <w:tcW w:w="1287" w:type="dxa"/>
            <w:gridSpan w:val="2"/>
            <w:tcBorders>
              <w:top w:val="single" w:color="auto" w:sz="6" w:space="0"/>
              <w:bottom w:val="single" w:color="auto" w:sz="6" w:space="0"/>
            </w:tcBorders>
            <w:vAlign w:val="center"/>
          </w:tcPr>
          <w:p>
            <w:pPr>
              <w:spacing w:line="320" w:lineRule="exact"/>
              <w:jc w:val="center"/>
              <w:rPr>
                <w:rFonts w:eastAsia="仿宋_GB2312"/>
                <w:bCs/>
                <w:sz w:val="24"/>
                <w:szCs w:val="24"/>
              </w:rPr>
            </w:pPr>
            <w:r>
              <w:rPr>
                <w:rFonts w:hint="eastAsia" w:eastAsia="仿宋_GB2312"/>
                <w:bCs/>
                <w:sz w:val="24"/>
                <w:szCs w:val="24"/>
              </w:rPr>
              <w:t>普通高校</w:t>
            </w:r>
          </w:p>
        </w:tc>
        <w:tc>
          <w:tcPr>
            <w:tcW w:w="1737" w:type="dxa"/>
            <w:gridSpan w:val="3"/>
            <w:tcBorders>
              <w:top w:val="single" w:color="auto" w:sz="6" w:space="0"/>
            </w:tcBorders>
            <w:vAlign w:val="center"/>
          </w:tcPr>
          <w:p>
            <w:pPr>
              <w:spacing w:line="320" w:lineRule="exact"/>
              <w:jc w:val="center"/>
              <w:rPr>
                <w:rFonts w:eastAsia="仿宋_GB2312"/>
                <w:bCs/>
                <w:sz w:val="24"/>
                <w:szCs w:val="24"/>
              </w:rPr>
            </w:pPr>
          </w:p>
        </w:tc>
        <w:tc>
          <w:tcPr>
            <w:tcW w:w="1407" w:type="dxa"/>
            <w:gridSpan w:val="3"/>
            <w:vMerge w:val="restart"/>
            <w:tcBorders>
              <w:top w:val="single" w:color="auto" w:sz="6" w:space="0"/>
              <w:bottom w:val="single" w:color="auto" w:sz="6" w:space="0"/>
            </w:tcBorders>
            <w:vAlign w:val="center"/>
          </w:tcPr>
          <w:p>
            <w:pPr>
              <w:spacing w:line="320" w:lineRule="exact"/>
              <w:jc w:val="center"/>
              <w:rPr>
                <w:rFonts w:eastAsia="仿宋_GB2312"/>
                <w:bCs/>
                <w:sz w:val="24"/>
                <w:szCs w:val="24"/>
              </w:rPr>
            </w:pPr>
            <w:r>
              <w:rPr>
                <w:rFonts w:hint="eastAsia" w:eastAsia="仿宋_GB2312"/>
                <w:bCs/>
                <w:sz w:val="24"/>
                <w:szCs w:val="24"/>
              </w:rPr>
              <w:t>毕业时间</w:t>
            </w:r>
          </w:p>
        </w:tc>
        <w:tc>
          <w:tcPr>
            <w:tcW w:w="1940" w:type="dxa"/>
            <w:gridSpan w:val="4"/>
            <w:vMerge w:val="restart"/>
            <w:tcBorders>
              <w:top w:val="single" w:color="auto" w:sz="6" w:space="0"/>
              <w:bottom w:val="single" w:color="auto" w:sz="6" w:space="0"/>
            </w:tcBorders>
            <w:vAlign w:val="center"/>
          </w:tcPr>
          <w:p>
            <w:pPr>
              <w:spacing w:line="320" w:lineRule="exact"/>
              <w:rPr>
                <w:rFonts w:eastAsia="仿宋_GB2312"/>
                <w:bCs/>
                <w:sz w:val="24"/>
                <w:szCs w:val="24"/>
              </w:rPr>
            </w:pPr>
          </w:p>
        </w:tc>
        <w:tc>
          <w:tcPr>
            <w:tcW w:w="1808" w:type="dxa"/>
            <w:vMerge w:val="continue"/>
            <w:tcBorders>
              <w:top w:val="single" w:color="auto" w:sz="6" w:space="0"/>
              <w:bottom w:val="single" w:color="auto" w:sz="6" w:space="0"/>
            </w:tcBorders>
            <w:vAlign w:val="center"/>
          </w:tcPr>
          <w:p>
            <w:pPr>
              <w:widowControl/>
              <w:spacing w:line="320" w:lineRule="exact"/>
              <w:jc w:val="left"/>
              <w:rPr>
                <w:rFonts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exact"/>
          <w:jc w:val="center"/>
        </w:trPr>
        <w:tc>
          <w:tcPr>
            <w:tcW w:w="1085" w:type="dxa"/>
            <w:gridSpan w:val="3"/>
            <w:vMerge w:val="continue"/>
            <w:tcBorders>
              <w:top w:val="single" w:color="auto" w:sz="6" w:space="0"/>
              <w:bottom w:val="single" w:color="auto" w:sz="6" w:space="0"/>
            </w:tcBorders>
            <w:vAlign w:val="center"/>
          </w:tcPr>
          <w:p>
            <w:pPr>
              <w:spacing w:line="320" w:lineRule="exact"/>
              <w:jc w:val="center"/>
              <w:rPr>
                <w:rFonts w:eastAsia="仿宋_GB2312"/>
                <w:bCs/>
                <w:sz w:val="24"/>
                <w:szCs w:val="24"/>
              </w:rPr>
            </w:pPr>
          </w:p>
        </w:tc>
        <w:tc>
          <w:tcPr>
            <w:tcW w:w="1287" w:type="dxa"/>
            <w:gridSpan w:val="2"/>
            <w:tcBorders>
              <w:top w:val="single" w:color="auto" w:sz="6" w:space="0"/>
              <w:bottom w:val="single" w:color="auto" w:sz="6" w:space="0"/>
            </w:tcBorders>
            <w:vAlign w:val="center"/>
          </w:tcPr>
          <w:p>
            <w:pPr>
              <w:spacing w:line="320" w:lineRule="exact"/>
              <w:jc w:val="center"/>
              <w:rPr>
                <w:rFonts w:eastAsia="仿宋_GB2312"/>
                <w:bCs/>
                <w:sz w:val="24"/>
                <w:szCs w:val="24"/>
              </w:rPr>
            </w:pPr>
            <w:r>
              <w:rPr>
                <w:rFonts w:hint="eastAsia" w:eastAsia="仿宋_GB2312"/>
                <w:bCs/>
                <w:sz w:val="24"/>
                <w:szCs w:val="24"/>
              </w:rPr>
              <w:t>成人高校</w:t>
            </w:r>
          </w:p>
        </w:tc>
        <w:tc>
          <w:tcPr>
            <w:tcW w:w="1737" w:type="dxa"/>
            <w:gridSpan w:val="3"/>
            <w:tcBorders>
              <w:bottom w:val="single" w:color="auto" w:sz="6" w:space="0"/>
            </w:tcBorders>
            <w:vAlign w:val="center"/>
          </w:tcPr>
          <w:p>
            <w:pPr>
              <w:spacing w:line="320" w:lineRule="exact"/>
              <w:jc w:val="center"/>
              <w:rPr>
                <w:rFonts w:eastAsia="仿宋_GB2312"/>
                <w:bCs/>
                <w:sz w:val="24"/>
                <w:szCs w:val="24"/>
              </w:rPr>
            </w:pPr>
          </w:p>
        </w:tc>
        <w:tc>
          <w:tcPr>
            <w:tcW w:w="1407" w:type="dxa"/>
            <w:gridSpan w:val="3"/>
            <w:vMerge w:val="continue"/>
            <w:tcBorders>
              <w:top w:val="single" w:color="auto" w:sz="6" w:space="0"/>
              <w:bottom w:val="single" w:color="auto" w:sz="6" w:space="0"/>
            </w:tcBorders>
            <w:vAlign w:val="center"/>
          </w:tcPr>
          <w:p>
            <w:pPr>
              <w:spacing w:line="320" w:lineRule="exact"/>
              <w:jc w:val="center"/>
              <w:rPr>
                <w:rFonts w:eastAsia="仿宋_GB2312"/>
                <w:bCs/>
                <w:sz w:val="24"/>
                <w:szCs w:val="24"/>
              </w:rPr>
            </w:pPr>
          </w:p>
        </w:tc>
        <w:tc>
          <w:tcPr>
            <w:tcW w:w="1940" w:type="dxa"/>
            <w:gridSpan w:val="4"/>
            <w:vMerge w:val="continue"/>
            <w:tcBorders>
              <w:top w:val="single" w:color="auto" w:sz="6" w:space="0"/>
              <w:bottom w:val="single" w:color="auto" w:sz="6" w:space="0"/>
            </w:tcBorders>
            <w:vAlign w:val="center"/>
          </w:tcPr>
          <w:p>
            <w:pPr>
              <w:spacing w:line="320" w:lineRule="exact"/>
              <w:rPr>
                <w:rFonts w:eastAsia="仿宋_GB2312"/>
                <w:bCs/>
                <w:sz w:val="24"/>
                <w:szCs w:val="24"/>
              </w:rPr>
            </w:pPr>
          </w:p>
        </w:tc>
        <w:tc>
          <w:tcPr>
            <w:tcW w:w="1808" w:type="dxa"/>
            <w:vMerge w:val="continue"/>
            <w:tcBorders>
              <w:top w:val="single" w:color="auto" w:sz="6" w:space="0"/>
              <w:bottom w:val="single" w:color="auto" w:sz="6" w:space="0"/>
            </w:tcBorders>
            <w:vAlign w:val="center"/>
          </w:tcPr>
          <w:p>
            <w:pPr>
              <w:widowControl/>
              <w:spacing w:line="320" w:lineRule="exact"/>
              <w:jc w:val="left"/>
              <w:rPr>
                <w:rFonts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085" w:type="dxa"/>
            <w:gridSpan w:val="3"/>
            <w:tcBorders>
              <w:top w:val="single" w:color="auto" w:sz="6" w:space="0"/>
              <w:bottom w:val="single" w:color="auto" w:sz="6" w:space="0"/>
            </w:tcBorders>
            <w:vAlign w:val="center"/>
          </w:tcPr>
          <w:p>
            <w:pPr>
              <w:spacing w:line="320" w:lineRule="exact"/>
              <w:jc w:val="center"/>
              <w:rPr>
                <w:rFonts w:eastAsia="仿宋_GB2312"/>
                <w:bCs/>
                <w:sz w:val="24"/>
                <w:szCs w:val="24"/>
              </w:rPr>
            </w:pPr>
            <w:r>
              <w:rPr>
                <w:rFonts w:hint="eastAsia" w:eastAsia="仿宋_GB2312"/>
                <w:bCs/>
                <w:sz w:val="24"/>
                <w:szCs w:val="24"/>
              </w:rPr>
              <w:t>参加工作时间</w:t>
            </w:r>
          </w:p>
        </w:tc>
        <w:tc>
          <w:tcPr>
            <w:tcW w:w="1287" w:type="dxa"/>
            <w:gridSpan w:val="2"/>
            <w:tcBorders>
              <w:top w:val="single" w:color="auto" w:sz="6" w:space="0"/>
              <w:bottom w:val="single" w:color="auto" w:sz="6" w:space="0"/>
            </w:tcBorders>
            <w:vAlign w:val="center"/>
          </w:tcPr>
          <w:p>
            <w:pPr>
              <w:spacing w:line="320" w:lineRule="exact"/>
              <w:jc w:val="center"/>
              <w:rPr>
                <w:rFonts w:eastAsia="仿宋_GB2312"/>
                <w:bCs/>
                <w:sz w:val="24"/>
                <w:szCs w:val="24"/>
              </w:rPr>
            </w:pPr>
          </w:p>
        </w:tc>
        <w:tc>
          <w:tcPr>
            <w:tcW w:w="762" w:type="dxa"/>
            <w:tcBorders>
              <w:top w:val="single" w:color="auto" w:sz="6" w:space="0"/>
              <w:bottom w:val="single" w:color="auto" w:sz="6" w:space="0"/>
            </w:tcBorders>
            <w:vAlign w:val="center"/>
          </w:tcPr>
          <w:p>
            <w:pPr>
              <w:spacing w:line="320" w:lineRule="exact"/>
              <w:jc w:val="center"/>
              <w:rPr>
                <w:rFonts w:eastAsia="仿宋_GB2312"/>
                <w:bCs/>
                <w:sz w:val="24"/>
                <w:szCs w:val="24"/>
              </w:rPr>
            </w:pPr>
            <w:r>
              <w:rPr>
                <w:rFonts w:hint="eastAsia" w:eastAsia="仿宋_GB2312"/>
                <w:bCs/>
                <w:sz w:val="24"/>
                <w:szCs w:val="24"/>
              </w:rPr>
              <w:t>健康状况</w:t>
            </w:r>
          </w:p>
        </w:tc>
        <w:tc>
          <w:tcPr>
            <w:tcW w:w="975" w:type="dxa"/>
            <w:gridSpan w:val="2"/>
            <w:tcBorders>
              <w:top w:val="single" w:color="auto" w:sz="6" w:space="0"/>
              <w:bottom w:val="single" w:color="auto" w:sz="6" w:space="0"/>
            </w:tcBorders>
            <w:vAlign w:val="center"/>
          </w:tcPr>
          <w:p>
            <w:pPr>
              <w:spacing w:line="320" w:lineRule="exact"/>
              <w:jc w:val="center"/>
              <w:rPr>
                <w:rFonts w:eastAsia="仿宋_GB2312"/>
                <w:bCs/>
                <w:sz w:val="24"/>
                <w:szCs w:val="24"/>
              </w:rPr>
            </w:pPr>
          </w:p>
        </w:tc>
        <w:tc>
          <w:tcPr>
            <w:tcW w:w="1407" w:type="dxa"/>
            <w:gridSpan w:val="3"/>
            <w:tcBorders>
              <w:top w:val="single" w:color="auto" w:sz="6" w:space="0"/>
              <w:bottom w:val="single" w:color="auto" w:sz="6" w:space="0"/>
            </w:tcBorders>
            <w:vAlign w:val="center"/>
          </w:tcPr>
          <w:p>
            <w:pPr>
              <w:spacing w:line="320" w:lineRule="exact"/>
              <w:jc w:val="center"/>
              <w:rPr>
                <w:rFonts w:eastAsia="仿宋_GB2312"/>
                <w:bCs/>
                <w:sz w:val="24"/>
                <w:szCs w:val="24"/>
              </w:rPr>
            </w:pPr>
            <w:r>
              <w:rPr>
                <w:rFonts w:hint="eastAsia" w:eastAsia="仿宋_GB2312"/>
                <w:bCs/>
                <w:sz w:val="24"/>
                <w:szCs w:val="24"/>
              </w:rPr>
              <w:t>专业技</w:t>
            </w:r>
          </w:p>
          <w:p>
            <w:pPr>
              <w:spacing w:line="320" w:lineRule="exact"/>
              <w:jc w:val="center"/>
              <w:rPr>
                <w:rFonts w:eastAsia="仿宋_GB2312"/>
                <w:bCs/>
                <w:sz w:val="24"/>
                <w:szCs w:val="24"/>
              </w:rPr>
            </w:pPr>
            <w:r>
              <w:rPr>
                <w:rFonts w:hint="eastAsia" w:eastAsia="仿宋_GB2312"/>
                <w:bCs/>
                <w:sz w:val="24"/>
                <w:szCs w:val="24"/>
              </w:rPr>
              <w:t>术资格</w:t>
            </w:r>
          </w:p>
        </w:tc>
        <w:tc>
          <w:tcPr>
            <w:tcW w:w="3748" w:type="dxa"/>
            <w:gridSpan w:val="5"/>
            <w:tcBorders>
              <w:top w:val="single" w:color="auto" w:sz="6" w:space="0"/>
              <w:bottom w:val="single" w:color="auto" w:sz="6" w:space="0"/>
            </w:tcBorders>
            <w:vAlign w:val="center"/>
          </w:tcPr>
          <w:p>
            <w:pPr>
              <w:widowControl/>
              <w:spacing w:line="320" w:lineRule="exact"/>
              <w:jc w:val="left"/>
              <w:rPr>
                <w:rFonts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085" w:type="dxa"/>
            <w:gridSpan w:val="3"/>
            <w:tcBorders>
              <w:top w:val="single" w:color="auto" w:sz="6" w:space="0"/>
              <w:bottom w:val="single" w:color="auto" w:sz="6" w:space="0"/>
            </w:tcBorders>
            <w:vAlign w:val="center"/>
          </w:tcPr>
          <w:p>
            <w:pPr>
              <w:spacing w:line="320" w:lineRule="exact"/>
              <w:jc w:val="center"/>
              <w:rPr>
                <w:rFonts w:eastAsia="仿宋_GB2312"/>
                <w:bCs/>
                <w:sz w:val="24"/>
                <w:szCs w:val="24"/>
              </w:rPr>
            </w:pPr>
            <w:r>
              <w:rPr>
                <w:rFonts w:hint="eastAsia" w:eastAsia="仿宋_GB2312"/>
                <w:bCs/>
                <w:sz w:val="24"/>
                <w:szCs w:val="24"/>
              </w:rPr>
              <w:t>残疾</w:t>
            </w:r>
          </w:p>
          <w:p>
            <w:pPr>
              <w:spacing w:line="320" w:lineRule="exact"/>
              <w:jc w:val="center"/>
              <w:rPr>
                <w:rFonts w:eastAsia="仿宋_GB2312"/>
                <w:bCs/>
                <w:sz w:val="24"/>
                <w:szCs w:val="24"/>
              </w:rPr>
            </w:pPr>
            <w:r>
              <w:rPr>
                <w:rFonts w:hint="eastAsia" w:eastAsia="仿宋_GB2312"/>
                <w:bCs/>
                <w:sz w:val="24"/>
                <w:szCs w:val="24"/>
              </w:rPr>
              <w:t>类别</w:t>
            </w:r>
          </w:p>
        </w:tc>
        <w:tc>
          <w:tcPr>
            <w:tcW w:w="1287" w:type="dxa"/>
            <w:gridSpan w:val="2"/>
            <w:tcBorders>
              <w:top w:val="single" w:color="auto" w:sz="6" w:space="0"/>
              <w:bottom w:val="single" w:color="auto" w:sz="6" w:space="0"/>
            </w:tcBorders>
            <w:vAlign w:val="center"/>
          </w:tcPr>
          <w:p>
            <w:pPr>
              <w:spacing w:line="320" w:lineRule="exact"/>
              <w:jc w:val="center"/>
              <w:rPr>
                <w:rFonts w:eastAsia="仿宋_GB2312"/>
                <w:bCs/>
                <w:sz w:val="24"/>
                <w:szCs w:val="24"/>
              </w:rPr>
            </w:pPr>
          </w:p>
        </w:tc>
        <w:tc>
          <w:tcPr>
            <w:tcW w:w="762" w:type="dxa"/>
            <w:tcBorders>
              <w:top w:val="single" w:color="auto" w:sz="6" w:space="0"/>
              <w:bottom w:val="single" w:color="auto" w:sz="6" w:space="0"/>
            </w:tcBorders>
            <w:vAlign w:val="center"/>
          </w:tcPr>
          <w:p>
            <w:pPr>
              <w:spacing w:line="320" w:lineRule="exact"/>
              <w:jc w:val="center"/>
              <w:rPr>
                <w:rFonts w:eastAsia="仿宋_GB2312"/>
                <w:bCs/>
                <w:sz w:val="24"/>
                <w:szCs w:val="24"/>
              </w:rPr>
            </w:pPr>
            <w:r>
              <w:rPr>
                <w:rFonts w:hint="eastAsia" w:eastAsia="仿宋_GB2312"/>
                <w:bCs/>
                <w:sz w:val="24"/>
                <w:szCs w:val="24"/>
              </w:rPr>
              <w:t>残疾等级</w:t>
            </w:r>
          </w:p>
        </w:tc>
        <w:tc>
          <w:tcPr>
            <w:tcW w:w="975" w:type="dxa"/>
            <w:gridSpan w:val="2"/>
            <w:tcBorders>
              <w:top w:val="single" w:color="auto" w:sz="6" w:space="0"/>
              <w:bottom w:val="single" w:color="auto" w:sz="6" w:space="0"/>
            </w:tcBorders>
            <w:vAlign w:val="center"/>
          </w:tcPr>
          <w:p>
            <w:pPr>
              <w:spacing w:line="320" w:lineRule="exact"/>
              <w:jc w:val="center"/>
              <w:rPr>
                <w:rFonts w:eastAsia="仿宋_GB2312"/>
                <w:bCs/>
                <w:sz w:val="24"/>
                <w:szCs w:val="24"/>
              </w:rPr>
            </w:pPr>
          </w:p>
        </w:tc>
        <w:tc>
          <w:tcPr>
            <w:tcW w:w="1407" w:type="dxa"/>
            <w:gridSpan w:val="3"/>
            <w:tcBorders>
              <w:top w:val="single" w:color="auto" w:sz="6" w:space="0"/>
              <w:bottom w:val="single" w:color="auto" w:sz="6" w:space="0"/>
            </w:tcBorders>
            <w:vAlign w:val="center"/>
          </w:tcPr>
          <w:p>
            <w:pPr>
              <w:spacing w:line="320" w:lineRule="exact"/>
              <w:jc w:val="center"/>
              <w:rPr>
                <w:rFonts w:eastAsia="仿宋_GB2312"/>
                <w:bCs/>
                <w:sz w:val="24"/>
                <w:szCs w:val="24"/>
              </w:rPr>
            </w:pPr>
            <w:r>
              <w:rPr>
                <w:rFonts w:hint="eastAsia" w:eastAsia="仿宋_GB2312"/>
                <w:bCs/>
                <w:sz w:val="24"/>
                <w:szCs w:val="24"/>
              </w:rPr>
              <w:t>残疾人</w:t>
            </w:r>
          </w:p>
          <w:p>
            <w:pPr>
              <w:spacing w:line="320" w:lineRule="exact"/>
              <w:jc w:val="center"/>
              <w:rPr>
                <w:rFonts w:eastAsia="仿宋_GB2312"/>
                <w:bCs/>
                <w:sz w:val="24"/>
                <w:szCs w:val="24"/>
              </w:rPr>
            </w:pPr>
            <w:r>
              <w:rPr>
                <w:rFonts w:hint="eastAsia" w:eastAsia="仿宋_GB2312"/>
                <w:bCs/>
                <w:sz w:val="24"/>
                <w:szCs w:val="24"/>
              </w:rPr>
              <w:t>证号</w:t>
            </w:r>
          </w:p>
        </w:tc>
        <w:tc>
          <w:tcPr>
            <w:tcW w:w="3748" w:type="dxa"/>
            <w:gridSpan w:val="5"/>
            <w:tcBorders>
              <w:top w:val="single" w:color="auto" w:sz="6" w:space="0"/>
              <w:bottom w:val="single" w:color="auto" w:sz="6" w:space="0"/>
            </w:tcBorders>
            <w:vAlign w:val="center"/>
          </w:tcPr>
          <w:p>
            <w:pPr>
              <w:widowControl/>
              <w:spacing w:line="320" w:lineRule="exact"/>
              <w:jc w:val="left"/>
              <w:rPr>
                <w:rFonts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1085" w:type="dxa"/>
            <w:gridSpan w:val="3"/>
            <w:vMerge w:val="restart"/>
            <w:tcBorders>
              <w:top w:val="single" w:color="auto" w:sz="6" w:space="0"/>
            </w:tcBorders>
            <w:vAlign w:val="center"/>
          </w:tcPr>
          <w:p>
            <w:pPr>
              <w:spacing w:line="320" w:lineRule="exact"/>
              <w:jc w:val="center"/>
              <w:rPr>
                <w:rFonts w:eastAsia="仿宋_GB2312"/>
                <w:bCs/>
                <w:sz w:val="24"/>
                <w:szCs w:val="24"/>
              </w:rPr>
            </w:pPr>
            <w:r>
              <w:rPr>
                <w:rFonts w:hint="eastAsia" w:eastAsia="仿宋_GB2312"/>
                <w:bCs/>
                <w:sz w:val="24"/>
                <w:szCs w:val="24"/>
              </w:rPr>
              <w:t>联系</w:t>
            </w:r>
          </w:p>
          <w:p>
            <w:pPr>
              <w:spacing w:line="320" w:lineRule="exact"/>
              <w:jc w:val="center"/>
              <w:rPr>
                <w:rFonts w:eastAsia="仿宋_GB2312"/>
                <w:bCs/>
                <w:sz w:val="24"/>
                <w:szCs w:val="24"/>
              </w:rPr>
            </w:pPr>
            <w:r>
              <w:rPr>
                <w:rFonts w:hint="eastAsia" w:eastAsia="仿宋_GB2312"/>
                <w:bCs/>
                <w:sz w:val="24"/>
                <w:szCs w:val="24"/>
              </w:rPr>
              <w:t>地址</w:t>
            </w:r>
          </w:p>
        </w:tc>
        <w:tc>
          <w:tcPr>
            <w:tcW w:w="4431" w:type="dxa"/>
            <w:gridSpan w:val="8"/>
            <w:vMerge w:val="restart"/>
            <w:tcBorders>
              <w:top w:val="single" w:color="auto" w:sz="6" w:space="0"/>
            </w:tcBorders>
            <w:vAlign w:val="center"/>
          </w:tcPr>
          <w:p>
            <w:pPr>
              <w:widowControl/>
              <w:spacing w:line="320" w:lineRule="exact"/>
              <w:ind w:left="-134" w:leftChars="-64"/>
              <w:rPr>
                <w:rFonts w:eastAsia="仿宋_GB2312"/>
                <w:bCs/>
                <w:sz w:val="24"/>
                <w:szCs w:val="24"/>
              </w:rPr>
            </w:pPr>
          </w:p>
        </w:tc>
        <w:tc>
          <w:tcPr>
            <w:tcW w:w="1260" w:type="dxa"/>
            <w:gridSpan w:val="3"/>
            <w:tcBorders>
              <w:top w:val="single" w:color="auto" w:sz="6" w:space="0"/>
            </w:tcBorders>
            <w:vAlign w:val="center"/>
          </w:tcPr>
          <w:p>
            <w:pPr>
              <w:spacing w:line="320" w:lineRule="exact"/>
              <w:jc w:val="center"/>
              <w:rPr>
                <w:rFonts w:eastAsia="仿宋_GB2312"/>
                <w:bCs/>
                <w:sz w:val="24"/>
                <w:szCs w:val="24"/>
              </w:rPr>
            </w:pPr>
            <w:r>
              <w:rPr>
                <w:rFonts w:hint="eastAsia" w:eastAsia="仿宋_GB2312"/>
                <w:bCs/>
                <w:sz w:val="24"/>
                <w:szCs w:val="24"/>
              </w:rPr>
              <w:t>固定电话</w:t>
            </w:r>
          </w:p>
        </w:tc>
        <w:tc>
          <w:tcPr>
            <w:tcW w:w="2488" w:type="dxa"/>
            <w:gridSpan w:val="2"/>
            <w:tcBorders>
              <w:top w:val="single" w:color="auto" w:sz="6" w:space="0"/>
            </w:tcBorders>
            <w:vAlign w:val="center"/>
          </w:tcPr>
          <w:p>
            <w:pPr>
              <w:widowControl/>
              <w:spacing w:line="320" w:lineRule="exact"/>
              <w:ind w:left="-134" w:leftChars="-64"/>
              <w:jc w:val="center"/>
              <w:rPr>
                <w:rFonts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1085" w:type="dxa"/>
            <w:gridSpan w:val="3"/>
            <w:vMerge w:val="continue"/>
            <w:vAlign w:val="center"/>
          </w:tcPr>
          <w:p>
            <w:pPr>
              <w:spacing w:line="320" w:lineRule="exact"/>
              <w:jc w:val="center"/>
              <w:rPr>
                <w:rFonts w:eastAsia="仿宋_GB2312"/>
                <w:bCs/>
                <w:sz w:val="24"/>
                <w:szCs w:val="24"/>
              </w:rPr>
            </w:pPr>
          </w:p>
        </w:tc>
        <w:tc>
          <w:tcPr>
            <w:tcW w:w="4431" w:type="dxa"/>
            <w:gridSpan w:val="8"/>
            <w:vMerge w:val="continue"/>
            <w:vAlign w:val="center"/>
          </w:tcPr>
          <w:p>
            <w:pPr>
              <w:widowControl/>
              <w:spacing w:line="320" w:lineRule="exact"/>
              <w:ind w:left="-273" w:leftChars="-130"/>
              <w:jc w:val="center"/>
              <w:rPr>
                <w:rFonts w:eastAsia="仿宋_GB2312"/>
                <w:bCs/>
                <w:sz w:val="24"/>
                <w:szCs w:val="24"/>
              </w:rPr>
            </w:pPr>
          </w:p>
        </w:tc>
        <w:tc>
          <w:tcPr>
            <w:tcW w:w="1260" w:type="dxa"/>
            <w:gridSpan w:val="3"/>
            <w:vAlign w:val="center"/>
          </w:tcPr>
          <w:p>
            <w:pPr>
              <w:spacing w:line="320" w:lineRule="exact"/>
              <w:jc w:val="center"/>
              <w:rPr>
                <w:rFonts w:eastAsia="仿宋_GB2312"/>
                <w:bCs/>
                <w:sz w:val="24"/>
                <w:szCs w:val="24"/>
              </w:rPr>
            </w:pPr>
            <w:r>
              <w:rPr>
                <w:rFonts w:hint="eastAsia" w:eastAsia="仿宋_GB2312"/>
                <w:bCs/>
                <w:sz w:val="24"/>
                <w:szCs w:val="24"/>
              </w:rPr>
              <w:t>移动电话</w:t>
            </w:r>
          </w:p>
        </w:tc>
        <w:tc>
          <w:tcPr>
            <w:tcW w:w="2488" w:type="dxa"/>
            <w:gridSpan w:val="2"/>
            <w:vAlign w:val="center"/>
          </w:tcPr>
          <w:p>
            <w:pPr>
              <w:widowControl/>
              <w:spacing w:line="320" w:lineRule="exact"/>
              <w:ind w:left="-273" w:leftChars="-130"/>
              <w:jc w:val="center"/>
              <w:rPr>
                <w:rFonts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1085" w:type="dxa"/>
            <w:gridSpan w:val="3"/>
            <w:vAlign w:val="center"/>
          </w:tcPr>
          <w:p>
            <w:pPr>
              <w:spacing w:line="320" w:lineRule="exact"/>
              <w:jc w:val="center"/>
              <w:rPr>
                <w:rFonts w:eastAsia="仿宋_GB2312"/>
                <w:bCs/>
                <w:sz w:val="24"/>
                <w:szCs w:val="24"/>
              </w:rPr>
            </w:pPr>
            <w:r>
              <w:rPr>
                <w:rFonts w:hint="eastAsia" w:eastAsia="仿宋_GB2312"/>
                <w:bCs/>
                <w:sz w:val="24"/>
                <w:szCs w:val="24"/>
              </w:rPr>
              <w:t>E-mail</w:t>
            </w:r>
          </w:p>
        </w:tc>
        <w:tc>
          <w:tcPr>
            <w:tcW w:w="4431" w:type="dxa"/>
            <w:gridSpan w:val="8"/>
            <w:vAlign w:val="center"/>
          </w:tcPr>
          <w:p>
            <w:pPr>
              <w:widowControl/>
              <w:spacing w:line="320" w:lineRule="exact"/>
              <w:ind w:left="-17" w:leftChars="-8"/>
              <w:jc w:val="center"/>
              <w:rPr>
                <w:rFonts w:eastAsia="仿宋_GB2312"/>
                <w:bCs/>
                <w:sz w:val="24"/>
                <w:szCs w:val="24"/>
              </w:rPr>
            </w:pPr>
          </w:p>
        </w:tc>
        <w:tc>
          <w:tcPr>
            <w:tcW w:w="1260" w:type="dxa"/>
            <w:gridSpan w:val="3"/>
            <w:vAlign w:val="center"/>
          </w:tcPr>
          <w:p>
            <w:pPr>
              <w:widowControl/>
              <w:spacing w:line="320" w:lineRule="exact"/>
              <w:ind w:left="17" w:leftChars="8"/>
              <w:jc w:val="center"/>
              <w:rPr>
                <w:rFonts w:ascii="仿宋_GB2312" w:eastAsia="仿宋_GB2312"/>
                <w:bCs/>
                <w:sz w:val="24"/>
                <w:szCs w:val="24"/>
              </w:rPr>
            </w:pPr>
            <w:r>
              <w:rPr>
                <w:rFonts w:hint="eastAsia" w:ascii="仿宋_GB2312" w:eastAsia="仿宋_GB2312"/>
                <w:bCs/>
                <w:sz w:val="24"/>
                <w:szCs w:val="24"/>
              </w:rPr>
              <w:t>邮    编</w:t>
            </w:r>
          </w:p>
        </w:tc>
        <w:tc>
          <w:tcPr>
            <w:tcW w:w="2488" w:type="dxa"/>
            <w:gridSpan w:val="2"/>
            <w:vAlign w:val="center"/>
          </w:tcPr>
          <w:p>
            <w:pPr>
              <w:widowControl/>
              <w:spacing w:line="320" w:lineRule="exact"/>
              <w:ind w:left="-17" w:leftChars="-8"/>
              <w:jc w:val="center"/>
              <w:rPr>
                <w:rFonts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453" w:type="dxa"/>
            <w:gridSpan w:val="4"/>
            <w:vAlign w:val="center"/>
          </w:tcPr>
          <w:p>
            <w:pPr>
              <w:adjustRightInd w:val="0"/>
              <w:snapToGrid w:val="0"/>
              <w:spacing w:line="320" w:lineRule="exact"/>
              <w:jc w:val="center"/>
              <w:rPr>
                <w:rFonts w:eastAsia="仿宋_GB2312"/>
                <w:bCs/>
                <w:sz w:val="24"/>
                <w:szCs w:val="24"/>
              </w:rPr>
            </w:pPr>
            <w:r>
              <w:rPr>
                <w:rFonts w:hint="eastAsia" w:eastAsia="仿宋_GB2312"/>
                <w:bCs/>
                <w:sz w:val="24"/>
                <w:szCs w:val="24"/>
              </w:rPr>
              <w:t>最高学历毕业院校</w:t>
            </w:r>
          </w:p>
        </w:tc>
        <w:tc>
          <w:tcPr>
            <w:tcW w:w="4063" w:type="dxa"/>
            <w:gridSpan w:val="7"/>
            <w:vAlign w:val="center"/>
          </w:tcPr>
          <w:p>
            <w:pPr>
              <w:spacing w:line="320" w:lineRule="exact"/>
              <w:jc w:val="center"/>
              <w:rPr>
                <w:rFonts w:eastAsia="仿宋_GB2312"/>
                <w:bCs/>
                <w:sz w:val="24"/>
                <w:szCs w:val="24"/>
              </w:rPr>
            </w:pPr>
          </w:p>
        </w:tc>
        <w:tc>
          <w:tcPr>
            <w:tcW w:w="1260" w:type="dxa"/>
            <w:gridSpan w:val="3"/>
            <w:vAlign w:val="center"/>
          </w:tcPr>
          <w:p>
            <w:pPr>
              <w:spacing w:line="320" w:lineRule="exact"/>
              <w:jc w:val="center"/>
              <w:rPr>
                <w:rFonts w:eastAsia="仿宋_GB2312"/>
                <w:bCs/>
                <w:sz w:val="24"/>
                <w:szCs w:val="24"/>
              </w:rPr>
            </w:pPr>
            <w:r>
              <w:rPr>
                <w:rFonts w:hint="eastAsia" w:eastAsia="仿宋_GB2312"/>
                <w:bCs/>
                <w:sz w:val="24"/>
                <w:szCs w:val="24"/>
              </w:rPr>
              <w:t>所学专业</w:t>
            </w:r>
          </w:p>
        </w:tc>
        <w:tc>
          <w:tcPr>
            <w:tcW w:w="2488" w:type="dxa"/>
            <w:gridSpan w:val="2"/>
            <w:vAlign w:val="center"/>
          </w:tcPr>
          <w:p>
            <w:pPr>
              <w:spacing w:line="320" w:lineRule="exact"/>
              <w:jc w:val="center"/>
              <w:rPr>
                <w:rFonts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453" w:type="dxa"/>
            <w:gridSpan w:val="4"/>
            <w:vAlign w:val="center"/>
          </w:tcPr>
          <w:p>
            <w:pPr>
              <w:adjustRightInd w:val="0"/>
              <w:snapToGrid w:val="0"/>
              <w:spacing w:line="320" w:lineRule="exact"/>
              <w:jc w:val="center"/>
              <w:rPr>
                <w:rFonts w:eastAsia="仿宋_GB2312"/>
                <w:bCs/>
                <w:sz w:val="24"/>
                <w:szCs w:val="24"/>
              </w:rPr>
            </w:pPr>
            <w:r>
              <w:rPr>
                <w:rFonts w:hint="eastAsia" w:eastAsia="仿宋_GB2312"/>
                <w:bCs/>
                <w:sz w:val="24"/>
                <w:szCs w:val="24"/>
              </w:rPr>
              <w:t>现工作单位</w:t>
            </w:r>
          </w:p>
        </w:tc>
        <w:tc>
          <w:tcPr>
            <w:tcW w:w="4063" w:type="dxa"/>
            <w:gridSpan w:val="7"/>
            <w:vAlign w:val="center"/>
          </w:tcPr>
          <w:p>
            <w:pPr>
              <w:spacing w:line="320" w:lineRule="exact"/>
              <w:jc w:val="center"/>
              <w:rPr>
                <w:rFonts w:eastAsia="仿宋_GB2312"/>
                <w:bCs/>
                <w:sz w:val="24"/>
                <w:szCs w:val="24"/>
              </w:rPr>
            </w:pPr>
          </w:p>
        </w:tc>
        <w:tc>
          <w:tcPr>
            <w:tcW w:w="1260" w:type="dxa"/>
            <w:gridSpan w:val="3"/>
            <w:vAlign w:val="center"/>
          </w:tcPr>
          <w:p>
            <w:pPr>
              <w:spacing w:line="320" w:lineRule="exact"/>
              <w:jc w:val="center"/>
              <w:rPr>
                <w:rFonts w:eastAsia="仿宋_GB2312"/>
                <w:bCs/>
                <w:sz w:val="24"/>
                <w:szCs w:val="24"/>
              </w:rPr>
            </w:pPr>
            <w:r>
              <w:rPr>
                <w:rFonts w:hint="eastAsia" w:eastAsia="仿宋_GB2312"/>
                <w:bCs/>
                <w:sz w:val="24"/>
                <w:szCs w:val="24"/>
              </w:rPr>
              <w:t>身份证</w:t>
            </w:r>
          </w:p>
          <w:p>
            <w:pPr>
              <w:spacing w:line="320" w:lineRule="exact"/>
              <w:jc w:val="center"/>
              <w:rPr>
                <w:rFonts w:eastAsia="仿宋_GB2312"/>
                <w:bCs/>
                <w:sz w:val="24"/>
                <w:szCs w:val="24"/>
              </w:rPr>
            </w:pPr>
            <w:r>
              <w:rPr>
                <w:rFonts w:hint="eastAsia" w:eastAsia="仿宋_GB2312"/>
                <w:bCs/>
                <w:sz w:val="24"/>
                <w:szCs w:val="24"/>
              </w:rPr>
              <w:t>号码</w:t>
            </w:r>
          </w:p>
        </w:tc>
        <w:tc>
          <w:tcPr>
            <w:tcW w:w="2488" w:type="dxa"/>
            <w:gridSpan w:val="2"/>
            <w:vAlign w:val="center"/>
          </w:tcPr>
          <w:p>
            <w:pPr>
              <w:spacing w:line="320" w:lineRule="exact"/>
              <w:jc w:val="center"/>
              <w:rPr>
                <w:rFonts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71" w:hRule="atLeast"/>
          <w:jc w:val="center"/>
        </w:trPr>
        <w:tc>
          <w:tcPr>
            <w:tcW w:w="774" w:type="dxa"/>
            <w:gridSpan w:val="2"/>
            <w:vAlign w:val="center"/>
          </w:tcPr>
          <w:p>
            <w:pPr>
              <w:spacing w:line="320" w:lineRule="exact"/>
              <w:jc w:val="center"/>
              <w:rPr>
                <w:rFonts w:eastAsia="仿宋_GB2312"/>
                <w:bCs/>
                <w:sz w:val="24"/>
                <w:szCs w:val="24"/>
              </w:rPr>
            </w:pPr>
            <w:r>
              <w:rPr>
                <w:rFonts w:hint="eastAsia" w:eastAsia="仿宋_GB2312"/>
                <w:bCs/>
                <w:sz w:val="24"/>
                <w:szCs w:val="24"/>
              </w:rPr>
              <w:t>个</w:t>
            </w:r>
          </w:p>
          <w:p>
            <w:pPr>
              <w:spacing w:line="320" w:lineRule="exact"/>
              <w:jc w:val="center"/>
              <w:rPr>
                <w:rFonts w:eastAsia="仿宋_GB2312"/>
                <w:bCs/>
                <w:sz w:val="24"/>
                <w:szCs w:val="24"/>
              </w:rPr>
            </w:pPr>
          </w:p>
          <w:p>
            <w:pPr>
              <w:spacing w:line="320" w:lineRule="exact"/>
              <w:jc w:val="center"/>
              <w:rPr>
                <w:rFonts w:eastAsia="仿宋_GB2312"/>
                <w:bCs/>
                <w:sz w:val="24"/>
                <w:szCs w:val="24"/>
              </w:rPr>
            </w:pPr>
            <w:r>
              <w:rPr>
                <w:rFonts w:hint="eastAsia" w:eastAsia="仿宋_GB2312"/>
                <w:bCs/>
                <w:sz w:val="24"/>
                <w:szCs w:val="24"/>
              </w:rPr>
              <w:t>人</w:t>
            </w:r>
          </w:p>
          <w:p>
            <w:pPr>
              <w:spacing w:line="320" w:lineRule="exact"/>
              <w:jc w:val="center"/>
              <w:rPr>
                <w:rFonts w:eastAsia="仿宋_GB2312"/>
                <w:bCs/>
                <w:sz w:val="24"/>
                <w:szCs w:val="24"/>
              </w:rPr>
            </w:pPr>
          </w:p>
          <w:p>
            <w:pPr>
              <w:spacing w:line="320" w:lineRule="exact"/>
              <w:jc w:val="center"/>
              <w:rPr>
                <w:rFonts w:eastAsia="仿宋_GB2312"/>
                <w:bCs/>
                <w:sz w:val="24"/>
                <w:szCs w:val="24"/>
              </w:rPr>
            </w:pPr>
            <w:r>
              <w:rPr>
                <w:rFonts w:hint="eastAsia" w:eastAsia="仿宋_GB2312"/>
                <w:bCs/>
                <w:sz w:val="24"/>
                <w:szCs w:val="24"/>
              </w:rPr>
              <w:t>简</w:t>
            </w:r>
          </w:p>
          <w:p>
            <w:pPr>
              <w:spacing w:line="320" w:lineRule="exact"/>
              <w:jc w:val="center"/>
              <w:rPr>
                <w:rFonts w:eastAsia="仿宋_GB2312"/>
                <w:bCs/>
                <w:sz w:val="24"/>
                <w:szCs w:val="24"/>
              </w:rPr>
            </w:pPr>
          </w:p>
          <w:p>
            <w:pPr>
              <w:spacing w:line="320" w:lineRule="exact"/>
              <w:jc w:val="center"/>
              <w:rPr>
                <w:rFonts w:eastAsia="仿宋_GB2312"/>
                <w:bCs/>
                <w:sz w:val="24"/>
                <w:szCs w:val="24"/>
              </w:rPr>
            </w:pPr>
            <w:r>
              <w:rPr>
                <w:rFonts w:hint="eastAsia" w:eastAsia="仿宋_GB2312"/>
                <w:bCs/>
                <w:sz w:val="24"/>
                <w:szCs w:val="24"/>
              </w:rPr>
              <w:t>历</w:t>
            </w:r>
          </w:p>
        </w:tc>
        <w:tc>
          <w:tcPr>
            <w:tcW w:w="8490" w:type="dxa"/>
            <w:gridSpan w:val="14"/>
            <w:vAlign w:val="center"/>
          </w:tcPr>
          <w:p>
            <w:pPr>
              <w:snapToGrid w:val="0"/>
              <w:spacing w:line="320" w:lineRule="exact"/>
              <w:rPr>
                <w:rFonts w:eastAsia="仿宋_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70" w:hRule="atLeast"/>
          <w:jc w:val="center"/>
        </w:trPr>
        <w:tc>
          <w:tcPr>
            <w:tcW w:w="9264" w:type="dxa"/>
            <w:gridSpan w:val="16"/>
            <w:vAlign w:val="center"/>
          </w:tcPr>
          <w:p>
            <w:pPr>
              <w:snapToGrid w:val="0"/>
              <w:spacing w:line="320" w:lineRule="exact"/>
              <w:rPr>
                <w:rFonts w:eastAsia="仿宋_GB2312"/>
                <w:b/>
                <w:sz w:val="24"/>
                <w:szCs w:val="24"/>
              </w:rPr>
            </w:pPr>
            <w:r>
              <w:rPr>
                <w:rFonts w:hint="eastAsia" w:eastAsia="仿宋_GB2312"/>
                <w:b/>
                <w:sz w:val="24"/>
                <w:szCs w:val="24"/>
              </w:rPr>
              <w:t>本人承诺：上述填写内容和提供的相关依据真实，符合招聘公告的报考条件。如有不实，</w:t>
            </w:r>
          </w:p>
          <w:p>
            <w:pPr>
              <w:snapToGrid w:val="0"/>
              <w:spacing w:line="320" w:lineRule="exact"/>
              <w:ind w:firstLine="1201" w:firstLineChars="500"/>
              <w:rPr>
                <w:rFonts w:eastAsia="仿宋_GB2312"/>
                <w:b/>
                <w:sz w:val="24"/>
                <w:szCs w:val="24"/>
              </w:rPr>
            </w:pPr>
            <w:r>
              <w:rPr>
                <w:rFonts w:hint="eastAsia" w:eastAsia="仿宋_GB2312"/>
                <w:b/>
                <w:sz w:val="24"/>
                <w:szCs w:val="24"/>
              </w:rPr>
              <w:t>弄虚作假，本人自愿放弃聘用资格并承担相应责任。</w:t>
            </w:r>
          </w:p>
          <w:p>
            <w:pPr>
              <w:snapToGrid w:val="0"/>
              <w:spacing w:line="320" w:lineRule="exact"/>
              <w:ind w:firstLine="1201" w:firstLineChars="500"/>
              <w:rPr>
                <w:rFonts w:eastAsia="仿宋_GB2312"/>
                <w:b/>
                <w:sz w:val="24"/>
                <w:szCs w:val="24"/>
              </w:rPr>
            </w:pPr>
          </w:p>
          <w:p>
            <w:pPr>
              <w:snapToGrid w:val="0"/>
              <w:spacing w:line="320" w:lineRule="exact"/>
              <w:rPr>
                <w:rFonts w:eastAsia="仿宋_GB2312"/>
                <w:bCs/>
                <w:sz w:val="24"/>
                <w:szCs w:val="24"/>
              </w:rPr>
            </w:pPr>
            <w:r>
              <w:rPr>
                <w:rFonts w:hint="eastAsia" w:eastAsia="仿宋_GB2312"/>
                <w:b/>
                <w:sz w:val="24"/>
                <w:szCs w:val="24"/>
              </w:rPr>
              <w:t>报考承诺人（签名）：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0" w:hRule="atLeast"/>
          <w:jc w:val="center"/>
        </w:trPr>
        <w:tc>
          <w:tcPr>
            <w:tcW w:w="717" w:type="dxa"/>
            <w:tcBorders>
              <w:top w:val="single" w:color="auto" w:sz="4" w:space="0"/>
            </w:tcBorders>
            <w:vAlign w:val="center"/>
          </w:tcPr>
          <w:p>
            <w:pPr>
              <w:snapToGrid w:val="0"/>
              <w:spacing w:line="320" w:lineRule="exact"/>
              <w:jc w:val="center"/>
              <w:rPr>
                <w:rFonts w:eastAsia="仿宋_GB2312"/>
                <w:bCs/>
                <w:sz w:val="24"/>
                <w:szCs w:val="24"/>
              </w:rPr>
            </w:pPr>
            <w:r>
              <w:rPr>
                <w:rFonts w:hint="eastAsia" w:eastAsia="仿宋_GB2312"/>
                <w:bCs/>
                <w:sz w:val="24"/>
                <w:szCs w:val="24"/>
              </w:rPr>
              <w:t>备注</w:t>
            </w:r>
          </w:p>
        </w:tc>
        <w:tc>
          <w:tcPr>
            <w:tcW w:w="8547" w:type="dxa"/>
            <w:gridSpan w:val="15"/>
            <w:tcBorders>
              <w:top w:val="single" w:color="auto" w:sz="4" w:space="0"/>
            </w:tcBorders>
            <w:vAlign w:val="center"/>
          </w:tcPr>
          <w:p>
            <w:pPr>
              <w:snapToGrid w:val="0"/>
              <w:spacing w:line="320" w:lineRule="exact"/>
              <w:jc w:val="center"/>
              <w:rPr>
                <w:rFonts w:eastAsia="仿宋_GB2312"/>
                <w:bCs/>
                <w:sz w:val="24"/>
                <w:szCs w:val="24"/>
              </w:rPr>
            </w:pPr>
          </w:p>
        </w:tc>
      </w:tr>
    </w:tbl>
    <w:p>
      <w:pPr>
        <w:spacing w:line="320" w:lineRule="exact"/>
        <w:ind w:left="-279" w:leftChars="-133"/>
      </w:pPr>
      <w:r>
        <w:rPr>
          <w:rFonts w:hint="eastAsia"/>
          <w:b/>
          <w:bCs/>
          <w:sz w:val="24"/>
          <w:szCs w:val="24"/>
        </w:rPr>
        <w:t>注意：以上表格内容必须填写齐全。</w:t>
      </w:r>
    </w:p>
    <w:p>
      <w:pPr>
        <w:ind w:left="0" w:leftChars="0" w:right="0" w:rightChars="0" w:firstLine="2318" w:firstLineChars="828"/>
        <w:jc w:val="center"/>
        <w:rPr>
          <w:rFonts w:hint="eastAsia" w:ascii="仿宋_GB2312" w:hAnsi="仿宋_GB2312" w:eastAsia="仿宋_GB2312" w:cs="仿宋_GB2312"/>
          <w:sz w:val="28"/>
          <w:szCs w:val="28"/>
        </w:rPr>
      </w:pPr>
    </w:p>
    <w:sectPr>
      <w:pgSz w:w="11906" w:h="16838"/>
      <w:pgMar w:top="1440" w:right="1701" w:bottom="1304" w:left="1701" w:header="851" w:footer="82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仿宋_GB2312">
    <w:altName w:val="汉仪仿宋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0B5F8B"/>
    <w:multiLevelType w:val="singleLevel"/>
    <w:tmpl w:val="FF0B5F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MGUyNjE0Yzg3MGViNmJmOGM5MjZlMjY5YjgyZDEifQ=="/>
    <w:docVar w:name="KSO_WPS_MARK_KEY" w:val="b209bf38-3cf0-42ec-bc73-6528abd3fb21"/>
  </w:docVars>
  <w:rsids>
    <w:rsidRoot w:val="003F07D6"/>
    <w:rsid w:val="002B790E"/>
    <w:rsid w:val="00375B82"/>
    <w:rsid w:val="003B11AB"/>
    <w:rsid w:val="003D73D5"/>
    <w:rsid w:val="003F07D6"/>
    <w:rsid w:val="004B46DD"/>
    <w:rsid w:val="00531070"/>
    <w:rsid w:val="005B522E"/>
    <w:rsid w:val="005C1BF6"/>
    <w:rsid w:val="00625B76"/>
    <w:rsid w:val="006532B7"/>
    <w:rsid w:val="00771F56"/>
    <w:rsid w:val="00775D5A"/>
    <w:rsid w:val="007C2837"/>
    <w:rsid w:val="007F2247"/>
    <w:rsid w:val="00827569"/>
    <w:rsid w:val="008C6F88"/>
    <w:rsid w:val="00974FE5"/>
    <w:rsid w:val="009A56BB"/>
    <w:rsid w:val="00A45C7C"/>
    <w:rsid w:val="00A9025C"/>
    <w:rsid w:val="00A9738D"/>
    <w:rsid w:val="00C43B4D"/>
    <w:rsid w:val="00CE1C86"/>
    <w:rsid w:val="00CE7AD6"/>
    <w:rsid w:val="00D420F2"/>
    <w:rsid w:val="00E450E3"/>
    <w:rsid w:val="00ED6656"/>
    <w:rsid w:val="00F07349"/>
    <w:rsid w:val="00F26A3D"/>
    <w:rsid w:val="00F32E4C"/>
    <w:rsid w:val="024F09BC"/>
    <w:rsid w:val="0C784202"/>
    <w:rsid w:val="12F521BF"/>
    <w:rsid w:val="12FE53ED"/>
    <w:rsid w:val="13026E41"/>
    <w:rsid w:val="15426184"/>
    <w:rsid w:val="19C324B5"/>
    <w:rsid w:val="1ABE304F"/>
    <w:rsid w:val="1B961782"/>
    <w:rsid w:val="1E4A0464"/>
    <w:rsid w:val="1ED97E43"/>
    <w:rsid w:val="1F4E504E"/>
    <w:rsid w:val="1F7F34E5"/>
    <w:rsid w:val="25815652"/>
    <w:rsid w:val="288B46B4"/>
    <w:rsid w:val="29F05FC1"/>
    <w:rsid w:val="2A3B5847"/>
    <w:rsid w:val="2AD243FD"/>
    <w:rsid w:val="2AF06881"/>
    <w:rsid w:val="2BB1298B"/>
    <w:rsid w:val="2BD56881"/>
    <w:rsid w:val="2E666FAC"/>
    <w:rsid w:val="2F010BE1"/>
    <w:rsid w:val="2F286848"/>
    <w:rsid w:val="2FE10B58"/>
    <w:rsid w:val="306341C4"/>
    <w:rsid w:val="36112CD4"/>
    <w:rsid w:val="38510E08"/>
    <w:rsid w:val="385E77D9"/>
    <w:rsid w:val="387F7AD4"/>
    <w:rsid w:val="3A2011A9"/>
    <w:rsid w:val="3AF038AA"/>
    <w:rsid w:val="3B490706"/>
    <w:rsid w:val="3C460B0A"/>
    <w:rsid w:val="3D7F2AA4"/>
    <w:rsid w:val="3F0241D7"/>
    <w:rsid w:val="45DA52ED"/>
    <w:rsid w:val="46C66D6D"/>
    <w:rsid w:val="482F3E85"/>
    <w:rsid w:val="483B4823"/>
    <w:rsid w:val="495C5FFA"/>
    <w:rsid w:val="4CE61B94"/>
    <w:rsid w:val="4E432A2A"/>
    <w:rsid w:val="4E9F6911"/>
    <w:rsid w:val="53DE6B63"/>
    <w:rsid w:val="57D63D87"/>
    <w:rsid w:val="594726A2"/>
    <w:rsid w:val="5EFB4C84"/>
    <w:rsid w:val="5FF46961"/>
    <w:rsid w:val="61BEAF57"/>
    <w:rsid w:val="62802E41"/>
    <w:rsid w:val="63C2103C"/>
    <w:rsid w:val="644A0F3D"/>
    <w:rsid w:val="65910E15"/>
    <w:rsid w:val="664C4BB8"/>
    <w:rsid w:val="668100FD"/>
    <w:rsid w:val="67DF1999"/>
    <w:rsid w:val="690B5E0F"/>
    <w:rsid w:val="69A66AF7"/>
    <w:rsid w:val="6A97D0F5"/>
    <w:rsid w:val="6AA35F7F"/>
    <w:rsid w:val="6B106E7E"/>
    <w:rsid w:val="6D3A6E2B"/>
    <w:rsid w:val="6DCB3398"/>
    <w:rsid w:val="6F733F1C"/>
    <w:rsid w:val="7306023F"/>
    <w:rsid w:val="733671AE"/>
    <w:rsid w:val="74B222B9"/>
    <w:rsid w:val="7C3B5358"/>
    <w:rsid w:val="7CEF9D5F"/>
    <w:rsid w:val="7D1B0639"/>
    <w:rsid w:val="7DDC39EF"/>
    <w:rsid w:val="7FB966F8"/>
    <w:rsid w:val="7FFF57A5"/>
    <w:rsid w:val="A6FFEB80"/>
    <w:rsid w:val="AEFF39F1"/>
    <w:rsid w:val="BBF5FA88"/>
    <w:rsid w:val="EECD815A"/>
    <w:rsid w:val="FA6F749D"/>
    <w:rsid w:val="FBF54C4D"/>
    <w:rsid w:val="FD4713A1"/>
    <w:rsid w:val="FED39CA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szCs w:val="24"/>
    </w:rPr>
  </w:style>
  <w:style w:type="table" w:styleId="6">
    <w:name w:val="Table Grid"/>
    <w:basedOn w:val="5"/>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Pages>
  <Words>2350</Words>
  <Characters>2514</Characters>
  <Lines>1</Lines>
  <Paragraphs>1</Paragraphs>
  <TotalTime>4</TotalTime>
  <ScaleCrop>false</ScaleCrop>
  <LinksUpToDate>false</LinksUpToDate>
  <CharactersWithSpaces>2525</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7599</cp:lastModifiedBy>
  <cp:lastPrinted>2020-09-18T00:47:00Z</cp:lastPrinted>
  <dcterms:modified xsi:type="dcterms:W3CDTF">2024-08-16T09:51:23Z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259A83ECC911419F8570DFC16B867ACC</vt:lpwstr>
  </property>
  <property fmtid="{D5CDD505-2E9C-101B-9397-08002B2CF9AE}" pid="4" name="woSyncTypoMode" linkTarget="0">
    <vt:bool>true</vt:bool>
  </property>
  <property fmtid="{D5CDD505-2E9C-101B-9397-08002B2CF9AE}" pid="5" name="woTypoMode" linkTarget="0">
    <vt:lpwstr/>
  </property>
</Properties>
</file>