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2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35"/>
        <w:gridCol w:w="1275"/>
        <w:gridCol w:w="675"/>
        <w:gridCol w:w="855"/>
        <w:gridCol w:w="870"/>
        <w:gridCol w:w="2178"/>
        <w:gridCol w:w="1380"/>
        <w:gridCol w:w="1150"/>
        <w:gridCol w:w="1217"/>
        <w:gridCol w:w="2370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 xml:space="preserve"> 2024年温州市苍南县卫生健康系统面向全国引进紧缺类高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层次</w:t>
            </w:r>
            <w:r>
              <w:rPr>
                <w:rStyle w:val="8"/>
                <w:lang w:val="en-US" w:eastAsia="zh-CN" w:bidi="ar"/>
              </w:rPr>
              <w:t>医疗卫生人才需求表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岗位代码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引进层次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计划数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学位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专业要求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工作经历要求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专业技术职称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年龄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岗位名称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市级领军人才及以上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临床医学类、中医学类、中西医结合类、口腔医学类、药学类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主任(中）医师、药师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骨科、心胸外科、普外科、消化内科、肿瘤内科等临床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业务骨干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临床医学类、中医学类、中西医结合类、口腔医学类、药学类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副主任（中）医师、药师及以上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骨科、心胸外科、普外科、消化内科、心血管内科、放射科、放疗科、病理科、妇产科、肿瘤内科、麻醉科等临床、医技科室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业务骨干（博士）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临床医学类、中医学类、中西医结合类、口腔医学类、药学类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2024年全日制毕业的无需工作经历要求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苍南县中医院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业务骨干、市级领军人才及以上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、中医学类、中西医结合类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副主任（中）医师及以上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业务骨干为1978年8月及以后出生、市级领军人才及以上为1973年8月及以后出生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肿瘤内科、心血管内科、外科、骨科、消化内科、重症医学科等临床、医技科室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骨科（运动医学、关节方向）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苍南县第三人民医院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市级领军人才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、中医学类、中西医结合类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主任（中）医师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心血管内科（介入方向）、血管外科、神经内科（介入方向）、神经外科（介入方向）等临床、医技科室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业务骨干、市级领军人才及以上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临床医学类、中医学类、中西医结合类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具有二级甲等及以上医院工作经历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副主任（中）医师及以上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务骨干为1978年8月及以后出生、市级领军人才及以上为1973年8月及以后出生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心血管内科（介入方向）、神经内科（介入方向）、肿瘤内科、泌尿外科、急诊科、重症医学科、肛肠外科、中医康复科、病理科、耳鼻喉科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等临床、医技科室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苍南县妇幼保健院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业务骨干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、医学影像、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研究生：超声医学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具有二级甲等及以上医院工作经历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能熟练掌握妇科、产科、四维、心超及血管常规操作等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C8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业务骨干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本科：临床医学、中医学、中医康复学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研究生：中医妇科学、妇产科学、中医康复学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具有二级甲等及以上医院工作经历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副主任（中）医师及以上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1978年8月及以后出生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中医妇科、妇产科、儿童康复科、儿保科、儿童保健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YwNzAwMDU3NDBmOGJhZDUzY2ZiOTUzOTMxNGQifQ=="/>
  </w:docVars>
  <w:rsids>
    <w:rsidRoot w:val="26935849"/>
    <w:rsid w:val="01730121"/>
    <w:rsid w:val="044617BA"/>
    <w:rsid w:val="16A940BE"/>
    <w:rsid w:val="16D526ED"/>
    <w:rsid w:val="17A42900"/>
    <w:rsid w:val="1AC474FA"/>
    <w:rsid w:val="1D533D33"/>
    <w:rsid w:val="1E5709AC"/>
    <w:rsid w:val="1F7F3525"/>
    <w:rsid w:val="203C2A92"/>
    <w:rsid w:val="23356A3A"/>
    <w:rsid w:val="248602F2"/>
    <w:rsid w:val="26935849"/>
    <w:rsid w:val="325C4A91"/>
    <w:rsid w:val="3618431B"/>
    <w:rsid w:val="36B82760"/>
    <w:rsid w:val="3CA506F5"/>
    <w:rsid w:val="3E222725"/>
    <w:rsid w:val="3FF7F36C"/>
    <w:rsid w:val="40371F08"/>
    <w:rsid w:val="4858091A"/>
    <w:rsid w:val="55940083"/>
    <w:rsid w:val="55D964D7"/>
    <w:rsid w:val="5DF68755"/>
    <w:rsid w:val="5E85719E"/>
    <w:rsid w:val="5EB7614F"/>
    <w:rsid w:val="61396043"/>
    <w:rsid w:val="63CF51B7"/>
    <w:rsid w:val="6E4627CC"/>
    <w:rsid w:val="6FBF2396"/>
    <w:rsid w:val="73532287"/>
    <w:rsid w:val="763D42D7"/>
    <w:rsid w:val="7AD73867"/>
    <w:rsid w:val="7D28777C"/>
    <w:rsid w:val="7FF438C6"/>
    <w:rsid w:val="7FF6E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before="100" w:beforeAutospacing="1" w:after="120"/>
    </w:pPr>
  </w:style>
  <w:style w:type="paragraph" w:styleId="3">
    <w:name w:val="Body Text First Indent"/>
    <w:basedOn w:val="2"/>
    <w:next w:val="1"/>
    <w:semiHidden/>
    <w:unhideWhenUsed/>
    <w:qFormat/>
    <w:uiPriority w:val="99"/>
    <w:pPr>
      <w:spacing w:before="0" w:beforeAutospacing="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2023-10-10T19:04:00Z</dcterms:created>
  <dc:creator>Administrator</dc:creator>
  <cp:lastModifiedBy>黄舒瑶</cp:lastModifiedBy>
  <cp:lastPrinted>2024-08-12T08:33:42Z</cp:lastPrinted>
  <dcterms:modified xsi:type="dcterms:W3CDTF">2024-08-12T08:36:02Z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7074A409B09B42A8A5F751653CB385C2_12</vt:lpwstr>
  </property>
</Properties>
</file>