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5D59B">
      <w:pPr>
        <w:widowControl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武汉森泰环保股份有限公司公开招聘岗位信息表（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社会招聘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）</w:t>
      </w:r>
    </w:p>
    <w:tbl>
      <w:tblPr>
        <w:tblStyle w:val="4"/>
        <w:tblW w:w="14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734"/>
        <w:gridCol w:w="800"/>
        <w:gridCol w:w="783"/>
        <w:gridCol w:w="733"/>
        <w:gridCol w:w="817"/>
        <w:gridCol w:w="1120"/>
        <w:gridCol w:w="776"/>
        <w:gridCol w:w="3421"/>
        <w:gridCol w:w="5260"/>
      </w:tblGrid>
      <w:tr w14:paraId="3C11B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tblHeader/>
          <w:jc w:val="center"/>
        </w:trPr>
        <w:tc>
          <w:tcPr>
            <w:tcW w:w="493" w:type="dxa"/>
            <w:vAlign w:val="center"/>
          </w:tcPr>
          <w:p w14:paraId="4F9F277B">
            <w:pPr>
              <w:spacing w:line="240" w:lineRule="auto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14:paraId="5D99BA13">
            <w:pPr>
              <w:widowControl/>
              <w:spacing w:line="240" w:lineRule="auto"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用人</w:t>
            </w:r>
          </w:p>
          <w:p w14:paraId="245517FE">
            <w:pPr>
              <w:widowControl/>
              <w:spacing w:line="240" w:lineRule="auto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800" w:type="dxa"/>
            <w:vAlign w:val="center"/>
          </w:tcPr>
          <w:p w14:paraId="28A7611E">
            <w:pPr>
              <w:widowControl/>
              <w:spacing w:line="240" w:lineRule="auto"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招聘</w:t>
            </w:r>
          </w:p>
          <w:p w14:paraId="0153EE61">
            <w:pPr>
              <w:widowControl/>
              <w:spacing w:line="240" w:lineRule="auto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783" w:type="dxa"/>
            <w:vAlign w:val="center"/>
          </w:tcPr>
          <w:p w14:paraId="41811B5D">
            <w:pPr>
              <w:widowControl/>
              <w:spacing w:line="240" w:lineRule="auto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/>
              </w:rPr>
              <w:t>招聘方式</w:t>
            </w:r>
          </w:p>
        </w:tc>
        <w:tc>
          <w:tcPr>
            <w:tcW w:w="733" w:type="dxa"/>
            <w:vAlign w:val="center"/>
          </w:tcPr>
          <w:p w14:paraId="1A6BE5DC">
            <w:pPr>
              <w:widowControl/>
              <w:spacing w:line="240" w:lineRule="auto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817" w:type="dxa"/>
            <w:vAlign w:val="center"/>
          </w:tcPr>
          <w:p w14:paraId="3D21C078">
            <w:pPr>
              <w:widowControl/>
              <w:spacing w:line="240" w:lineRule="auto"/>
              <w:jc w:val="center"/>
              <w:textAlignment w:val="center"/>
              <w:rPr>
                <w:rFonts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学历</w:t>
            </w:r>
          </w:p>
          <w:p w14:paraId="22BB12A3">
            <w:pPr>
              <w:widowControl/>
              <w:spacing w:line="240" w:lineRule="auto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1120" w:type="dxa"/>
            <w:vAlign w:val="center"/>
          </w:tcPr>
          <w:p w14:paraId="0A979D97">
            <w:pPr>
              <w:widowControl/>
              <w:spacing w:line="240" w:lineRule="auto"/>
              <w:jc w:val="center"/>
              <w:textAlignment w:val="center"/>
              <w:rPr>
                <w:rFonts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专业</w:t>
            </w:r>
          </w:p>
          <w:p w14:paraId="6200C88A">
            <w:pPr>
              <w:widowControl/>
              <w:spacing w:line="240" w:lineRule="auto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776" w:type="dxa"/>
            <w:vAlign w:val="center"/>
          </w:tcPr>
          <w:p w14:paraId="4B468C58">
            <w:pPr>
              <w:widowControl/>
              <w:spacing w:line="240" w:lineRule="auto"/>
              <w:jc w:val="center"/>
              <w:textAlignment w:val="center"/>
              <w:rPr>
                <w:rFonts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年龄</w:t>
            </w:r>
          </w:p>
          <w:p w14:paraId="379E1E2D">
            <w:pPr>
              <w:widowControl/>
              <w:spacing w:line="240" w:lineRule="auto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3421" w:type="dxa"/>
            <w:vAlign w:val="center"/>
          </w:tcPr>
          <w:p w14:paraId="19BA8794">
            <w:pPr>
              <w:widowControl/>
              <w:spacing w:line="240" w:lineRule="auto"/>
              <w:jc w:val="center"/>
              <w:textAlignment w:val="center"/>
              <w:rPr>
                <w:rFonts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其他</w:t>
            </w:r>
          </w:p>
          <w:p w14:paraId="390E5520">
            <w:pPr>
              <w:widowControl/>
              <w:spacing w:line="240" w:lineRule="auto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5260" w:type="dxa"/>
            <w:vAlign w:val="center"/>
          </w:tcPr>
          <w:p w14:paraId="14277858">
            <w:pPr>
              <w:widowControl/>
              <w:spacing w:line="240" w:lineRule="auto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岗位职责</w:t>
            </w:r>
          </w:p>
        </w:tc>
      </w:tr>
      <w:tr w14:paraId="6B767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493" w:type="dxa"/>
            <w:vAlign w:val="center"/>
          </w:tcPr>
          <w:p w14:paraId="4539F600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4" w:type="dxa"/>
            <w:vAlign w:val="center"/>
          </w:tcPr>
          <w:p w14:paraId="28CC0EEA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董事会秘书办公室/企管法务部</w:t>
            </w:r>
          </w:p>
        </w:tc>
        <w:tc>
          <w:tcPr>
            <w:tcW w:w="800" w:type="dxa"/>
            <w:vAlign w:val="center"/>
          </w:tcPr>
          <w:p w14:paraId="64606E2A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投资岗</w:t>
            </w:r>
          </w:p>
        </w:tc>
        <w:tc>
          <w:tcPr>
            <w:tcW w:w="783" w:type="dxa"/>
            <w:vAlign w:val="center"/>
          </w:tcPr>
          <w:p w14:paraId="3FDB0B09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社会招聘</w:t>
            </w:r>
          </w:p>
        </w:tc>
        <w:tc>
          <w:tcPr>
            <w:tcW w:w="733" w:type="dxa"/>
            <w:vAlign w:val="center"/>
          </w:tcPr>
          <w:p w14:paraId="4A6271BA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17" w:type="dxa"/>
            <w:vAlign w:val="center"/>
          </w:tcPr>
          <w:p w14:paraId="3FC25227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120" w:type="dxa"/>
            <w:vAlign w:val="center"/>
          </w:tcPr>
          <w:p w14:paraId="5C220E98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经济类、金融类、会计类、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证券类、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管理类等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776" w:type="dxa"/>
            <w:vAlign w:val="center"/>
          </w:tcPr>
          <w:p w14:paraId="72B89AE4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5周岁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以下</w:t>
            </w:r>
          </w:p>
        </w:tc>
        <w:tc>
          <w:tcPr>
            <w:tcW w:w="3421" w:type="dxa"/>
            <w:vAlign w:val="center"/>
          </w:tcPr>
          <w:p w14:paraId="1E5D22DC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1年及以上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相关工作经验；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2、具备基础的财务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投资、证券、审计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知识；</w:t>
            </w:r>
          </w:p>
          <w:p w14:paraId="74412479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熟练操作Excel办公软件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 w14:paraId="079F5BF6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4、具有较强的沟通和协调能力，能在不同层次之间进行沟通和交流，了解各类问题并及时解决问题。</w:t>
            </w:r>
          </w:p>
          <w:p w14:paraId="362ACF90">
            <w:pPr>
              <w:widowControl/>
              <w:numPr>
                <w:ilvl w:val="-1"/>
                <w:numId w:val="0"/>
              </w:numPr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0" w:type="dxa"/>
            <w:vAlign w:val="center"/>
          </w:tcPr>
          <w:p w14:paraId="69826EA3">
            <w:pPr>
              <w:widowControl/>
              <w:spacing w:line="240" w:lineRule="auto"/>
              <w:jc w:val="left"/>
              <w:textAlignment w:val="center"/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</w:rPr>
              <w:t>1、依据公司发展战略，拟定公司投资计划，组织内部投资项目立项、可行性研究论证、制定项目投资方案并实施；</w:t>
            </w:r>
          </w:p>
          <w:p w14:paraId="25B076D7">
            <w:pPr>
              <w:widowControl/>
              <w:spacing w:line="240" w:lineRule="auto"/>
              <w:jc w:val="left"/>
              <w:textAlignment w:val="center"/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</w:rPr>
              <w:t>2、负责投资项目的尽调工作，编制项目尽职调查报告；</w:t>
            </w:r>
          </w:p>
          <w:p w14:paraId="322878A9">
            <w:pPr>
              <w:widowControl/>
              <w:spacing w:line="240" w:lineRule="auto"/>
              <w:jc w:val="left"/>
              <w:textAlignment w:val="center"/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</w:rPr>
              <w:t>3、负责对接投资项目各中介机构及上级部门，按要求完成工作；</w:t>
            </w:r>
          </w:p>
          <w:p w14:paraId="76E29CDD">
            <w:pPr>
              <w:widowControl/>
              <w:spacing w:line="240" w:lineRule="auto"/>
              <w:jc w:val="left"/>
              <w:textAlignment w:val="center"/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</w:rPr>
              <w:t>4、跟进投资项目的各级审批流程。</w:t>
            </w:r>
          </w:p>
          <w:p w14:paraId="6C31CF84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</w:rPr>
              <w:t>5、上级领导交办的其他工作。</w:t>
            </w:r>
          </w:p>
        </w:tc>
      </w:tr>
      <w:tr w14:paraId="4D7A0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493" w:type="dxa"/>
            <w:vAlign w:val="center"/>
          </w:tcPr>
          <w:p w14:paraId="0B3E4D6C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4" w:type="dxa"/>
            <w:vAlign w:val="center"/>
          </w:tcPr>
          <w:p w14:paraId="20BA753B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设计研究院</w:t>
            </w:r>
          </w:p>
        </w:tc>
        <w:tc>
          <w:tcPr>
            <w:tcW w:w="800" w:type="dxa"/>
            <w:vAlign w:val="center"/>
          </w:tcPr>
          <w:p w14:paraId="1150FBEF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工程师岗</w:t>
            </w:r>
          </w:p>
        </w:tc>
        <w:tc>
          <w:tcPr>
            <w:tcW w:w="783" w:type="dxa"/>
            <w:vAlign w:val="center"/>
          </w:tcPr>
          <w:p w14:paraId="44B13CAC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社会招聘</w:t>
            </w:r>
          </w:p>
        </w:tc>
        <w:tc>
          <w:tcPr>
            <w:tcW w:w="733" w:type="dxa"/>
            <w:vAlign w:val="center"/>
          </w:tcPr>
          <w:p w14:paraId="07F4A9B6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17" w:type="dxa"/>
            <w:vAlign w:val="center"/>
          </w:tcPr>
          <w:p w14:paraId="1021837F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120" w:type="dxa"/>
            <w:vAlign w:val="center"/>
          </w:tcPr>
          <w:p w14:paraId="23E10BC1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给排水、环境工程等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其他环境类、工程类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相关专业</w:t>
            </w:r>
          </w:p>
        </w:tc>
        <w:tc>
          <w:tcPr>
            <w:tcW w:w="776" w:type="dxa"/>
            <w:vAlign w:val="center"/>
          </w:tcPr>
          <w:p w14:paraId="6B9EC064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40周岁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以下</w:t>
            </w:r>
          </w:p>
        </w:tc>
        <w:tc>
          <w:tcPr>
            <w:tcW w:w="3421" w:type="dxa"/>
            <w:vAlign w:val="center"/>
          </w:tcPr>
          <w:p w14:paraId="3521B75A">
            <w:pPr>
              <w:pStyle w:val="2"/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1、持有助理工程师及以上职称；</w:t>
            </w:r>
          </w:p>
          <w:p w14:paraId="2B444544">
            <w:pPr>
              <w:widowControl/>
              <w:numPr>
                <w:ilvl w:val="-1"/>
                <w:numId w:val="0"/>
              </w:numPr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2、3年及以上环保工程设计或研发相关工作经验；</w:t>
            </w:r>
          </w:p>
          <w:p w14:paraId="69C760DA">
            <w:pPr>
              <w:widowControl/>
              <w:numPr>
                <w:ilvl w:val="-1"/>
                <w:numId w:val="0"/>
              </w:numPr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3、了解常用水处理工艺、设备及相关标准规范，熟练使用CAD及常用办公软件；</w:t>
            </w:r>
          </w:p>
          <w:p w14:paraId="32860B45">
            <w:pPr>
              <w:pStyle w:val="2"/>
              <w:spacing w:line="240" w:lineRule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、责任心强，有较强的沟通、协调、应变能力。</w:t>
            </w:r>
          </w:p>
          <w:p w14:paraId="08120B4E">
            <w:pPr>
              <w:pStyle w:val="2"/>
              <w:spacing w:line="240" w:lineRule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60" w:type="dxa"/>
            <w:vAlign w:val="center"/>
          </w:tcPr>
          <w:p w14:paraId="77578E2D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项目前期现场调研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编写市场调研报告，提出研发与技术创新的方向与课题，并按计划实施；</w:t>
            </w:r>
          </w:p>
          <w:p w14:paraId="5EA2A10F"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2、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负责技术方案和可研编制、投标文件编制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项目立项书、项目计划书、项目总结报告的编写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初步设计、施工图设计、竣工图绘制、现场技术服务等工作； </w:t>
            </w:r>
          </w:p>
          <w:p w14:paraId="03E68C81"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参与研究开发项目的技术评审和鉴定工作；</w:t>
            </w:r>
          </w:p>
          <w:p w14:paraId="390BBCAC"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参与中试设备研制和开展现场中试工作；</w:t>
            </w:r>
          </w:p>
          <w:p w14:paraId="245EA57B"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5、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对实验过程中出现的问题和现象进行分析和总结，提出产品改进建议和新产品开发提议；</w:t>
            </w:r>
          </w:p>
          <w:p w14:paraId="2F6DBC15"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6、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负责专利文本的编写、项目申报书编制；</w:t>
            </w:r>
          </w:p>
          <w:p w14:paraId="14FE77CD"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7、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负责产品研制和技术验证过程的跟踪及持续改进；</w:t>
            </w:r>
          </w:p>
          <w:p w14:paraId="0A5D9E8C"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负责研发成果转化推广的技术支持工作。</w:t>
            </w:r>
          </w:p>
        </w:tc>
      </w:tr>
      <w:tr w14:paraId="028F2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493" w:type="dxa"/>
            <w:vAlign w:val="center"/>
          </w:tcPr>
          <w:p w14:paraId="4DC9D81C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4" w:type="dxa"/>
            <w:vAlign w:val="center"/>
          </w:tcPr>
          <w:p w14:paraId="2E9A4FE4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设计研究院</w:t>
            </w:r>
          </w:p>
        </w:tc>
        <w:tc>
          <w:tcPr>
            <w:tcW w:w="800" w:type="dxa"/>
            <w:vAlign w:val="center"/>
          </w:tcPr>
          <w:p w14:paraId="4CBA191F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财务岗</w:t>
            </w:r>
          </w:p>
        </w:tc>
        <w:tc>
          <w:tcPr>
            <w:tcW w:w="783" w:type="dxa"/>
            <w:vAlign w:val="center"/>
          </w:tcPr>
          <w:p w14:paraId="160A0823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none"/>
                <w:lang w:val="en-US" w:eastAsia="zh-CN"/>
              </w:rPr>
              <w:t>社会招聘</w:t>
            </w:r>
          </w:p>
        </w:tc>
        <w:tc>
          <w:tcPr>
            <w:tcW w:w="733" w:type="dxa"/>
            <w:vAlign w:val="center"/>
          </w:tcPr>
          <w:p w14:paraId="5906504E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17" w:type="dxa"/>
            <w:vAlign w:val="center"/>
          </w:tcPr>
          <w:p w14:paraId="64F7CD95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20" w:type="dxa"/>
            <w:vAlign w:val="center"/>
          </w:tcPr>
          <w:p w14:paraId="216D83A0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会计、财务管理等财经类相关专业</w:t>
            </w:r>
          </w:p>
        </w:tc>
        <w:tc>
          <w:tcPr>
            <w:tcW w:w="776" w:type="dxa"/>
            <w:vAlign w:val="center"/>
          </w:tcPr>
          <w:p w14:paraId="70813DD8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45周岁及以下</w:t>
            </w:r>
          </w:p>
        </w:tc>
        <w:tc>
          <w:tcPr>
            <w:tcW w:w="3421" w:type="dxa"/>
            <w:vAlign w:val="center"/>
          </w:tcPr>
          <w:p w14:paraId="2CF26952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cs="仿宋_GB2312" w:eastAsiaTheme="minorEastAsia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持有初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级及以上会计职称</w:t>
            </w:r>
            <w:r>
              <w:rPr>
                <w:rFonts w:hint="eastAsia"/>
                <w:lang w:eastAsia="zh-CN"/>
              </w:rPr>
              <w:t>；</w:t>
            </w:r>
          </w:p>
          <w:p w14:paraId="49E34C91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2、有3年及以上会计工作经验，熟悉相关财务报表编制与成本管控，熟练掌握会计准则、财经法规等相关制度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eastAsia="zh-CN"/>
              </w:rPr>
              <w:t>；</w:t>
            </w:r>
          </w:p>
          <w:p w14:paraId="592E22AF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3、熟练掌握办公软件及用友系统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eastAsia="zh-CN"/>
              </w:rPr>
              <w:t>；</w:t>
            </w:r>
          </w:p>
          <w:p w14:paraId="6CB9B9FA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4、具有较强的执行能力及团队合作精神，具有良好的沟通、学习、协调能力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eastAsia="zh-CN"/>
              </w:rPr>
              <w:t>；</w:t>
            </w:r>
          </w:p>
          <w:p w14:paraId="7ED3C0E8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5、为人可靠，诚实正直，有责任感及敬业精神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eastAsia="zh-CN"/>
              </w:rPr>
              <w:t>。</w:t>
            </w:r>
          </w:p>
        </w:tc>
        <w:tc>
          <w:tcPr>
            <w:tcW w:w="5260" w:type="dxa"/>
            <w:vAlign w:val="center"/>
          </w:tcPr>
          <w:p w14:paraId="676FD12D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1、负责公司日常账务处理，包括不限于编制、复核会计凭证，编制与申报公司财务报表和相关数据</w:t>
            </w:r>
          </w:p>
          <w:p w14:paraId="55FAA415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2、审核各项成本费用支出</w:t>
            </w:r>
          </w:p>
          <w:p w14:paraId="45893E3B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3、负责整理和归集财务档案资料，包括原始凭证、报表、明细账等</w:t>
            </w:r>
          </w:p>
          <w:p w14:paraId="41DB1546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4、负责公司税务申报及缴纳工作</w:t>
            </w:r>
          </w:p>
          <w:p w14:paraId="6B5EB9F5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5、协助进行财务分析，为公司经营决策提供数据支持</w:t>
            </w:r>
          </w:p>
          <w:p w14:paraId="36B5DD23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6、协助内外部审计工作，确保财务数据准确性和合规性。</w:t>
            </w:r>
          </w:p>
        </w:tc>
      </w:tr>
      <w:tr w14:paraId="3D7F5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493" w:type="dxa"/>
            <w:vAlign w:val="center"/>
          </w:tcPr>
          <w:p w14:paraId="4A1017EB">
            <w:pPr>
              <w:widowControl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4" w:type="dxa"/>
            <w:vAlign w:val="center"/>
          </w:tcPr>
          <w:p w14:paraId="2DC5E87B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工程管理部</w:t>
            </w:r>
          </w:p>
        </w:tc>
        <w:tc>
          <w:tcPr>
            <w:tcW w:w="800" w:type="dxa"/>
            <w:vAlign w:val="center"/>
          </w:tcPr>
          <w:p w14:paraId="0440EF3D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财务岗</w:t>
            </w:r>
          </w:p>
        </w:tc>
        <w:tc>
          <w:tcPr>
            <w:tcW w:w="783" w:type="dxa"/>
            <w:vAlign w:val="center"/>
          </w:tcPr>
          <w:p w14:paraId="34D205C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社会招聘</w:t>
            </w:r>
          </w:p>
        </w:tc>
        <w:tc>
          <w:tcPr>
            <w:tcW w:w="733" w:type="dxa"/>
            <w:vAlign w:val="center"/>
          </w:tcPr>
          <w:p w14:paraId="1BF741A3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17" w:type="dxa"/>
            <w:vAlign w:val="center"/>
          </w:tcPr>
          <w:p w14:paraId="55F1CD18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本科及以上学历</w:t>
            </w:r>
          </w:p>
        </w:tc>
        <w:tc>
          <w:tcPr>
            <w:tcW w:w="1120" w:type="dxa"/>
            <w:vAlign w:val="center"/>
          </w:tcPr>
          <w:p w14:paraId="248524CE"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会计、财务管理等相关专业，</w:t>
            </w:r>
          </w:p>
        </w:tc>
        <w:tc>
          <w:tcPr>
            <w:tcW w:w="776" w:type="dxa"/>
            <w:vAlign w:val="center"/>
          </w:tcPr>
          <w:p w14:paraId="0E0E2C1E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45周岁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以下</w:t>
            </w:r>
          </w:p>
        </w:tc>
        <w:tc>
          <w:tcPr>
            <w:tcW w:w="3421" w:type="dxa"/>
            <w:vAlign w:val="center"/>
          </w:tcPr>
          <w:p w14:paraId="56F2A747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1、持有初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级及以上会计职称</w:t>
            </w:r>
            <w:r>
              <w:rPr>
                <w:rFonts w:hint="eastAsia"/>
                <w:lang w:eastAsia="zh-CN"/>
              </w:rPr>
              <w:t>；</w:t>
            </w:r>
          </w:p>
          <w:p w14:paraId="4235A957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2、有3年及以上会计工作经验，熟悉相关财务报表编制与成本管控，熟练掌握会计准则、财经法规等相关制度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 w14:paraId="34AEA3C6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3、熟练掌握办公软件及用友系统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 w14:paraId="225CF8C3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4、具有较强的执行能力及团队合作精神，具有良好的沟通、学习、协调能力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 w14:paraId="311BAC1C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5、为人可靠，诚实正直，有责任感及敬业精神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260" w:type="dxa"/>
            <w:vAlign w:val="center"/>
          </w:tcPr>
          <w:p w14:paraId="16DAB7BA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1、负责公司日常账务处理，包括不限于编制、复核会计凭证，编制与申报公司财务报表和相关数据</w:t>
            </w:r>
          </w:p>
          <w:p w14:paraId="2011CA7E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2、审核各项成本费用支出</w:t>
            </w:r>
          </w:p>
          <w:p w14:paraId="5D67169E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3、负责整理和归集财务档案资料，包括原始凭证、报表、明细账等</w:t>
            </w:r>
          </w:p>
          <w:p w14:paraId="507CD513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4、负责公司税务申报及缴纳工作</w:t>
            </w:r>
          </w:p>
          <w:p w14:paraId="417C6F47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5、协助进行财务分析，为公司经营决策提供数据支持</w:t>
            </w:r>
          </w:p>
          <w:p w14:paraId="70304B85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6、协助内外部审计工作，确保财务数据准确性和合规性。</w:t>
            </w:r>
          </w:p>
        </w:tc>
      </w:tr>
      <w:tr w14:paraId="4AAD9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493" w:type="dxa"/>
            <w:vAlign w:val="center"/>
          </w:tcPr>
          <w:p w14:paraId="655EB429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34" w:type="dxa"/>
            <w:vAlign w:val="center"/>
          </w:tcPr>
          <w:p w14:paraId="5EB0B8F1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工程管理部</w:t>
            </w:r>
          </w:p>
        </w:tc>
        <w:tc>
          <w:tcPr>
            <w:tcW w:w="800" w:type="dxa"/>
            <w:vAlign w:val="center"/>
          </w:tcPr>
          <w:p w14:paraId="4D8EDC41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合约岗</w:t>
            </w:r>
          </w:p>
        </w:tc>
        <w:tc>
          <w:tcPr>
            <w:tcW w:w="783" w:type="dxa"/>
            <w:vAlign w:val="center"/>
          </w:tcPr>
          <w:p w14:paraId="2FB5990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社会招聘</w:t>
            </w:r>
          </w:p>
        </w:tc>
        <w:tc>
          <w:tcPr>
            <w:tcW w:w="733" w:type="dxa"/>
            <w:vAlign w:val="center"/>
          </w:tcPr>
          <w:p w14:paraId="29E6647D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17" w:type="dxa"/>
            <w:vAlign w:val="center"/>
          </w:tcPr>
          <w:p w14:paraId="7A4663CF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20" w:type="dxa"/>
            <w:vAlign w:val="center"/>
          </w:tcPr>
          <w:p w14:paraId="4ADFA9F3"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造价工程、工程管理等相关专业</w:t>
            </w:r>
          </w:p>
        </w:tc>
        <w:tc>
          <w:tcPr>
            <w:tcW w:w="776" w:type="dxa"/>
            <w:vAlign w:val="center"/>
          </w:tcPr>
          <w:p w14:paraId="46A1DC1C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45周岁及以下</w:t>
            </w:r>
          </w:p>
        </w:tc>
        <w:tc>
          <w:tcPr>
            <w:tcW w:w="3421" w:type="dxa"/>
            <w:vAlign w:val="center"/>
          </w:tcPr>
          <w:p w14:paraId="5AE4C849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1、3年以上从事项目造价的经历；</w:t>
            </w:r>
          </w:p>
          <w:p w14:paraId="1C79B719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责任心强，有较强的沟通、协调、应变能力。</w:t>
            </w:r>
          </w:p>
        </w:tc>
        <w:tc>
          <w:tcPr>
            <w:tcW w:w="5260" w:type="dxa"/>
            <w:vAlign w:val="center"/>
          </w:tcPr>
          <w:p w14:paraId="23912DE0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1、协助合约负责人实施并完成计划合约方面的工作；</w:t>
            </w:r>
          </w:p>
          <w:p w14:paraId="31165289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2、负责定期编报有关计量及支付月报；</w:t>
            </w:r>
          </w:p>
          <w:p w14:paraId="6D090FB1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3、负责根据有关部门签认资料，编制分包及材料供应商中期结算支付证书；</w:t>
            </w:r>
          </w:p>
          <w:p w14:paraId="711D7BE8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4、负责日常有关合同执行；</w:t>
            </w:r>
          </w:p>
          <w:p w14:paraId="632C5902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5、负责项目月度成本动态月报；</w:t>
            </w:r>
          </w:p>
          <w:p w14:paraId="3548F317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6、负责项目分包结算，对甲审计结算工作</w:t>
            </w:r>
          </w:p>
        </w:tc>
      </w:tr>
      <w:tr w14:paraId="0D719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493" w:type="dxa"/>
            <w:vAlign w:val="center"/>
          </w:tcPr>
          <w:p w14:paraId="307E21BB">
            <w:pPr>
              <w:widowControl/>
              <w:tabs>
                <w:tab w:val="center" w:pos="364"/>
                <w:tab w:val="left" w:pos="505"/>
              </w:tabs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34" w:type="dxa"/>
            <w:vAlign w:val="center"/>
          </w:tcPr>
          <w:p w14:paraId="0FBC447B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南康水务项目组</w:t>
            </w:r>
          </w:p>
        </w:tc>
        <w:tc>
          <w:tcPr>
            <w:tcW w:w="800" w:type="dxa"/>
            <w:vAlign w:val="center"/>
          </w:tcPr>
          <w:p w14:paraId="5CD5CF06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运营管理岗</w:t>
            </w:r>
          </w:p>
        </w:tc>
        <w:tc>
          <w:tcPr>
            <w:tcW w:w="783" w:type="dxa"/>
            <w:vAlign w:val="center"/>
          </w:tcPr>
          <w:p w14:paraId="548A9EA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社会招聘</w:t>
            </w:r>
          </w:p>
        </w:tc>
        <w:tc>
          <w:tcPr>
            <w:tcW w:w="733" w:type="dxa"/>
            <w:vAlign w:val="center"/>
          </w:tcPr>
          <w:p w14:paraId="0035924D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17" w:type="dxa"/>
            <w:vAlign w:val="center"/>
          </w:tcPr>
          <w:p w14:paraId="42D21894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大专及以上</w:t>
            </w:r>
          </w:p>
        </w:tc>
        <w:tc>
          <w:tcPr>
            <w:tcW w:w="1120" w:type="dxa"/>
            <w:vAlign w:val="center"/>
          </w:tcPr>
          <w:p w14:paraId="15BCD7DA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给排水、环境工程、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机电工程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等相关专业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优先</w:t>
            </w:r>
          </w:p>
        </w:tc>
        <w:tc>
          <w:tcPr>
            <w:tcW w:w="776" w:type="dxa"/>
            <w:vAlign w:val="center"/>
          </w:tcPr>
          <w:p w14:paraId="461FB825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以下</w:t>
            </w:r>
          </w:p>
        </w:tc>
        <w:tc>
          <w:tcPr>
            <w:tcW w:w="3421" w:type="dxa"/>
            <w:vAlign w:val="center"/>
          </w:tcPr>
          <w:p w14:paraId="4860B580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1、工作年限2年及以上；</w:t>
            </w:r>
          </w:p>
          <w:p w14:paraId="2EB3726D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2、有污水处理工作经验优先。</w:t>
            </w:r>
          </w:p>
        </w:tc>
        <w:tc>
          <w:tcPr>
            <w:tcW w:w="5260" w:type="dxa"/>
            <w:vAlign w:val="center"/>
          </w:tcPr>
          <w:p w14:paraId="22CC3F18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1、协助公司总经理开展项目生产管理各项工作，包括安全生产、工艺运行、设备管理、后勤管理等工作。</w:t>
            </w:r>
          </w:p>
          <w:p w14:paraId="7799FDE4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2、负责统筹安排及协调项目设施的维护保养工作，合理拟定项目设施保养计划及落实。</w:t>
            </w:r>
          </w:p>
          <w:p w14:paraId="446232D6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3、负责污水处理质量、工艺管理，负责工艺控制方案、管理制度的制定、调度、调整和优化工作，准确控制运行过程，保证生产运行平稳，出水达标排放。</w:t>
            </w:r>
          </w:p>
          <w:p w14:paraId="0BDF796D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4、对生产现场突发问题采取应急措施，及时向公司总经理汇报问题，提出解决方案或建议，处理现场情况，确保污水处理厂运行正常。</w:t>
            </w:r>
          </w:p>
          <w:p w14:paraId="050F6E2E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5、协助公司总经理完成公司经营目标，优化经营成本，提高经营效率。协助开展污水处理费用的协调和收款工作。</w:t>
            </w:r>
          </w:p>
          <w:p w14:paraId="1A9CB801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6、协助项目公司总经理共同维护公司的对外关系和形象。</w:t>
            </w:r>
          </w:p>
        </w:tc>
      </w:tr>
      <w:tr w14:paraId="62A8F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  <w:jc w:val="center"/>
        </w:trPr>
        <w:tc>
          <w:tcPr>
            <w:tcW w:w="493" w:type="dxa"/>
            <w:vAlign w:val="center"/>
          </w:tcPr>
          <w:p w14:paraId="440692E2">
            <w:pPr>
              <w:widowControl/>
              <w:tabs>
                <w:tab w:val="center" w:pos="364"/>
                <w:tab w:val="left" w:pos="505"/>
              </w:tabs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734" w:type="dxa"/>
            <w:vAlign w:val="center"/>
          </w:tcPr>
          <w:p w14:paraId="737365F9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赣康水务项目组</w:t>
            </w:r>
          </w:p>
        </w:tc>
        <w:tc>
          <w:tcPr>
            <w:tcW w:w="800" w:type="dxa"/>
            <w:vAlign w:val="center"/>
          </w:tcPr>
          <w:p w14:paraId="095C64CE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运营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操作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岗</w:t>
            </w:r>
          </w:p>
        </w:tc>
        <w:tc>
          <w:tcPr>
            <w:tcW w:w="783" w:type="dxa"/>
            <w:vAlign w:val="center"/>
          </w:tcPr>
          <w:p w14:paraId="40F8104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社会招聘</w:t>
            </w:r>
          </w:p>
        </w:tc>
        <w:tc>
          <w:tcPr>
            <w:tcW w:w="733" w:type="dxa"/>
            <w:vAlign w:val="center"/>
          </w:tcPr>
          <w:p w14:paraId="4AE96A54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17" w:type="dxa"/>
            <w:vAlign w:val="center"/>
          </w:tcPr>
          <w:p w14:paraId="749581DB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大专及以上</w:t>
            </w:r>
          </w:p>
        </w:tc>
        <w:tc>
          <w:tcPr>
            <w:tcW w:w="1120" w:type="dxa"/>
            <w:vAlign w:val="center"/>
          </w:tcPr>
          <w:p w14:paraId="3F10A556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给排水、环境工程、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机电工程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等相关专业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优先</w:t>
            </w:r>
          </w:p>
        </w:tc>
        <w:tc>
          <w:tcPr>
            <w:tcW w:w="776" w:type="dxa"/>
            <w:vAlign w:val="center"/>
          </w:tcPr>
          <w:p w14:paraId="42D4E32F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5周岁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以下</w:t>
            </w:r>
          </w:p>
        </w:tc>
        <w:tc>
          <w:tcPr>
            <w:tcW w:w="3421" w:type="dxa"/>
            <w:vAlign w:val="center"/>
          </w:tcPr>
          <w:p w14:paraId="3B6216FC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1、工作年限不限；</w:t>
            </w:r>
          </w:p>
          <w:p w14:paraId="4D84CCC7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2、有污水处理工作经验优先。</w:t>
            </w:r>
          </w:p>
        </w:tc>
        <w:tc>
          <w:tcPr>
            <w:tcW w:w="5260" w:type="dxa"/>
            <w:vAlign w:val="center"/>
          </w:tcPr>
          <w:p w14:paraId="787E7600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1、负责污水处理项目日常生产工作，完成各项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技术指标；</w:t>
            </w:r>
          </w:p>
          <w:p w14:paraId="14773E65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2、负责执行污水处理项目的相关制度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落实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；</w:t>
            </w:r>
          </w:p>
          <w:p w14:paraId="73DBF02D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3、协助污水处理项目团队建设，节能降耗，技改技措等；</w:t>
            </w:r>
          </w:p>
          <w:p w14:paraId="3B95563C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协助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污水处理系统工艺流程的监督执行和调整，保证出水达标；</w:t>
            </w:r>
          </w:p>
          <w:p w14:paraId="35F62F9A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5、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协助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与业主及政府相关部门人员进行沟通、协调、解决运营管理过程出现的问题，及时回收污水处理服务费。</w:t>
            </w:r>
          </w:p>
        </w:tc>
      </w:tr>
      <w:tr w14:paraId="0635B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1" w:hRule="atLeast"/>
          <w:jc w:val="center"/>
        </w:trPr>
        <w:tc>
          <w:tcPr>
            <w:tcW w:w="493" w:type="dxa"/>
            <w:vAlign w:val="center"/>
          </w:tcPr>
          <w:p w14:paraId="7384B596">
            <w:pPr>
              <w:widowControl/>
              <w:tabs>
                <w:tab w:val="center" w:pos="364"/>
                <w:tab w:val="left" w:pos="505"/>
              </w:tabs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34" w:type="dxa"/>
            <w:vAlign w:val="center"/>
          </w:tcPr>
          <w:p w14:paraId="2575A5DE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赣康水务项目组</w:t>
            </w:r>
          </w:p>
        </w:tc>
        <w:tc>
          <w:tcPr>
            <w:tcW w:w="800" w:type="dxa"/>
            <w:vAlign w:val="center"/>
          </w:tcPr>
          <w:p w14:paraId="61087CC2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机修岗</w:t>
            </w:r>
          </w:p>
        </w:tc>
        <w:tc>
          <w:tcPr>
            <w:tcW w:w="783" w:type="dxa"/>
            <w:vAlign w:val="center"/>
          </w:tcPr>
          <w:p w14:paraId="78C0960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社会招聘</w:t>
            </w:r>
          </w:p>
        </w:tc>
        <w:tc>
          <w:tcPr>
            <w:tcW w:w="733" w:type="dxa"/>
            <w:vAlign w:val="center"/>
          </w:tcPr>
          <w:p w14:paraId="62D03E21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17" w:type="dxa"/>
            <w:vAlign w:val="center"/>
          </w:tcPr>
          <w:p w14:paraId="568C2417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高中（中专）及以上</w:t>
            </w:r>
          </w:p>
        </w:tc>
        <w:tc>
          <w:tcPr>
            <w:tcW w:w="1120" w:type="dxa"/>
            <w:vAlign w:val="center"/>
          </w:tcPr>
          <w:p w14:paraId="392E784B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机电相关专业</w:t>
            </w:r>
          </w:p>
        </w:tc>
        <w:tc>
          <w:tcPr>
            <w:tcW w:w="776" w:type="dxa"/>
            <w:vAlign w:val="center"/>
          </w:tcPr>
          <w:p w14:paraId="763048AF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55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以下</w:t>
            </w:r>
          </w:p>
        </w:tc>
        <w:tc>
          <w:tcPr>
            <w:tcW w:w="3421" w:type="dxa"/>
            <w:vAlign w:val="center"/>
          </w:tcPr>
          <w:p w14:paraId="2EBBBC11">
            <w:pPr>
              <w:widowControl/>
              <w:numPr>
                <w:ilvl w:val="-1"/>
                <w:numId w:val="0"/>
              </w:numPr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1、工作年限1年以上；</w:t>
            </w:r>
          </w:p>
          <w:p w14:paraId="702EFC99">
            <w:pPr>
              <w:widowControl/>
              <w:numPr>
                <w:ilvl w:val="-1"/>
                <w:numId w:val="0"/>
              </w:numPr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2、有机修工作经验者优先。</w:t>
            </w:r>
          </w:p>
        </w:tc>
        <w:tc>
          <w:tcPr>
            <w:tcW w:w="5260" w:type="dxa"/>
            <w:vAlign w:val="center"/>
          </w:tcPr>
          <w:p w14:paraId="01E60D7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1、制定和完善各项设备管理规章制度，编写相关设备文件，建立并贯彻落实各项设备管理规范；</w:t>
            </w:r>
          </w:p>
          <w:p w14:paraId="083DC12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2、定期对设备进行巡检、维护保养，包括日常预防性维护和紧急维护，负责设备检修周、月、年计划，监督落实计划执行情况确保所有生产设备和辅助设备的正常使用；</w:t>
            </w:r>
          </w:p>
          <w:p w14:paraId="5C9CEF5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3、负责组织设备事故的抢修，原因分析及责任调查，总结教训，杜绝事故的发生，提交事故报告和处理意见等。</w:t>
            </w:r>
          </w:p>
        </w:tc>
      </w:tr>
      <w:tr w14:paraId="1CFD7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  <w:jc w:val="center"/>
        </w:trPr>
        <w:tc>
          <w:tcPr>
            <w:tcW w:w="493" w:type="dxa"/>
            <w:vAlign w:val="center"/>
          </w:tcPr>
          <w:p w14:paraId="18272162">
            <w:pPr>
              <w:widowControl/>
              <w:tabs>
                <w:tab w:val="center" w:pos="364"/>
                <w:tab w:val="left" w:pos="505"/>
              </w:tabs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34" w:type="dxa"/>
            <w:vAlign w:val="center"/>
          </w:tcPr>
          <w:p w14:paraId="73526360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赣康水务项目组</w:t>
            </w:r>
          </w:p>
        </w:tc>
        <w:tc>
          <w:tcPr>
            <w:tcW w:w="800" w:type="dxa"/>
            <w:vAlign w:val="center"/>
          </w:tcPr>
          <w:p w14:paraId="67886AD7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化验岗</w:t>
            </w:r>
          </w:p>
        </w:tc>
        <w:tc>
          <w:tcPr>
            <w:tcW w:w="783" w:type="dxa"/>
            <w:vAlign w:val="center"/>
          </w:tcPr>
          <w:p w14:paraId="2EE9A17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社会招聘</w:t>
            </w:r>
          </w:p>
        </w:tc>
        <w:tc>
          <w:tcPr>
            <w:tcW w:w="733" w:type="dxa"/>
            <w:vAlign w:val="center"/>
          </w:tcPr>
          <w:p w14:paraId="28A52E63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17" w:type="dxa"/>
            <w:vAlign w:val="center"/>
          </w:tcPr>
          <w:p w14:paraId="6B70FB0C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高中（中专）及以上</w:t>
            </w:r>
          </w:p>
        </w:tc>
        <w:tc>
          <w:tcPr>
            <w:tcW w:w="1120" w:type="dxa"/>
            <w:vAlign w:val="center"/>
          </w:tcPr>
          <w:p w14:paraId="5E865A92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化验、分析、环境工程等相关专业</w:t>
            </w:r>
          </w:p>
        </w:tc>
        <w:tc>
          <w:tcPr>
            <w:tcW w:w="776" w:type="dxa"/>
            <w:vAlign w:val="center"/>
          </w:tcPr>
          <w:p w14:paraId="72A70064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以下</w:t>
            </w:r>
          </w:p>
        </w:tc>
        <w:tc>
          <w:tcPr>
            <w:tcW w:w="3421" w:type="dxa"/>
            <w:vAlign w:val="center"/>
          </w:tcPr>
          <w:p w14:paraId="1B1DFF0C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1、工作年限1年以上；</w:t>
            </w:r>
          </w:p>
          <w:p w14:paraId="5A4C45C9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2、有污水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处理厂化验经验者优先。</w:t>
            </w:r>
          </w:p>
        </w:tc>
        <w:tc>
          <w:tcPr>
            <w:tcW w:w="5260" w:type="dxa"/>
            <w:vAlign w:val="center"/>
          </w:tcPr>
          <w:p w14:paraId="7EA9F4E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1、完成公司规定的化验项目，正确及时地反映水质情况，为生产运行提供污水处理的准确依据。</w:t>
            </w:r>
          </w:p>
          <w:p w14:paraId="288BE7C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2、加强化学基础知识学习和化验基本技术的训练。正确使用药品，配制标准溶液，正确使用各种化验设备。</w:t>
            </w:r>
          </w:p>
          <w:p w14:paraId="46330A8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3、及时、正确取样，取样瓶每天清洗。</w:t>
            </w:r>
          </w:p>
          <w:p w14:paraId="310FC17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4、做好化验室的清洁工作，不串岗，不擅自离岗。</w:t>
            </w:r>
          </w:p>
          <w:p w14:paraId="32FD108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5、完成上级交办的其他工作任务。</w:t>
            </w:r>
          </w:p>
        </w:tc>
      </w:tr>
      <w:tr w14:paraId="08ADF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493" w:type="dxa"/>
            <w:vAlign w:val="center"/>
          </w:tcPr>
          <w:p w14:paraId="5E81423B">
            <w:pPr>
              <w:widowControl/>
              <w:tabs>
                <w:tab w:val="center" w:pos="364"/>
                <w:tab w:val="left" w:pos="505"/>
              </w:tabs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34" w:type="dxa"/>
            <w:vAlign w:val="center"/>
          </w:tcPr>
          <w:p w14:paraId="4AC0DF37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赣康水务项目组</w:t>
            </w:r>
          </w:p>
        </w:tc>
        <w:tc>
          <w:tcPr>
            <w:tcW w:w="800" w:type="dxa"/>
            <w:vAlign w:val="center"/>
          </w:tcPr>
          <w:p w14:paraId="310AB55D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综合岗岗</w:t>
            </w:r>
          </w:p>
        </w:tc>
        <w:tc>
          <w:tcPr>
            <w:tcW w:w="783" w:type="dxa"/>
            <w:vAlign w:val="center"/>
          </w:tcPr>
          <w:p w14:paraId="50D21E6D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社会招聘</w:t>
            </w:r>
          </w:p>
        </w:tc>
        <w:tc>
          <w:tcPr>
            <w:tcW w:w="733" w:type="dxa"/>
            <w:vAlign w:val="center"/>
          </w:tcPr>
          <w:p w14:paraId="0A115E7C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17" w:type="dxa"/>
            <w:vAlign w:val="center"/>
          </w:tcPr>
          <w:p w14:paraId="0A420A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"/>
              </w:rPr>
              <w:t>大专及以上</w:t>
            </w:r>
          </w:p>
        </w:tc>
        <w:tc>
          <w:tcPr>
            <w:tcW w:w="1120" w:type="dxa"/>
            <w:vAlign w:val="center"/>
          </w:tcPr>
          <w:p w14:paraId="28DB78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文秘、人力资源管理等相关专业优先</w:t>
            </w:r>
          </w:p>
        </w:tc>
        <w:tc>
          <w:tcPr>
            <w:tcW w:w="776" w:type="dxa"/>
            <w:vAlign w:val="center"/>
          </w:tcPr>
          <w:p w14:paraId="213B06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45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周岁以下</w:t>
            </w:r>
          </w:p>
        </w:tc>
        <w:tc>
          <w:tcPr>
            <w:tcW w:w="3421" w:type="dxa"/>
            <w:vAlign w:val="center"/>
          </w:tcPr>
          <w:p w14:paraId="35D96CFA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1、工作年限1年以上；</w:t>
            </w:r>
          </w:p>
          <w:p w14:paraId="4F89F9F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2、有行政人事管理工作经验优先。</w:t>
            </w:r>
          </w:p>
        </w:tc>
        <w:tc>
          <w:tcPr>
            <w:tcW w:w="5260" w:type="dxa"/>
            <w:vAlign w:val="center"/>
          </w:tcPr>
          <w:p w14:paraId="26F6D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协助项目公司总经理进行厂内事务、会议组织、教育培训工作、行政和后勤管理。</w:t>
            </w:r>
          </w:p>
          <w:p w14:paraId="46CF9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配合项目公司总经理进行人员招聘，按照规定完成新员工入职手续的办理。</w:t>
            </w:r>
          </w:p>
          <w:p w14:paraId="60B17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负责现场员工的考勤统计以及工资、奖励的核算量和发放工作；完成项目人员的社保、公积金等各项保险福利的申报，并对接主管部门工作。</w:t>
            </w:r>
          </w:p>
          <w:p w14:paraId="0282D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负责文件的起草、收发、登记、传阅、催办等工作。</w:t>
            </w:r>
          </w:p>
          <w:p w14:paraId="618C9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5、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负责做好文书、合同、生产运营台账等档案的收集、整理、归档工作，完成电子台账。严格管理好印鉴、公函等物品。</w:t>
            </w:r>
          </w:p>
        </w:tc>
      </w:tr>
    </w:tbl>
    <w:p w14:paraId="4D644FE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MTFiOTYzZTc2ZDg0ZWY0YjhhYjg1NTVkZDRkNzMifQ=="/>
  </w:docVars>
  <w:rsids>
    <w:rsidRoot w:val="00000000"/>
    <w:rsid w:val="10337FFC"/>
    <w:rsid w:val="115616BB"/>
    <w:rsid w:val="319A652F"/>
    <w:rsid w:val="47AB6BC2"/>
    <w:rsid w:val="6D3D0F28"/>
    <w:rsid w:val="7435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3221</Words>
  <Characters>3249</Characters>
  <Lines>0</Lines>
  <Paragraphs>0</Paragraphs>
  <TotalTime>12</TotalTime>
  <ScaleCrop>false</ScaleCrop>
  <LinksUpToDate>false</LinksUpToDate>
  <CharactersWithSpaces>3250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2024-08-07T06:41:00Z</dcterms:created>
  <dc:creator>admin</dc:creator>
  <cp:lastModifiedBy>言否</cp:lastModifiedBy>
  <dcterms:modified xsi:type="dcterms:W3CDTF">2024-08-08T06:59:14Z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DBAB76B228A34CF1A24074B00DBE3015_12</vt:lpwstr>
  </property>
</Properties>
</file>