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方正黑体_GBK"/>
          <w:color w:val="000000"/>
          <w:kern w:val="0"/>
          <w:sz w:val="32"/>
          <w:szCs w:val="56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56"/>
        </w:rPr>
        <w:t>附件</w:t>
      </w:r>
      <w:r>
        <w:rPr>
          <w:rFonts w:hint="eastAsia" w:eastAsia="方正黑体_GBK"/>
          <w:color w:val="000000"/>
          <w:kern w:val="0"/>
          <w:sz w:val="32"/>
          <w:szCs w:val="56"/>
        </w:rPr>
        <w:t>1</w:t>
      </w: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成都环投资本管理有限公司</w:t>
      </w: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副总经理</w:t>
      </w:r>
      <w:r>
        <w:rPr>
          <w:rFonts w:hint="eastAsia" w:eastAsia="方正小标宋简体"/>
          <w:sz w:val="44"/>
          <w:szCs w:val="44"/>
        </w:rPr>
        <w:t>岗位</w:t>
      </w:r>
      <w:r>
        <w:rPr>
          <w:rFonts w:eastAsia="方正小标宋简体"/>
          <w:sz w:val="44"/>
          <w:szCs w:val="44"/>
        </w:rPr>
        <w:t>职责</w:t>
      </w: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</w:p>
    <w:p>
      <w:pPr>
        <w:ind w:firstLine="640" w:firstLineChars="200"/>
        <w:jc w:val="left"/>
        <w:rPr>
          <w:rFonts w:hint="eastAsia" w:eastAsia="方正仿宋_GBK"/>
          <w:color w:val="000000"/>
          <w:sz w:val="32"/>
          <w:szCs w:val="32"/>
          <w:lang w:eastAsia="zh-CN"/>
        </w:rPr>
      </w:pPr>
      <w:r>
        <w:rPr>
          <w:rFonts w:hint="eastAsia" w:eastAsia="方正仿宋_GBK"/>
          <w:color w:val="000000"/>
          <w:sz w:val="32"/>
          <w:szCs w:val="32"/>
        </w:rPr>
        <w:t>（一）协助主要负责人开展工作，参与公司经营管理与决策，完成公司下达的经营目标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；</w:t>
      </w:r>
    </w:p>
    <w:p>
      <w:pPr>
        <w:ind w:firstLine="640" w:firstLineChars="200"/>
        <w:jc w:val="left"/>
        <w:rPr>
          <w:rFonts w:hint="eastAsia" w:eastAsia="方正仿宋_GBK"/>
          <w:color w:val="000000"/>
          <w:sz w:val="32"/>
          <w:szCs w:val="32"/>
          <w:lang w:eastAsia="zh-CN"/>
        </w:rPr>
      </w:pPr>
      <w:r>
        <w:rPr>
          <w:rFonts w:hint="eastAsia" w:eastAsia="方正仿宋_GBK"/>
          <w:color w:val="000000"/>
          <w:sz w:val="32"/>
          <w:szCs w:val="32"/>
        </w:rPr>
        <w:t>（二）根据公司战略规划，协助开展基金投资与管理业务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；</w:t>
      </w:r>
    </w:p>
    <w:p>
      <w:pPr>
        <w:ind w:firstLine="640" w:firstLineChars="20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（三）协助负责对投资方案开展风险</w:t>
      </w:r>
      <w:bookmarkStart w:id="0" w:name="_GoBack"/>
      <w:bookmarkEnd w:id="0"/>
      <w:r>
        <w:rPr>
          <w:rFonts w:hint="eastAsia" w:eastAsia="方正仿宋_GBK"/>
          <w:color w:val="000000"/>
          <w:sz w:val="32"/>
          <w:szCs w:val="32"/>
        </w:rPr>
        <w:t>识别与审查，并提出风险缓释措施；</w:t>
      </w:r>
    </w:p>
    <w:p>
      <w:pPr>
        <w:ind w:firstLine="640" w:firstLineChars="20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（四）牵头对公司已投基金与项目进行监控管理与增值服务，根据项目进展及时提出风险预警；</w:t>
      </w:r>
    </w:p>
    <w:p>
      <w:pPr>
        <w:ind w:firstLine="640" w:firstLineChars="20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（五）负责维护、建立公司业务与项目渠道，与专业机构、主管部门等保持良好关系；</w:t>
      </w:r>
    </w:p>
    <w:p>
      <w:pPr>
        <w:ind w:firstLine="640" w:firstLineChars="200"/>
        <w:jc w:val="left"/>
        <w:rPr>
          <w:rFonts w:hint="eastAsia" w:eastAsia="方正仿宋_GBK"/>
          <w:color w:val="000000"/>
          <w:sz w:val="32"/>
          <w:szCs w:val="32"/>
          <w:lang w:eastAsia="zh-CN"/>
        </w:rPr>
      </w:pPr>
      <w:r>
        <w:rPr>
          <w:rFonts w:hint="eastAsia" w:eastAsia="方正仿宋_GBK"/>
          <w:color w:val="000000"/>
          <w:sz w:val="32"/>
          <w:szCs w:val="32"/>
        </w:rPr>
        <w:t>（六）履行全面从严治党主体责任，严格落实“一岗双责”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；</w:t>
      </w:r>
    </w:p>
    <w:p>
      <w:pPr>
        <w:ind w:firstLine="640" w:firstLineChars="200"/>
        <w:jc w:val="left"/>
      </w:pPr>
      <w:r>
        <w:rPr>
          <w:rFonts w:hint="eastAsia" w:eastAsia="方正仿宋_GBK"/>
          <w:color w:val="000000"/>
          <w:sz w:val="32"/>
          <w:szCs w:val="32"/>
        </w:rPr>
        <w:t>（七）完成领导交办的其他工作任务。</w:t>
      </w:r>
    </w:p>
    <w:p>
      <w:pPr>
        <w:spacing w:line="580" w:lineRule="exact"/>
      </w:pPr>
    </w:p>
    <w:p/>
    <w:p/>
    <w:p/>
    <w:p/>
    <w:p/>
    <w:p/>
    <w:p>
      <w:pPr>
        <w:spacing w:line="580" w:lineRule="exact"/>
        <w:rPr>
          <w:rFonts w:hint="eastAsia" w:ascii="方正小标宋_GBK" w:eastAsia="方正小标宋_GBK"/>
          <w:sz w:val="44"/>
          <w:szCs w:val="44"/>
        </w:rPr>
      </w:pPr>
    </w:p>
    <w:sectPr>
      <w:footerReference r:id="rId3" w:type="default"/>
      <w:footerReference r:id="rId4" w:type="even"/>
      <w:pgSz w:w="11907" w:h="16840"/>
      <w:pgMar w:top="1786" w:right="1474" w:bottom="1219" w:left="1587" w:header="340" w:footer="45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980" w:firstLineChars="2850"/>
      <w:rPr>
        <w:sz w:val="28"/>
        <w:szCs w:val="28"/>
      </w:rPr>
    </w:pPr>
    <w:r>
      <w:rPr>
        <w:rFonts w:hint="eastAsia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rFonts w:ascii="Calibri" w:hAnsi="Calibri"/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rFonts w:hint="eastAsia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rFonts w:ascii="Calibri" w:hAnsi="Calibri"/>
        <w:sz w:val="28"/>
        <w:szCs w:val="28"/>
        <w:lang w:val="zh-CN"/>
      </w:rPr>
      <w:t>26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NDNiNDAzMWQ5MzFkNjZiZGU2MjliNjlmYTNmZDQifQ=="/>
  </w:docVars>
  <w:rsids>
    <w:rsidRoot w:val="1EE52ADC"/>
    <w:rsid w:val="003B74A8"/>
    <w:rsid w:val="0068289C"/>
    <w:rsid w:val="00E20A87"/>
    <w:rsid w:val="1EE52ADC"/>
    <w:rsid w:val="284F3493"/>
    <w:rsid w:val="3E7B70C5"/>
    <w:rsid w:val="44DC1766"/>
    <w:rsid w:val="4DF47B4A"/>
    <w:rsid w:val="515A3CD8"/>
    <w:rsid w:val="516D56E9"/>
    <w:rsid w:val="52902483"/>
    <w:rsid w:val="7829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hd w:val="clear" w:color="auto" w:fill="FFFFFF"/>
    </w:pPr>
    <w:rPr>
      <w:rFonts w:ascii="微软雅黑" w:hAnsi="微软雅黑"/>
      <w:color w:val="333333"/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226</Characters>
  <Lines>1</Lines>
  <Paragraphs>1</Paragraphs>
  <TotalTime>2</TotalTime>
  <ScaleCrop>false</ScaleCrop>
  <LinksUpToDate>false</LinksUpToDate>
  <CharactersWithSpaces>264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2023-09-28T02:02:00Z</dcterms:created>
  <dc:creator>cuckoo</dc:creator>
  <cp:lastModifiedBy>刘康华</cp:lastModifiedBy>
  <cp:lastPrinted>2023-10-19T13:33:00Z</cp:lastPrinted>
  <dcterms:modified xsi:type="dcterms:W3CDTF">2024-08-12T07:44:58Z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EA110784FC9A44238207833B50EA832D_11</vt:lpwstr>
  </property>
</Properties>
</file>