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3：</w:t>
      </w:r>
    </w:p>
    <w:p>
      <w:pPr>
        <w:spacing w:line="500" w:lineRule="exact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诚信报考承诺书</w:t>
      </w:r>
    </w:p>
    <w:bookmarkEnd w:id="0"/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590" w:lineRule="exact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我已仔细阅读《2024年奉新县县直单位公开选调事业编制人员公告》，清楚并理解其内容。在此我郑重承诺：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1.自觉遵守本次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奉新县县直单位公开选调事业编制人员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考试有关规定；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2.了解职位报考要求，能真实准确填写个人信息，选报符合条件的职位，保证本人在选调各阶段提交的个人信息、照片、证件、证明等材料真实、准确、有效，符合本人实际情况；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3.严格遵守考试纪律，不违纪，不违规，并认真履行报考者的其他义务。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如违反上述承诺，本人自愿承担相应责任。</w:t>
      </w:r>
    </w:p>
    <w:p>
      <w:pPr>
        <w:ind w:firstLine="64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           承诺人：</w:t>
      </w:r>
    </w:p>
    <w:p>
      <w:pPr>
        <w:ind w:firstLine="5120" w:firstLineChars="1600"/>
        <w:jc w:val="right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XX年X月X日</w:t>
      </w:r>
    </w:p>
    <w:p>
      <w:pPr>
        <w:rPr>
          <w:rFonts w:ascii="仿宋_GB2312" w:eastAsia="仿宋_GB2312"/>
          <w:b w:val="0"/>
          <w:color w:val="000000"/>
          <w:szCs w:val="32"/>
        </w:rPr>
      </w:pP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mQzMjNkMzNlNjRkZGUxNjU3YTg3NWQ2N2Q0YjMifQ=="/>
  </w:docVars>
  <w:rsids>
    <w:rsidRoot w:val="0E38276D"/>
    <w:rsid w:val="0E3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2024-08-09T07:43:00Z</dcterms:created>
  <dc:creator>WPS_1230083615</dc:creator>
  <cp:lastModifiedBy>WPS_1230083615</cp:lastModifiedBy>
  <dcterms:modified xsi:type="dcterms:W3CDTF">2024-08-09T07:43:21Z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8F72A41127D243B78FD371BD36007C4D_11</vt:lpwstr>
  </property>
</Properties>
</file>