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EF" w:rsidRDefault="00F708EF">
      <w:pPr>
        <w:rPr>
          <w:rFonts w:ascii="Times New Roman" w:eastAsia="方正小标宋简体" w:hAnsi="Tahoma" w:cs="Tahoma"/>
          <w:b/>
          <w:bCs/>
          <w:sz w:val="44"/>
          <w:szCs w:val="44"/>
        </w:rPr>
      </w:pPr>
    </w:p>
    <w:p w:rsidR="00F708EF" w:rsidRDefault="00A41CF5" w:rsidP="00E30A7D">
      <w:pPr>
        <w:pStyle w:val="a6"/>
        <w:wordWrap w:val="0"/>
        <w:spacing w:before="0" w:beforeAutospacing="0" w:after="0" w:afterAutospacing="0" w:line="572" w:lineRule="exact"/>
        <w:ind w:firstLine="442"/>
        <w:jc w:val="center"/>
        <w:rPr>
          <w:rFonts w:ascii="Tahoma" w:hAnsi="Tahoma" w:cs="Tahoma"/>
          <w:sz w:val="18"/>
          <w:szCs w:val="18"/>
        </w:rPr>
      </w:pPr>
      <w:r>
        <w:rPr>
          <w:rFonts w:ascii="Times New Roman" w:eastAsia="方正小标宋简体" w:hAnsi="Tahoma" w:cs="Tahoma" w:hint="eastAsia"/>
          <w:b/>
          <w:bCs/>
          <w:sz w:val="44"/>
          <w:szCs w:val="44"/>
        </w:rPr>
        <w:t>乐山市</w:t>
      </w:r>
      <w:proofErr w:type="gramStart"/>
      <w:r>
        <w:rPr>
          <w:rFonts w:ascii="Times New Roman" w:eastAsia="方正小标宋简体" w:hAnsi="Tahoma" w:cs="Tahoma" w:hint="eastAsia"/>
          <w:b/>
          <w:bCs/>
          <w:sz w:val="44"/>
          <w:szCs w:val="44"/>
        </w:rPr>
        <w:t>市</w:t>
      </w:r>
      <w:proofErr w:type="gramEnd"/>
      <w:r>
        <w:rPr>
          <w:rFonts w:ascii="Times New Roman" w:eastAsia="方正小标宋简体" w:hAnsi="Tahoma" w:cs="Tahoma" w:hint="eastAsia"/>
          <w:b/>
          <w:bCs/>
          <w:sz w:val="44"/>
          <w:szCs w:val="44"/>
        </w:rPr>
        <w:t>中区</w:t>
      </w:r>
      <w:r>
        <w:rPr>
          <w:rStyle w:val="a7"/>
          <w:rFonts w:ascii="Times New Roman" w:eastAsia="方正小标宋简体" w:hAnsi="Tahoma" w:cs="Tahoma" w:hint="eastAsia"/>
          <w:sz w:val="44"/>
          <w:szCs w:val="44"/>
        </w:rPr>
        <w:t>财政投资评审中心</w:t>
      </w:r>
    </w:p>
    <w:p w:rsidR="00F708EF" w:rsidRDefault="00A41CF5" w:rsidP="00E30A7D">
      <w:pPr>
        <w:pStyle w:val="a6"/>
        <w:wordWrap w:val="0"/>
        <w:spacing w:before="0" w:beforeAutospacing="0" w:after="0" w:afterAutospacing="0" w:line="572" w:lineRule="exact"/>
        <w:ind w:firstLine="442"/>
        <w:jc w:val="center"/>
        <w:rPr>
          <w:rFonts w:ascii="Tahoma" w:hAnsi="Tahoma" w:cs="Tahoma"/>
          <w:sz w:val="18"/>
          <w:szCs w:val="18"/>
        </w:rPr>
      </w:pPr>
      <w:r>
        <w:rPr>
          <w:rStyle w:val="a7"/>
          <w:rFonts w:ascii="Times New Roman" w:eastAsia="方正小标宋简体" w:hAnsi="Tahoma" w:cs="Tahoma" w:hint="eastAsia"/>
          <w:sz w:val="44"/>
          <w:szCs w:val="44"/>
        </w:rPr>
        <w:t>关于公开招聘编制外财政投资评审</w:t>
      </w:r>
    </w:p>
    <w:p w:rsidR="00F708EF" w:rsidRDefault="00A41CF5" w:rsidP="00E30A7D">
      <w:pPr>
        <w:pStyle w:val="a6"/>
        <w:wordWrap w:val="0"/>
        <w:spacing w:before="0" w:beforeAutospacing="0" w:after="0" w:afterAutospacing="0" w:line="572" w:lineRule="exact"/>
        <w:ind w:firstLine="442"/>
        <w:jc w:val="center"/>
        <w:rPr>
          <w:rFonts w:ascii="Tahoma" w:hAnsi="Tahoma" w:cs="Tahoma"/>
          <w:sz w:val="18"/>
          <w:szCs w:val="18"/>
        </w:rPr>
      </w:pPr>
      <w:r>
        <w:rPr>
          <w:rStyle w:val="a7"/>
          <w:rFonts w:ascii="Times New Roman" w:eastAsia="方正小标宋简体" w:hAnsi="Tahoma" w:cs="Tahoma" w:hint="eastAsia"/>
          <w:sz w:val="44"/>
          <w:szCs w:val="44"/>
        </w:rPr>
        <w:t>专业技术人员的公告</w:t>
      </w:r>
    </w:p>
    <w:p w:rsidR="00F708EF" w:rsidRDefault="00A41CF5">
      <w:pPr>
        <w:pStyle w:val="a6"/>
        <w:wordWrap w:val="0"/>
        <w:spacing w:before="0" w:beforeAutospacing="0" w:after="0" w:afterAutospacing="0" w:line="572"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hint="eastAsia"/>
          <w:sz w:val="32"/>
          <w:szCs w:val="32"/>
        </w:rPr>
        <w:t xml:space="preserve">    </w:t>
      </w:r>
    </w:p>
    <w:p w:rsidR="00F708EF" w:rsidRDefault="00A41CF5">
      <w:pPr>
        <w:pStyle w:val="a6"/>
        <w:wordWrap w:val="0"/>
        <w:spacing w:before="0" w:beforeAutospacing="0" w:after="0" w:afterAutospacing="0" w:line="572" w:lineRule="exact"/>
        <w:ind w:firstLineChars="200" w:firstLine="640"/>
        <w:rPr>
          <w:rFonts w:ascii="仿宋_GB2312" w:eastAsia="仿宋_GB2312"/>
          <w:sz w:val="32"/>
          <w:szCs w:val="32"/>
        </w:rPr>
      </w:pPr>
      <w:r>
        <w:rPr>
          <w:rFonts w:ascii="仿宋_GB2312" w:eastAsia="仿宋_GB2312" w:hint="eastAsia"/>
          <w:sz w:val="32"/>
          <w:szCs w:val="32"/>
        </w:rPr>
        <w:t>乐山市</w:t>
      </w:r>
      <w:proofErr w:type="gramStart"/>
      <w:r>
        <w:rPr>
          <w:rFonts w:ascii="仿宋_GB2312" w:eastAsia="仿宋_GB2312" w:hint="eastAsia"/>
          <w:sz w:val="32"/>
          <w:szCs w:val="32"/>
        </w:rPr>
        <w:t>市</w:t>
      </w:r>
      <w:proofErr w:type="gramEnd"/>
      <w:r>
        <w:rPr>
          <w:rFonts w:ascii="仿宋_GB2312" w:eastAsia="仿宋_GB2312" w:hint="eastAsia"/>
          <w:sz w:val="32"/>
          <w:szCs w:val="32"/>
        </w:rPr>
        <w:t>中区财政投资评审中心是乐山市</w:t>
      </w:r>
      <w:proofErr w:type="gramStart"/>
      <w:r>
        <w:rPr>
          <w:rFonts w:ascii="仿宋_GB2312" w:eastAsia="仿宋_GB2312" w:hint="eastAsia"/>
          <w:sz w:val="32"/>
          <w:szCs w:val="32"/>
        </w:rPr>
        <w:t>市</w:t>
      </w:r>
      <w:proofErr w:type="gramEnd"/>
      <w:r>
        <w:rPr>
          <w:rFonts w:ascii="仿宋_GB2312" w:eastAsia="仿宋_GB2312" w:hint="eastAsia"/>
          <w:sz w:val="32"/>
          <w:szCs w:val="32"/>
        </w:rPr>
        <w:t>中区财政局下属事业单位，主要负责财政性投资项目预、结算、征地拆迁评审等工作。因财政评审工作需要，现面向社会公开招聘编外评审专业技术人员</w:t>
      </w:r>
      <w:r>
        <w:rPr>
          <w:rFonts w:ascii="仿宋_GB2312" w:eastAsia="仿宋_GB2312" w:hint="eastAsia"/>
          <w:sz w:val="32"/>
          <w:szCs w:val="32"/>
        </w:rPr>
        <w:t>6</w:t>
      </w:r>
      <w:r>
        <w:rPr>
          <w:rFonts w:ascii="仿宋_GB2312" w:eastAsia="仿宋_GB2312" w:hint="eastAsia"/>
          <w:sz w:val="32"/>
          <w:szCs w:val="32"/>
        </w:rPr>
        <w:t>名。现将有关事项公告如下：</w:t>
      </w:r>
    </w:p>
    <w:p w:rsidR="00F708EF" w:rsidRDefault="00A41CF5" w:rsidP="00E30A7D">
      <w:pPr>
        <w:pStyle w:val="a6"/>
        <w:wordWrap w:val="0"/>
        <w:spacing w:before="0" w:beforeAutospacing="0" w:after="0" w:afterAutospacing="0" w:line="572" w:lineRule="exact"/>
        <w:ind w:firstLine="320"/>
        <w:rPr>
          <w:rFonts w:ascii="Tahoma" w:hAnsi="Tahoma" w:cs="Tahoma"/>
          <w:sz w:val="18"/>
          <w:szCs w:val="18"/>
        </w:rPr>
      </w:pPr>
      <w:r>
        <w:rPr>
          <w:rStyle w:val="a7"/>
          <w:rFonts w:ascii="Times New Roman" w:eastAsia="黑体" w:hAnsi="黑体" w:cs="Tahoma" w:hint="eastAsia"/>
          <w:b w:val="0"/>
          <w:sz w:val="32"/>
          <w:szCs w:val="32"/>
        </w:rPr>
        <w:t>一、招聘岗位</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造价评审工程师</w:t>
      </w:r>
    </w:p>
    <w:p w:rsidR="00F708EF" w:rsidRDefault="00A41CF5" w:rsidP="00E30A7D">
      <w:pPr>
        <w:pStyle w:val="a6"/>
        <w:wordWrap w:val="0"/>
        <w:spacing w:before="0" w:beforeAutospacing="0" w:after="0" w:afterAutospacing="0" w:line="572" w:lineRule="exact"/>
        <w:ind w:firstLine="320"/>
        <w:rPr>
          <w:rFonts w:ascii="Tahoma" w:hAnsi="Tahoma" w:cs="Tahoma"/>
          <w:sz w:val="18"/>
          <w:szCs w:val="18"/>
        </w:rPr>
      </w:pPr>
      <w:r>
        <w:rPr>
          <w:rStyle w:val="a7"/>
          <w:rFonts w:ascii="Times New Roman" w:eastAsia="黑体" w:hAnsi="黑体" w:cs="Tahoma" w:hint="eastAsia"/>
          <w:b w:val="0"/>
          <w:sz w:val="32"/>
          <w:szCs w:val="32"/>
        </w:rPr>
        <w:t>二、招聘条件</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应聘者应具备的条件：</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）具有中华人民共和国国籍，热爱祖国，拥护中国共产党，遵纪守法，品行端正，有良好的职业道德，爱岗敬业，事业心和责任感强。身体健康，符合体检相关要求，具备正常履职的身体条件。</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）具有国家承认的大专及以</w:t>
      </w:r>
      <w:proofErr w:type="gramStart"/>
      <w:r>
        <w:rPr>
          <w:rFonts w:ascii="仿宋_GB2312" w:eastAsia="仿宋_GB2312" w:hint="eastAsia"/>
          <w:sz w:val="32"/>
          <w:szCs w:val="32"/>
        </w:rPr>
        <w:t>上工学类</w:t>
      </w:r>
      <w:proofErr w:type="gramEnd"/>
      <w:r>
        <w:rPr>
          <w:rFonts w:ascii="仿宋_GB2312" w:eastAsia="仿宋_GB2312" w:hint="eastAsia"/>
          <w:sz w:val="32"/>
          <w:szCs w:val="32"/>
        </w:rPr>
        <w:t>相关专业学历，年龄在</w:t>
      </w:r>
      <w:r>
        <w:rPr>
          <w:rFonts w:ascii="仿宋_GB2312" w:eastAsia="仿宋_GB2312" w:hint="eastAsia"/>
          <w:sz w:val="32"/>
          <w:szCs w:val="32"/>
        </w:rPr>
        <w:t>45</w:t>
      </w:r>
      <w:r>
        <w:rPr>
          <w:rFonts w:ascii="仿宋_GB2312" w:eastAsia="仿宋_GB2312" w:hint="eastAsia"/>
          <w:sz w:val="32"/>
          <w:szCs w:val="32"/>
        </w:rPr>
        <w:t>周岁（</w:t>
      </w:r>
      <w:r>
        <w:rPr>
          <w:rFonts w:ascii="仿宋_GB2312" w:eastAsia="仿宋_GB2312" w:hint="eastAsia"/>
          <w:sz w:val="32"/>
          <w:szCs w:val="32"/>
        </w:rPr>
        <w:t>1979</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日之后出生）以下，男女不限；</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）具有全国二级注册造价工程师及以上资格，</w:t>
      </w:r>
      <w:r>
        <w:rPr>
          <w:rFonts w:ascii="仿宋_GB2312" w:eastAsia="仿宋_GB2312" w:hint="eastAsia"/>
          <w:sz w:val="32"/>
          <w:szCs w:val="32"/>
        </w:rPr>
        <w:t>3</w:t>
      </w:r>
      <w:r>
        <w:rPr>
          <w:rFonts w:ascii="仿宋_GB2312" w:eastAsia="仿宋_GB2312" w:hint="eastAsia"/>
          <w:sz w:val="32"/>
          <w:szCs w:val="32"/>
        </w:rPr>
        <w:t>年以上工程造价相关工作经验，具备良好的沟通协调、分析判断及文字综合能力和处理专业复杂问题的能力，熟练使用各种工程专业软件，能独立完成大型项目预、结算编制及评审工作；</w:t>
      </w:r>
    </w:p>
    <w:p w:rsidR="00F708EF" w:rsidRDefault="00A41CF5">
      <w:pPr>
        <w:pStyle w:val="a6"/>
        <w:shd w:val="clear" w:color="auto" w:fill="FFFFFF"/>
        <w:wordWrap w:val="0"/>
        <w:spacing w:before="0" w:beforeAutospacing="0" w:after="0" w:afterAutospacing="0" w:line="572" w:lineRule="exact"/>
        <w:ind w:firstLineChars="100"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）具有</w:t>
      </w:r>
      <w:r>
        <w:rPr>
          <w:rFonts w:ascii="仿宋_GB2312" w:eastAsia="仿宋_GB2312" w:hint="eastAsia"/>
          <w:sz w:val="32"/>
          <w:szCs w:val="32"/>
        </w:rPr>
        <w:t>在工程造价咨询机构、财政投资评审部门工作经历，或熟悉安装、土建、水利、公路交通等复合专业知识及熟悉各级政府投资项目管理规范的优先。</w:t>
      </w:r>
    </w:p>
    <w:p w:rsidR="00F708EF" w:rsidRDefault="00A41CF5">
      <w:pPr>
        <w:pStyle w:val="a6"/>
        <w:shd w:val="clear" w:color="auto" w:fill="FFFFFF"/>
        <w:wordWrap w:val="0"/>
        <w:spacing w:before="0" w:beforeAutospacing="0" w:after="0" w:afterAutospacing="0" w:line="572" w:lineRule="exact"/>
        <w:ind w:firstLineChars="100"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）签订劳动合同后，不得在外从事兼职工作，有固定工作的须辞去原单位工作。</w:t>
      </w:r>
    </w:p>
    <w:p w:rsidR="00F708EF" w:rsidRDefault="00A41CF5">
      <w:pPr>
        <w:pStyle w:val="a6"/>
        <w:shd w:val="clear" w:color="auto" w:fill="FFFFFF"/>
        <w:wordWrap w:val="0"/>
        <w:spacing w:before="0" w:beforeAutospacing="0" w:after="0" w:afterAutospacing="0" w:line="572" w:lineRule="exact"/>
        <w:ind w:firstLineChars="100"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）符合招聘工作有关回避的规定。</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有下列情况之一者，不得参加应聘：</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）曾受过各类刑事处罚的；</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）曾被开除公职的；</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）有违法、违纪行为正在接受审查调查的；</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）尚未解除党纪、政务处分的；</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）在人事招考中违规违纪处于禁考期内的人员；</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）按照《关于加快推进失信被执行人信用监督、警示</w:t>
      </w:r>
      <w:r>
        <w:rPr>
          <w:rFonts w:ascii="仿宋_GB2312" w:eastAsia="仿宋_GB2312" w:hint="eastAsia"/>
          <w:sz w:val="32"/>
          <w:szCs w:val="32"/>
        </w:rPr>
        <w:t>和惩戒机制建设的意见》规定，由人民法院通过司法程序认定的失信被执行人；</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）有法律规定不得聘用的其他情形。</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在招聘的任何环节或聘用后发现报名者如有不符合报名条件、弄虚作假等情形，报名或聘用资格一律无效，且责任自负。</w:t>
      </w:r>
    </w:p>
    <w:p w:rsidR="00F708EF" w:rsidRPr="00E30A7D" w:rsidRDefault="00A41CF5" w:rsidP="00E30A7D">
      <w:pPr>
        <w:pStyle w:val="a6"/>
        <w:shd w:val="clear" w:color="auto" w:fill="FFFFFF"/>
        <w:wordWrap w:val="0"/>
        <w:spacing w:before="0" w:beforeAutospacing="0" w:after="0" w:afterAutospacing="0" w:line="572" w:lineRule="exact"/>
        <w:ind w:firstLineChars="100" w:firstLine="320"/>
        <w:jc w:val="both"/>
        <w:rPr>
          <w:rFonts w:ascii="黑体" w:eastAsia="黑体" w:hAnsi="黑体"/>
          <w:sz w:val="32"/>
          <w:szCs w:val="32"/>
        </w:rPr>
      </w:pPr>
      <w:r w:rsidRPr="00E30A7D">
        <w:rPr>
          <w:rFonts w:ascii="黑体" w:eastAsia="黑体" w:hAnsi="黑体" w:hint="eastAsia"/>
          <w:sz w:val="32"/>
          <w:szCs w:val="32"/>
        </w:rPr>
        <w:t>三、招聘程序</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（一）报名方式、时间和要求</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报名方式</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网络报名方式：应聘人员下载填写《乐山市市中区财政投资评审中心招聘专业技术人员报名表》（扫描件），近期一寸白底免冠标准照片、连同有效身份证扫描件、毕业证扫描件、相关职业资格证书及相关工作经历证明扫描件一并发送至指定电子邮箱</w:t>
      </w:r>
      <w:r>
        <w:rPr>
          <w:rFonts w:ascii="仿宋_GB2312" w:eastAsia="仿宋_GB2312" w:hint="eastAsia"/>
          <w:sz w:val="32"/>
          <w:szCs w:val="32"/>
        </w:rPr>
        <w:t>(39386064</w:t>
      </w:r>
      <w:r>
        <w:rPr>
          <w:rFonts w:ascii="仿宋_GB2312" w:eastAsia="仿宋_GB2312" w:hint="eastAsia"/>
          <w:sz w:val="32"/>
          <w:szCs w:val="32"/>
        </w:rPr>
        <w:t>25@qq.com)</w:t>
      </w:r>
      <w:r>
        <w:rPr>
          <w:rFonts w:ascii="仿宋_GB2312" w:eastAsia="仿宋_GB2312" w:hint="eastAsia"/>
          <w:sz w:val="32"/>
          <w:szCs w:val="32"/>
        </w:rPr>
        <w:t>；</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现场报名方式：应聘人员直接到乐山市</w:t>
      </w:r>
      <w:proofErr w:type="gramStart"/>
      <w:r>
        <w:rPr>
          <w:rFonts w:ascii="仿宋_GB2312" w:eastAsia="仿宋_GB2312" w:hint="eastAsia"/>
          <w:sz w:val="32"/>
          <w:szCs w:val="32"/>
        </w:rPr>
        <w:t>市</w:t>
      </w:r>
      <w:proofErr w:type="gramEnd"/>
      <w:r>
        <w:rPr>
          <w:rFonts w:ascii="仿宋_GB2312" w:eastAsia="仿宋_GB2312" w:hint="eastAsia"/>
          <w:sz w:val="32"/>
          <w:szCs w:val="32"/>
        </w:rPr>
        <w:t>中区财政局财政投资评审中心</w:t>
      </w:r>
      <w:r>
        <w:rPr>
          <w:rFonts w:ascii="仿宋_GB2312" w:eastAsia="仿宋_GB2312" w:hint="eastAsia"/>
          <w:sz w:val="32"/>
          <w:szCs w:val="32"/>
        </w:rPr>
        <w:t>(</w:t>
      </w:r>
      <w:r>
        <w:rPr>
          <w:rFonts w:ascii="仿宋_GB2312" w:eastAsia="仿宋_GB2312" w:hint="eastAsia"/>
          <w:sz w:val="32"/>
          <w:szCs w:val="32"/>
        </w:rPr>
        <w:t>乐山市</w:t>
      </w:r>
      <w:proofErr w:type="gramStart"/>
      <w:r>
        <w:rPr>
          <w:rFonts w:ascii="仿宋_GB2312" w:eastAsia="仿宋_GB2312" w:hint="eastAsia"/>
          <w:sz w:val="32"/>
          <w:szCs w:val="32"/>
        </w:rPr>
        <w:t>市</w:t>
      </w:r>
      <w:proofErr w:type="gramEnd"/>
      <w:r>
        <w:rPr>
          <w:rFonts w:ascii="仿宋_GB2312" w:eastAsia="仿宋_GB2312" w:hint="eastAsia"/>
          <w:sz w:val="32"/>
          <w:szCs w:val="32"/>
        </w:rPr>
        <w:t>中区滨江路中段</w:t>
      </w:r>
      <w:r>
        <w:rPr>
          <w:rFonts w:ascii="仿宋_GB2312" w:eastAsia="仿宋_GB2312" w:hint="eastAsia"/>
          <w:sz w:val="32"/>
          <w:szCs w:val="32"/>
        </w:rPr>
        <w:t>346</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提供《乐山市市中区财政投资评审中心招聘专业技术人员报名表》</w:t>
      </w:r>
      <w:r>
        <w:rPr>
          <w:rFonts w:ascii="仿宋_GB2312" w:eastAsia="仿宋_GB2312" w:hint="eastAsia"/>
          <w:sz w:val="32"/>
          <w:szCs w:val="32"/>
        </w:rPr>
        <w:t>1</w:t>
      </w:r>
      <w:r>
        <w:rPr>
          <w:rFonts w:ascii="仿宋_GB2312" w:eastAsia="仿宋_GB2312" w:hint="eastAsia"/>
          <w:sz w:val="32"/>
          <w:szCs w:val="32"/>
        </w:rPr>
        <w:t>份、近期一寸白底免冠照片</w:t>
      </w:r>
      <w:r>
        <w:rPr>
          <w:rFonts w:ascii="仿宋_GB2312" w:eastAsia="仿宋_GB2312" w:hint="eastAsia"/>
          <w:sz w:val="32"/>
          <w:szCs w:val="32"/>
        </w:rPr>
        <w:t>1</w:t>
      </w:r>
      <w:r>
        <w:rPr>
          <w:rFonts w:ascii="仿宋_GB2312" w:eastAsia="仿宋_GB2312" w:hint="eastAsia"/>
          <w:sz w:val="32"/>
          <w:szCs w:val="32"/>
        </w:rPr>
        <w:t>张、有效身份证复印件、毕业证复印件及相关职业资格证书复印件及相关工作经历证明后进行报名登记。</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报名时间</w:t>
      </w:r>
    </w:p>
    <w:p w:rsidR="00F708EF" w:rsidRDefault="00A41CF5" w:rsidP="00E30A7D">
      <w:pPr>
        <w:pStyle w:val="a6"/>
        <w:shd w:val="clear" w:color="auto" w:fill="FFFFFF"/>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9</w:t>
      </w:r>
      <w:r>
        <w:rPr>
          <w:rFonts w:ascii="仿宋_GB2312" w:eastAsia="仿宋_GB2312" w:hint="eastAsia"/>
          <w:sz w:val="32"/>
          <w:szCs w:val="32"/>
        </w:rPr>
        <w:t>日</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16</w:t>
      </w:r>
      <w:r>
        <w:rPr>
          <w:rFonts w:ascii="仿宋_GB2312" w:eastAsia="仿宋_GB2312" w:hint="eastAsia"/>
          <w:sz w:val="32"/>
          <w:szCs w:val="32"/>
        </w:rPr>
        <w:t>日，上午</w:t>
      </w:r>
      <w:r>
        <w:rPr>
          <w:rFonts w:ascii="仿宋_GB2312" w:eastAsia="仿宋_GB2312" w:hint="eastAsia"/>
          <w:sz w:val="32"/>
          <w:szCs w:val="32"/>
        </w:rPr>
        <w:t>9:00-12:00</w:t>
      </w:r>
      <w:r>
        <w:rPr>
          <w:rFonts w:ascii="仿宋_GB2312" w:eastAsia="仿宋_GB2312" w:hint="eastAsia"/>
          <w:sz w:val="32"/>
          <w:szCs w:val="32"/>
        </w:rPr>
        <w:t>，下午</w:t>
      </w:r>
      <w:r>
        <w:rPr>
          <w:rFonts w:ascii="仿宋_GB2312" w:eastAsia="仿宋_GB2312" w:hint="eastAsia"/>
          <w:sz w:val="32"/>
          <w:szCs w:val="32"/>
        </w:rPr>
        <w:t>14:00-18:00</w:t>
      </w:r>
      <w:r>
        <w:rPr>
          <w:rFonts w:ascii="仿宋_GB2312" w:eastAsia="仿宋_GB2312" w:hint="eastAsia"/>
          <w:sz w:val="32"/>
          <w:szCs w:val="32"/>
        </w:rPr>
        <w:t>接受现场报名（节假日除外），网络报名不受节假日及休息时间限制，报名截止时间为</w:t>
      </w:r>
      <w:r>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16</w:t>
      </w:r>
      <w:r>
        <w:rPr>
          <w:rFonts w:ascii="仿宋_GB2312" w:eastAsia="仿宋_GB2312" w:hint="eastAsia"/>
          <w:sz w:val="32"/>
          <w:szCs w:val="32"/>
        </w:rPr>
        <w:t>日下午</w:t>
      </w:r>
      <w:r>
        <w:rPr>
          <w:rFonts w:ascii="仿宋_GB2312" w:eastAsia="仿宋_GB2312" w:hint="eastAsia"/>
          <w:sz w:val="32"/>
          <w:szCs w:val="32"/>
        </w:rPr>
        <w:t>18</w:t>
      </w:r>
      <w:r>
        <w:rPr>
          <w:rFonts w:ascii="仿宋_GB2312" w:eastAsia="仿宋_GB2312" w:hint="eastAsia"/>
          <w:sz w:val="32"/>
          <w:szCs w:val="32"/>
        </w:rPr>
        <w:t>:00</w:t>
      </w:r>
      <w:r>
        <w:rPr>
          <w:rFonts w:ascii="仿宋_GB2312" w:eastAsia="仿宋_GB2312" w:hint="eastAsia"/>
          <w:sz w:val="32"/>
          <w:szCs w:val="32"/>
        </w:rPr>
        <w:t>。</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（二）资格审查、面试和体检</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乐山市</w:t>
      </w:r>
      <w:proofErr w:type="gramStart"/>
      <w:r>
        <w:rPr>
          <w:rFonts w:ascii="仿宋_GB2312" w:eastAsia="仿宋_GB2312" w:hint="eastAsia"/>
          <w:sz w:val="32"/>
          <w:szCs w:val="32"/>
        </w:rPr>
        <w:t>市</w:t>
      </w:r>
      <w:proofErr w:type="gramEnd"/>
      <w:r>
        <w:rPr>
          <w:rFonts w:ascii="仿宋_GB2312" w:eastAsia="仿宋_GB2312" w:hint="eastAsia"/>
          <w:sz w:val="32"/>
          <w:szCs w:val="32"/>
        </w:rPr>
        <w:t>中区财政投资评审中心招聘工作组具体负责资格审查、面试、体检等工作。</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资格审查及面试：根据招聘条件对报名人员进行资格审查。资格审查工作将贯穿招聘全过程。应聘人员提供的信息和材料必须真实完整，如弄虚作假或隐瞒有关情况骗取报名或聘用资格的，取消报考者的报名或聘用资格，所造成的一切后果由应聘人员自行承担。在报名截止后</w:t>
      </w:r>
      <w:r>
        <w:rPr>
          <w:rFonts w:ascii="仿宋_GB2312" w:eastAsia="仿宋_GB2312" w:hint="eastAsia"/>
          <w:sz w:val="32"/>
          <w:szCs w:val="32"/>
        </w:rPr>
        <w:t>5</w:t>
      </w:r>
      <w:r>
        <w:rPr>
          <w:rFonts w:ascii="仿宋_GB2312" w:eastAsia="仿宋_GB2312" w:hint="eastAsia"/>
          <w:sz w:val="32"/>
          <w:szCs w:val="32"/>
        </w:rPr>
        <w:t>个工作日内电话通知现场资格复审，</w:t>
      </w:r>
      <w:proofErr w:type="gramStart"/>
      <w:r>
        <w:rPr>
          <w:rFonts w:ascii="仿宋_GB2312" w:eastAsia="仿宋_GB2312" w:hint="eastAsia"/>
          <w:sz w:val="32"/>
          <w:szCs w:val="32"/>
        </w:rPr>
        <w:t>待资格</w:t>
      </w:r>
      <w:proofErr w:type="gramEnd"/>
      <w:r>
        <w:rPr>
          <w:rFonts w:ascii="仿宋_GB2312" w:eastAsia="仿宋_GB2312" w:hint="eastAsia"/>
          <w:sz w:val="32"/>
          <w:szCs w:val="32"/>
        </w:rPr>
        <w:t>复审合格后另行通知面试</w:t>
      </w:r>
      <w:r>
        <w:rPr>
          <w:rFonts w:ascii="仿宋_GB2312" w:eastAsia="仿宋_GB2312" w:hint="eastAsia"/>
          <w:sz w:val="32"/>
          <w:szCs w:val="32"/>
        </w:rPr>
        <w:t>，请应聘人员保持电话畅通。应聘人员需携带本人有效身份证、学历证书、执业资格证书原件和复印件、相关工作经历证明以及近期一寸白底免冠照片</w:t>
      </w:r>
      <w:r>
        <w:rPr>
          <w:rFonts w:ascii="仿宋_GB2312" w:eastAsia="仿宋_GB2312" w:hint="eastAsia"/>
          <w:sz w:val="32"/>
          <w:szCs w:val="32"/>
        </w:rPr>
        <w:t>2</w:t>
      </w:r>
      <w:r>
        <w:rPr>
          <w:rFonts w:ascii="仿宋_GB2312" w:eastAsia="仿宋_GB2312" w:hint="eastAsia"/>
          <w:sz w:val="32"/>
          <w:szCs w:val="32"/>
        </w:rPr>
        <w:t>张，参加资格审查，应聘人员要对提供材料的真实性负责，凡弄虚作假者，一经查实，取消进入面试环节资格。通过资格审查后的人员，由招聘工作组进行面试。</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体检：拟聘用人员在三甲医院进行体检</w:t>
      </w:r>
      <w:r>
        <w:rPr>
          <w:rFonts w:ascii="仿宋_GB2312" w:eastAsia="仿宋_GB2312" w:hint="eastAsia"/>
          <w:sz w:val="32"/>
          <w:szCs w:val="32"/>
        </w:rPr>
        <w:t>(</w:t>
      </w:r>
      <w:r>
        <w:rPr>
          <w:rFonts w:ascii="仿宋_GB2312" w:eastAsia="仿宋_GB2312" w:hint="eastAsia"/>
          <w:sz w:val="32"/>
          <w:szCs w:val="32"/>
        </w:rPr>
        <w:t>费用自理</w:t>
      </w:r>
      <w:r>
        <w:rPr>
          <w:rFonts w:ascii="仿宋_GB2312" w:eastAsia="仿宋_GB2312" w:hint="eastAsia"/>
          <w:sz w:val="32"/>
          <w:szCs w:val="32"/>
        </w:rPr>
        <w:t>)</w:t>
      </w:r>
      <w:r>
        <w:rPr>
          <w:rFonts w:ascii="仿宋_GB2312" w:eastAsia="仿宋_GB2312" w:hint="eastAsia"/>
          <w:sz w:val="32"/>
          <w:szCs w:val="32"/>
        </w:rPr>
        <w:t>，体检不合格者，可申请复检一次（费用自理），复检不合格者取消聘用资格。</w:t>
      </w:r>
    </w:p>
    <w:p w:rsidR="00F708EF" w:rsidRPr="00E30A7D" w:rsidRDefault="00A41CF5" w:rsidP="00E30A7D">
      <w:pPr>
        <w:pStyle w:val="a6"/>
        <w:shd w:val="clear" w:color="auto" w:fill="FFFFFF"/>
        <w:wordWrap w:val="0"/>
        <w:spacing w:before="0" w:beforeAutospacing="0" w:after="0" w:afterAutospacing="0" w:line="572" w:lineRule="exact"/>
        <w:ind w:firstLine="320"/>
        <w:jc w:val="both"/>
        <w:rPr>
          <w:rFonts w:ascii="黑体" w:eastAsia="黑体" w:hAnsi="黑体"/>
          <w:sz w:val="32"/>
          <w:szCs w:val="32"/>
        </w:rPr>
      </w:pPr>
      <w:r w:rsidRPr="00E30A7D">
        <w:rPr>
          <w:rFonts w:ascii="黑体" w:eastAsia="黑体" w:hAnsi="黑体" w:hint="eastAsia"/>
          <w:sz w:val="32"/>
          <w:szCs w:val="32"/>
        </w:rPr>
        <w:t>四、聘用管理</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被聘用人员为乐山市</w:t>
      </w:r>
      <w:proofErr w:type="gramStart"/>
      <w:r>
        <w:rPr>
          <w:rFonts w:ascii="仿宋_GB2312" w:eastAsia="仿宋_GB2312" w:hint="eastAsia"/>
          <w:sz w:val="32"/>
          <w:szCs w:val="32"/>
        </w:rPr>
        <w:t>市</w:t>
      </w:r>
      <w:proofErr w:type="gramEnd"/>
      <w:r>
        <w:rPr>
          <w:rFonts w:ascii="仿宋_GB2312" w:eastAsia="仿宋_GB2312" w:hint="eastAsia"/>
          <w:sz w:val="32"/>
          <w:szCs w:val="32"/>
        </w:rPr>
        <w:t>中区财政投资评审中心自聘编制外人员，试用期</w:t>
      </w:r>
      <w:r>
        <w:rPr>
          <w:rFonts w:ascii="仿宋_GB2312" w:eastAsia="仿宋_GB2312" w:hint="eastAsia"/>
          <w:sz w:val="32"/>
          <w:szCs w:val="32"/>
        </w:rPr>
        <w:t>3</w:t>
      </w:r>
      <w:r>
        <w:rPr>
          <w:rFonts w:ascii="仿宋_GB2312" w:eastAsia="仿宋_GB2312" w:hint="eastAsia"/>
          <w:sz w:val="32"/>
          <w:szCs w:val="32"/>
        </w:rPr>
        <w:t>个月，试用期满经考核合格后与乐山市</w:t>
      </w:r>
      <w:proofErr w:type="gramStart"/>
      <w:r>
        <w:rPr>
          <w:rFonts w:ascii="仿宋_GB2312" w:eastAsia="仿宋_GB2312" w:hint="eastAsia"/>
          <w:sz w:val="32"/>
          <w:szCs w:val="32"/>
        </w:rPr>
        <w:t>市</w:t>
      </w:r>
      <w:proofErr w:type="gramEnd"/>
      <w:r>
        <w:rPr>
          <w:rFonts w:ascii="仿宋_GB2312" w:eastAsia="仿宋_GB2312" w:hint="eastAsia"/>
          <w:sz w:val="32"/>
          <w:szCs w:val="32"/>
        </w:rPr>
        <w:t>中区财政投资评审中心签订聘用合同，聘期一年，期满考核合格可续聘。</w:t>
      </w:r>
    </w:p>
    <w:p w:rsidR="00F708EF" w:rsidRPr="00E30A7D" w:rsidRDefault="00A41CF5" w:rsidP="00E30A7D">
      <w:pPr>
        <w:pStyle w:val="a6"/>
        <w:shd w:val="clear" w:color="auto" w:fill="FFFFFF"/>
        <w:wordWrap w:val="0"/>
        <w:spacing w:before="0" w:beforeAutospacing="0" w:after="0" w:afterAutospacing="0" w:line="572" w:lineRule="exact"/>
        <w:ind w:firstLine="320"/>
        <w:jc w:val="both"/>
        <w:rPr>
          <w:rFonts w:ascii="黑体" w:eastAsia="黑体" w:hAnsi="黑体"/>
          <w:sz w:val="32"/>
          <w:szCs w:val="32"/>
        </w:rPr>
      </w:pPr>
      <w:r w:rsidRPr="00E30A7D">
        <w:rPr>
          <w:rFonts w:ascii="黑体" w:eastAsia="黑体" w:hAnsi="黑体" w:hint="eastAsia"/>
          <w:sz w:val="32"/>
          <w:szCs w:val="32"/>
        </w:rPr>
        <w:t>五、聘用待遇</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聘用合同签订后，</w:t>
      </w:r>
      <w:r w:rsidR="00291FB6">
        <w:rPr>
          <w:rFonts w:ascii="仿宋_GB2312" w:eastAsia="仿宋_GB2312" w:hint="eastAsia"/>
          <w:sz w:val="32"/>
          <w:szCs w:val="32"/>
        </w:rPr>
        <w:t>享受法定社保福利</w:t>
      </w:r>
      <w:r>
        <w:rPr>
          <w:rFonts w:ascii="仿宋_GB2312" w:eastAsia="仿宋_GB2312" w:hint="eastAsia"/>
          <w:sz w:val="32"/>
          <w:szCs w:val="32"/>
        </w:rPr>
        <w:t>，</w:t>
      </w:r>
      <w:r>
        <w:rPr>
          <w:rFonts w:ascii="仿宋_GB2312" w:eastAsia="仿宋_GB2312" w:hint="eastAsia"/>
          <w:sz w:val="32"/>
          <w:szCs w:val="32"/>
        </w:rPr>
        <w:t>按坐班工资</w:t>
      </w:r>
      <w:r>
        <w:rPr>
          <w:rFonts w:ascii="仿宋_GB2312" w:eastAsia="仿宋_GB2312" w:hint="eastAsia"/>
          <w:sz w:val="32"/>
          <w:szCs w:val="32"/>
        </w:rPr>
        <w:t>+</w:t>
      </w:r>
      <w:r>
        <w:rPr>
          <w:rFonts w:ascii="仿宋_GB2312" w:eastAsia="仿宋_GB2312" w:hint="eastAsia"/>
          <w:sz w:val="32"/>
          <w:szCs w:val="32"/>
        </w:rPr>
        <w:t>绩效工资及考核据实结算。</w:t>
      </w:r>
    </w:p>
    <w:p w:rsidR="00F708EF" w:rsidRPr="00E30A7D" w:rsidRDefault="00A41CF5" w:rsidP="00E30A7D">
      <w:pPr>
        <w:pStyle w:val="a6"/>
        <w:shd w:val="clear" w:color="auto" w:fill="FFFFFF"/>
        <w:wordWrap w:val="0"/>
        <w:spacing w:before="0" w:beforeAutospacing="0" w:after="0" w:afterAutospacing="0" w:line="572" w:lineRule="exact"/>
        <w:ind w:firstLine="320"/>
        <w:jc w:val="both"/>
        <w:rPr>
          <w:rFonts w:ascii="黑体" w:eastAsia="黑体" w:hAnsi="黑体"/>
          <w:sz w:val="32"/>
          <w:szCs w:val="32"/>
        </w:rPr>
      </w:pPr>
      <w:r w:rsidRPr="00E30A7D">
        <w:rPr>
          <w:rFonts w:ascii="黑体" w:eastAsia="黑体" w:hAnsi="黑体" w:hint="eastAsia"/>
          <w:sz w:val="32"/>
          <w:szCs w:val="32"/>
        </w:rPr>
        <w:t>六、其他事项</w:t>
      </w:r>
    </w:p>
    <w:p w:rsidR="00F708EF" w:rsidRDefault="00A41CF5"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r>
        <w:rPr>
          <w:rFonts w:ascii="仿宋_GB2312" w:eastAsia="仿宋_GB2312" w:hint="eastAsia"/>
          <w:sz w:val="32"/>
          <w:szCs w:val="32"/>
        </w:rPr>
        <w:t>应聘人员必须在规定的时间报名、保持通讯畅通，未按要求及时提交材料的、未按时参加招聘环节的，均视为自动放弃。本公告未尽事项由乐山市</w:t>
      </w:r>
      <w:proofErr w:type="gramStart"/>
      <w:r>
        <w:rPr>
          <w:rFonts w:ascii="仿宋_GB2312" w:eastAsia="仿宋_GB2312" w:hint="eastAsia"/>
          <w:sz w:val="32"/>
          <w:szCs w:val="32"/>
        </w:rPr>
        <w:t>市</w:t>
      </w:r>
      <w:proofErr w:type="gramEnd"/>
      <w:r>
        <w:rPr>
          <w:rFonts w:ascii="仿宋_GB2312" w:eastAsia="仿宋_GB2312" w:hint="eastAsia"/>
          <w:sz w:val="32"/>
          <w:szCs w:val="32"/>
        </w:rPr>
        <w:t>中区财政投资评审中心负责解释。</w:t>
      </w:r>
    </w:p>
    <w:p w:rsidR="00F708EF" w:rsidRDefault="00F708EF" w:rsidP="00E30A7D">
      <w:pPr>
        <w:pStyle w:val="a6"/>
        <w:shd w:val="clear" w:color="auto" w:fill="FFFFFF"/>
        <w:wordWrap w:val="0"/>
        <w:spacing w:before="0" w:beforeAutospacing="0" w:after="0" w:afterAutospacing="0" w:line="572" w:lineRule="exact"/>
        <w:ind w:firstLine="320"/>
        <w:jc w:val="both"/>
        <w:rPr>
          <w:rFonts w:ascii="仿宋_GB2312" w:eastAsia="仿宋_GB2312"/>
          <w:sz w:val="32"/>
          <w:szCs w:val="32"/>
        </w:rPr>
      </w:pPr>
    </w:p>
    <w:p w:rsidR="00F708EF" w:rsidRDefault="00A41CF5" w:rsidP="00E30A7D">
      <w:pPr>
        <w:pStyle w:val="a6"/>
        <w:shd w:val="clear" w:color="auto" w:fill="FFFFFF"/>
        <w:wordWrap w:val="0"/>
        <w:spacing w:before="0" w:beforeAutospacing="0" w:after="0" w:afterAutospacing="0" w:line="480" w:lineRule="auto"/>
        <w:ind w:firstLine="320"/>
        <w:jc w:val="both"/>
        <w:rPr>
          <w:rFonts w:ascii="仿宋_GB2312" w:eastAsia="仿宋_GB2312"/>
          <w:sz w:val="32"/>
          <w:szCs w:val="32"/>
        </w:rPr>
      </w:pPr>
      <w:r>
        <w:rPr>
          <w:rFonts w:ascii="仿宋_GB2312" w:eastAsia="仿宋_GB2312" w:hint="eastAsia"/>
          <w:sz w:val="32"/>
          <w:szCs w:val="32"/>
        </w:rPr>
        <w:t>联系人：杨老师</w:t>
      </w:r>
      <w:r>
        <w:rPr>
          <w:rFonts w:ascii="仿宋_GB2312" w:eastAsia="仿宋_GB2312" w:hint="eastAsia"/>
          <w:sz w:val="32"/>
          <w:szCs w:val="32"/>
        </w:rPr>
        <w:t xml:space="preserve">               </w:t>
      </w:r>
      <w:r>
        <w:rPr>
          <w:rFonts w:ascii="仿宋_GB2312" w:eastAsia="仿宋_GB2312" w:hint="eastAsia"/>
          <w:sz w:val="32"/>
          <w:szCs w:val="32"/>
        </w:rPr>
        <w:t>联系电话：</w:t>
      </w:r>
      <w:r>
        <w:rPr>
          <w:rFonts w:ascii="仿宋_GB2312" w:eastAsia="仿宋_GB2312" w:hint="eastAsia"/>
          <w:sz w:val="32"/>
          <w:szCs w:val="32"/>
        </w:rPr>
        <w:t>0833</w:t>
      </w:r>
      <w:r>
        <w:rPr>
          <w:rFonts w:ascii="仿宋_GB2312" w:eastAsia="仿宋_GB2312" w:hint="eastAsia"/>
          <w:sz w:val="32"/>
          <w:szCs w:val="32"/>
        </w:rPr>
        <w:t>—</w:t>
      </w:r>
      <w:r>
        <w:rPr>
          <w:rFonts w:ascii="仿宋_GB2312" w:eastAsia="仿宋_GB2312" w:hint="eastAsia"/>
          <w:sz w:val="32"/>
          <w:szCs w:val="32"/>
        </w:rPr>
        <w:t xml:space="preserve">2192245    </w:t>
      </w:r>
      <w:r>
        <w:rPr>
          <w:rFonts w:ascii="仿宋_GB2312" w:eastAsia="仿宋_GB2312" w:hint="eastAsia"/>
          <w:sz w:val="32"/>
          <w:szCs w:val="32"/>
        </w:rPr>
        <w:t>电子邮箱：</w:t>
      </w:r>
      <w:hyperlink r:id="rId6" w:history="1">
        <w:r w:rsidR="006C772C" w:rsidRPr="00C27917">
          <w:rPr>
            <w:rStyle w:val="a8"/>
            <w:rFonts w:ascii="仿宋_GB2312" w:eastAsia="仿宋_GB2312" w:hint="eastAsia"/>
            <w:sz w:val="32"/>
            <w:szCs w:val="32"/>
          </w:rPr>
          <w:t>3938606425@qq.com</w:t>
        </w:r>
      </w:hyperlink>
      <w:bookmarkStart w:id="0" w:name="_GoBack"/>
      <w:bookmarkEnd w:id="0"/>
    </w:p>
    <w:p w:rsidR="006C772C" w:rsidRDefault="006C772C" w:rsidP="00E30A7D">
      <w:pPr>
        <w:pStyle w:val="a6"/>
        <w:shd w:val="clear" w:color="auto" w:fill="FFFFFF"/>
        <w:wordWrap w:val="0"/>
        <w:spacing w:before="0" w:beforeAutospacing="0" w:after="0" w:afterAutospacing="0" w:line="480" w:lineRule="auto"/>
        <w:ind w:firstLine="320"/>
        <w:jc w:val="both"/>
        <w:rPr>
          <w:rFonts w:ascii="仿宋_GB2312" w:eastAsia="仿宋_GB2312"/>
          <w:sz w:val="32"/>
          <w:szCs w:val="32"/>
        </w:rPr>
      </w:pPr>
    </w:p>
    <w:p w:rsidR="006C772C" w:rsidRDefault="006C772C" w:rsidP="006C772C">
      <w:pPr>
        <w:pStyle w:val="a6"/>
        <w:shd w:val="clear" w:color="auto" w:fill="FFFFFF"/>
        <w:wordWrap w:val="0"/>
        <w:spacing w:before="0" w:beforeAutospacing="0" w:after="0" w:afterAutospacing="0" w:line="640" w:lineRule="exact"/>
        <w:ind w:firstLineChars="1600" w:firstLine="5120"/>
        <w:jc w:val="both"/>
        <w:rPr>
          <w:rFonts w:ascii="仿宋_GB2312" w:eastAsia="仿宋_GB2312"/>
          <w:sz w:val="32"/>
          <w:szCs w:val="32"/>
        </w:rPr>
      </w:pPr>
      <w:r>
        <w:rPr>
          <w:rFonts w:ascii="仿宋_GB2312" w:eastAsia="仿宋_GB2312" w:hint="eastAsia"/>
          <w:sz w:val="32"/>
          <w:szCs w:val="32"/>
        </w:rPr>
        <w:t>乐山市</w:t>
      </w:r>
      <w:proofErr w:type="gramStart"/>
      <w:r>
        <w:rPr>
          <w:rFonts w:ascii="仿宋_GB2312" w:eastAsia="仿宋_GB2312" w:hint="eastAsia"/>
          <w:sz w:val="32"/>
          <w:szCs w:val="32"/>
        </w:rPr>
        <w:t>市</w:t>
      </w:r>
      <w:proofErr w:type="gramEnd"/>
      <w:r>
        <w:rPr>
          <w:rFonts w:ascii="仿宋_GB2312" w:eastAsia="仿宋_GB2312" w:hint="eastAsia"/>
          <w:sz w:val="32"/>
          <w:szCs w:val="32"/>
        </w:rPr>
        <w:t>中区财政局</w:t>
      </w:r>
    </w:p>
    <w:p w:rsidR="006C772C" w:rsidRDefault="006C772C" w:rsidP="006C772C">
      <w:pPr>
        <w:pStyle w:val="a6"/>
        <w:shd w:val="clear" w:color="auto" w:fill="FFFFFF"/>
        <w:wordWrap w:val="0"/>
        <w:spacing w:before="0" w:beforeAutospacing="0" w:after="0" w:afterAutospacing="0" w:line="640" w:lineRule="exact"/>
        <w:ind w:firstLineChars="1700" w:firstLine="5440"/>
        <w:jc w:val="both"/>
        <w:rPr>
          <w:rFonts w:ascii="仿宋_GB2312" w:eastAsia="仿宋_GB2312"/>
          <w:sz w:val="32"/>
          <w:szCs w:val="32"/>
        </w:rPr>
      </w:pPr>
      <w:r>
        <w:rPr>
          <w:rFonts w:ascii="仿宋_GB2312" w:eastAsia="仿宋_GB2312" w:hint="eastAsia"/>
          <w:sz w:val="32"/>
          <w:szCs w:val="32"/>
        </w:rPr>
        <w:t>2024年8月9日</w:t>
      </w:r>
    </w:p>
    <w:p w:rsidR="006C772C" w:rsidRDefault="006C772C" w:rsidP="00E30A7D">
      <w:pPr>
        <w:pStyle w:val="a6"/>
        <w:shd w:val="clear" w:color="auto" w:fill="FFFFFF"/>
        <w:wordWrap w:val="0"/>
        <w:spacing w:before="0" w:beforeAutospacing="0" w:after="0" w:afterAutospacing="0" w:line="480" w:lineRule="auto"/>
        <w:ind w:firstLine="320"/>
        <w:jc w:val="both"/>
        <w:rPr>
          <w:rFonts w:ascii="仿宋_GB2312" w:eastAsia="仿宋_GB2312"/>
          <w:sz w:val="32"/>
          <w:szCs w:val="32"/>
        </w:rPr>
      </w:pPr>
    </w:p>
    <w:p w:rsidR="00F708EF" w:rsidRDefault="00A41CF5">
      <w:pPr>
        <w:pStyle w:val="a6"/>
        <w:wordWrap w:val="0"/>
        <w:spacing w:before="0" w:beforeAutospacing="0" w:after="0" w:afterAutospacing="0" w:line="572" w:lineRule="exact"/>
        <w:rPr>
          <w:rStyle w:val="a8"/>
          <w:rFonts w:ascii="仿宋_GB2312" w:eastAsia="仿宋_GB2312" w:hAnsi="微软雅黑"/>
          <w:color w:val="auto"/>
          <w:sz w:val="32"/>
          <w:szCs w:val="32"/>
        </w:rPr>
      </w:pPr>
      <w:r>
        <w:rPr>
          <w:rFonts w:ascii="Times New Roman" w:eastAsia="仿宋_GB2312" w:hAnsi="Times New Roman" w:cs="Times New Roman" w:hint="eastAsia"/>
          <w:sz w:val="32"/>
          <w:szCs w:val="32"/>
        </w:rPr>
        <w:t>   </w:t>
      </w:r>
      <w:hyperlink r:id="rId7" w:tgtFrame="_blank" w:history="1">
        <w:r>
          <w:rPr>
            <w:rStyle w:val="a8"/>
            <w:rFonts w:ascii="仿宋_GB2312" w:eastAsia="仿宋_GB2312" w:hAnsi="微软雅黑" w:hint="eastAsia"/>
            <w:color w:val="auto"/>
            <w:sz w:val="32"/>
            <w:szCs w:val="32"/>
          </w:rPr>
          <w:t>附件</w:t>
        </w:r>
        <w:r>
          <w:rPr>
            <w:rStyle w:val="a8"/>
            <w:rFonts w:ascii="仿宋_GB2312" w:eastAsia="仿宋_GB2312" w:hAnsi="微软雅黑" w:hint="eastAsia"/>
            <w:color w:val="auto"/>
            <w:sz w:val="32"/>
            <w:szCs w:val="32"/>
          </w:rPr>
          <w:t>1</w:t>
        </w:r>
        <w:r>
          <w:rPr>
            <w:rStyle w:val="a8"/>
            <w:rFonts w:ascii="仿宋_GB2312" w:eastAsia="仿宋_GB2312" w:hAnsi="微软雅黑" w:hint="eastAsia"/>
            <w:color w:val="auto"/>
            <w:sz w:val="32"/>
            <w:szCs w:val="32"/>
          </w:rPr>
          <w:t>：乐山市</w:t>
        </w:r>
        <w:proofErr w:type="gramStart"/>
        <w:r>
          <w:rPr>
            <w:rStyle w:val="a8"/>
            <w:rFonts w:ascii="仿宋_GB2312" w:eastAsia="仿宋_GB2312" w:hAnsi="微软雅黑" w:hint="eastAsia"/>
            <w:color w:val="auto"/>
            <w:sz w:val="32"/>
            <w:szCs w:val="32"/>
          </w:rPr>
          <w:t>市</w:t>
        </w:r>
        <w:proofErr w:type="gramEnd"/>
        <w:r>
          <w:rPr>
            <w:rStyle w:val="a8"/>
            <w:rFonts w:ascii="仿宋_GB2312" w:eastAsia="仿宋_GB2312" w:hAnsi="微软雅黑" w:hint="eastAsia"/>
            <w:color w:val="auto"/>
            <w:sz w:val="32"/>
            <w:szCs w:val="32"/>
          </w:rPr>
          <w:t>中区财政投资评审中心招聘专业技术人员报名表</w:t>
        </w:r>
        <w:r>
          <w:rPr>
            <w:rStyle w:val="a8"/>
            <w:rFonts w:ascii="仿宋_GB2312" w:eastAsia="仿宋_GB2312" w:hAnsi="微软雅黑" w:hint="eastAsia"/>
            <w:color w:val="auto"/>
            <w:sz w:val="32"/>
            <w:szCs w:val="32"/>
          </w:rPr>
          <w:t>.</w:t>
        </w:r>
        <w:proofErr w:type="gramStart"/>
        <w:r>
          <w:rPr>
            <w:rStyle w:val="a8"/>
            <w:rFonts w:ascii="仿宋_GB2312" w:eastAsia="仿宋_GB2312" w:hAnsi="微软雅黑" w:hint="eastAsia"/>
            <w:color w:val="auto"/>
            <w:sz w:val="32"/>
            <w:szCs w:val="32"/>
          </w:rPr>
          <w:t>doc</w:t>
        </w:r>
        <w:proofErr w:type="gramEnd"/>
      </w:hyperlink>
    </w:p>
    <w:p w:rsidR="00F708EF" w:rsidRDefault="00A41CF5">
      <w:pPr>
        <w:rPr>
          <w:rStyle w:val="a8"/>
          <w:rFonts w:hAnsi="微软雅黑"/>
          <w:color w:val="auto"/>
        </w:rPr>
      </w:pPr>
      <w:r>
        <w:rPr>
          <w:rStyle w:val="a8"/>
          <w:rFonts w:hAnsi="微软雅黑" w:hint="eastAsia"/>
          <w:color w:val="auto"/>
        </w:rPr>
        <w:br w:type="page"/>
      </w:r>
    </w:p>
    <w:p w:rsidR="00F708EF" w:rsidRDefault="00A41CF5">
      <w:pPr>
        <w:wordWrap w:val="0"/>
        <w:spacing w:line="572" w:lineRule="exact"/>
        <w:jc w:val="center"/>
        <w:rPr>
          <w:rFonts w:ascii="方正小标宋简体" w:eastAsia="方正小标宋简体"/>
          <w:b/>
        </w:rPr>
      </w:pPr>
      <w:r>
        <w:rPr>
          <w:rFonts w:ascii="方正小标宋简体" w:eastAsia="方正小标宋简体" w:hint="eastAsia"/>
          <w:b/>
        </w:rPr>
        <w:t>乐山市</w:t>
      </w:r>
      <w:proofErr w:type="gramStart"/>
      <w:r>
        <w:rPr>
          <w:rFonts w:ascii="方正小标宋简体" w:eastAsia="方正小标宋简体" w:hint="eastAsia"/>
          <w:b/>
        </w:rPr>
        <w:t>市</w:t>
      </w:r>
      <w:proofErr w:type="gramEnd"/>
      <w:r>
        <w:rPr>
          <w:rFonts w:ascii="方正小标宋简体" w:eastAsia="方正小标宋简体" w:hint="eastAsia"/>
          <w:b/>
        </w:rPr>
        <w:t>中区财政投资评审中心招聘专业技术人员报名表</w:t>
      </w:r>
    </w:p>
    <w:tbl>
      <w:tblPr>
        <w:tblW w:w="9360" w:type="dxa"/>
        <w:jc w:val="center"/>
        <w:tblLayout w:type="fixed"/>
        <w:tblCellMar>
          <w:left w:w="30" w:type="dxa"/>
          <w:right w:w="30" w:type="dxa"/>
        </w:tblCellMar>
        <w:tblLook w:val="04A0"/>
      </w:tblPr>
      <w:tblGrid>
        <w:gridCol w:w="1276"/>
        <w:gridCol w:w="1391"/>
        <w:gridCol w:w="1132"/>
        <w:gridCol w:w="1077"/>
        <w:gridCol w:w="764"/>
        <w:gridCol w:w="520"/>
        <w:gridCol w:w="1446"/>
        <w:gridCol w:w="1754"/>
      </w:tblGrid>
      <w:tr w:rsidR="00F708EF">
        <w:trPr>
          <w:cantSplit/>
          <w:trHeight w:hRule="exact" w:val="567"/>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姓</w:t>
            </w:r>
            <w:r>
              <w:rPr>
                <w:rFonts w:hint="eastAsia"/>
                <w:sz w:val="24"/>
              </w:rPr>
              <w:t xml:space="preserve">    </w:t>
            </w:r>
            <w:r>
              <w:rPr>
                <w:rFonts w:hint="eastAsia"/>
                <w:sz w:val="24"/>
              </w:rPr>
              <w:t>名</w:t>
            </w:r>
          </w:p>
        </w:tc>
        <w:tc>
          <w:tcPr>
            <w:tcW w:w="1391" w:type="dxa"/>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132" w:type="dxa"/>
            <w:tcBorders>
              <w:top w:val="single" w:sz="6" w:space="0" w:color="auto"/>
              <w:left w:val="single" w:sz="6" w:space="0" w:color="auto"/>
              <w:bottom w:val="single" w:sz="6" w:space="0" w:color="auto"/>
              <w:right w:val="single" w:sz="6"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性</w:t>
            </w:r>
            <w:r>
              <w:rPr>
                <w:rFonts w:hint="eastAsia"/>
                <w:sz w:val="24"/>
              </w:rPr>
              <w:t xml:space="preserve">  </w:t>
            </w:r>
            <w:r>
              <w:rPr>
                <w:rFonts w:hint="eastAsia"/>
                <w:sz w:val="24"/>
              </w:rPr>
              <w:t>别</w:t>
            </w:r>
          </w:p>
        </w:tc>
        <w:tc>
          <w:tcPr>
            <w:tcW w:w="1077" w:type="dxa"/>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6" w:space="0" w:color="auto"/>
              <w:bottom w:val="single" w:sz="6" w:space="0" w:color="auto"/>
              <w:right w:val="single" w:sz="4"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民族</w:t>
            </w:r>
          </w:p>
        </w:tc>
        <w:tc>
          <w:tcPr>
            <w:tcW w:w="1446" w:type="dxa"/>
            <w:tcBorders>
              <w:top w:val="single" w:sz="6" w:space="0" w:color="auto"/>
              <w:left w:val="single" w:sz="4"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754" w:type="dxa"/>
            <w:vMerge w:val="restart"/>
            <w:tcBorders>
              <w:top w:val="single" w:sz="2" w:space="0" w:color="000000"/>
              <w:left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p w:rsidR="00F708EF" w:rsidRDefault="00F708EF">
            <w:pPr>
              <w:wordWrap w:val="0"/>
              <w:autoSpaceDE w:val="0"/>
              <w:autoSpaceDN w:val="0"/>
              <w:adjustRightInd w:val="0"/>
              <w:spacing w:line="360" w:lineRule="exact"/>
              <w:jc w:val="center"/>
              <w:rPr>
                <w:sz w:val="24"/>
              </w:rPr>
            </w:pPr>
          </w:p>
          <w:p w:rsidR="00F708EF" w:rsidRDefault="00A41CF5">
            <w:pPr>
              <w:wordWrap w:val="0"/>
              <w:autoSpaceDE w:val="0"/>
              <w:autoSpaceDN w:val="0"/>
              <w:adjustRightInd w:val="0"/>
              <w:spacing w:line="360" w:lineRule="exact"/>
              <w:jc w:val="center"/>
              <w:rPr>
                <w:sz w:val="24"/>
              </w:rPr>
            </w:pPr>
            <w:r>
              <w:rPr>
                <w:rFonts w:hint="eastAsia"/>
                <w:sz w:val="24"/>
              </w:rPr>
              <w:t>相片</w:t>
            </w:r>
          </w:p>
        </w:tc>
      </w:tr>
      <w:tr w:rsidR="00F708EF">
        <w:trPr>
          <w:cantSplit/>
          <w:trHeight w:hRule="exact" w:val="567"/>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出生年月</w:t>
            </w:r>
          </w:p>
        </w:tc>
        <w:tc>
          <w:tcPr>
            <w:tcW w:w="1391" w:type="dxa"/>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132" w:type="dxa"/>
            <w:tcBorders>
              <w:top w:val="single" w:sz="6" w:space="0" w:color="auto"/>
              <w:left w:val="single" w:sz="6" w:space="0" w:color="auto"/>
              <w:bottom w:val="single" w:sz="6" w:space="0" w:color="auto"/>
              <w:right w:val="single" w:sz="6"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政治面貌</w:t>
            </w:r>
          </w:p>
        </w:tc>
        <w:tc>
          <w:tcPr>
            <w:tcW w:w="1077" w:type="dxa"/>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6" w:space="0" w:color="auto"/>
              <w:bottom w:val="single" w:sz="6" w:space="0" w:color="auto"/>
              <w:right w:val="single" w:sz="6"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学历</w:t>
            </w:r>
          </w:p>
        </w:tc>
        <w:tc>
          <w:tcPr>
            <w:tcW w:w="1446" w:type="dxa"/>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754" w:type="dxa"/>
            <w:vMerge/>
            <w:tcBorders>
              <w:left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567"/>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毕业院校</w:t>
            </w:r>
          </w:p>
        </w:tc>
        <w:tc>
          <w:tcPr>
            <w:tcW w:w="3600" w:type="dxa"/>
            <w:gridSpan w:val="3"/>
            <w:tcBorders>
              <w:top w:val="single" w:sz="6" w:space="0" w:color="auto"/>
              <w:left w:val="single" w:sz="6"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4" w:space="0" w:color="auto"/>
              <w:bottom w:val="single" w:sz="6" w:space="0" w:color="auto"/>
              <w:right w:val="single" w:sz="4"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所学专业</w:t>
            </w:r>
          </w:p>
        </w:tc>
        <w:tc>
          <w:tcPr>
            <w:tcW w:w="1446" w:type="dxa"/>
            <w:tcBorders>
              <w:top w:val="single" w:sz="6" w:space="0" w:color="auto"/>
              <w:left w:val="single" w:sz="4"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754" w:type="dxa"/>
            <w:vMerge/>
            <w:tcBorders>
              <w:left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704"/>
          <w:jc w:val="center"/>
        </w:trPr>
        <w:tc>
          <w:tcPr>
            <w:tcW w:w="1276" w:type="dxa"/>
            <w:tcBorders>
              <w:top w:val="single" w:sz="6" w:space="0" w:color="auto"/>
              <w:left w:val="single" w:sz="6" w:space="0" w:color="auto"/>
              <w:bottom w:val="single" w:sz="6" w:space="0" w:color="auto"/>
              <w:right w:val="single" w:sz="4" w:space="0" w:color="auto"/>
            </w:tcBorders>
            <w:vAlign w:val="center"/>
          </w:tcPr>
          <w:p w:rsidR="00F708EF" w:rsidRDefault="00A41CF5">
            <w:pPr>
              <w:wordWrap w:val="0"/>
              <w:autoSpaceDE w:val="0"/>
              <w:autoSpaceDN w:val="0"/>
              <w:adjustRightInd w:val="0"/>
              <w:spacing w:line="360" w:lineRule="exact"/>
              <w:ind w:firstLineChars="50" w:firstLine="120"/>
              <w:jc w:val="center"/>
              <w:rPr>
                <w:sz w:val="24"/>
              </w:rPr>
            </w:pPr>
            <w:r>
              <w:rPr>
                <w:rFonts w:hint="eastAsia"/>
                <w:sz w:val="24"/>
              </w:rPr>
              <w:t>执（职）业资格</w:t>
            </w:r>
          </w:p>
        </w:tc>
        <w:tc>
          <w:tcPr>
            <w:tcW w:w="2523" w:type="dxa"/>
            <w:gridSpan w:val="2"/>
            <w:tcBorders>
              <w:top w:val="single" w:sz="6" w:space="0" w:color="auto"/>
              <w:left w:val="single" w:sz="6"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077" w:type="dxa"/>
            <w:tcBorders>
              <w:top w:val="single" w:sz="6" w:space="0" w:color="auto"/>
              <w:left w:val="single" w:sz="4" w:space="0" w:color="auto"/>
              <w:bottom w:val="single" w:sz="6" w:space="0" w:color="auto"/>
              <w:right w:val="single" w:sz="4"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取得时间</w:t>
            </w:r>
          </w:p>
        </w:tc>
        <w:tc>
          <w:tcPr>
            <w:tcW w:w="2730" w:type="dxa"/>
            <w:gridSpan w:val="3"/>
            <w:tcBorders>
              <w:top w:val="single" w:sz="6" w:space="0" w:color="auto"/>
              <w:left w:val="single" w:sz="4"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754" w:type="dxa"/>
            <w:vMerge/>
            <w:tcBorders>
              <w:left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567"/>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职称</w:t>
            </w:r>
          </w:p>
        </w:tc>
        <w:tc>
          <w:tcPr>
            <w:tcW w:w="2523" w:type="dxa"/>
            <w:gridSpan w:val="2"/>
            <w:tcBorders>
              <w:top w:val="single" w:sz="6" w:space="0" w:color="auto"/>
              <w:left w:val="single" w:sz="6"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077" w:type="dxa"/>
            <w:tcBorders>
              <w:top w:val="single" w:sz="6" w:space="0" w:color="auto"/>
              <w:left w:val="single" w:sz="4" w:space="0" w:color="auto"/>
              <w:bottom w:val="single" w:sz="6" w:space="0" w:color="auto"/>
              <w:right w:val="single" w:sz="4" w:space="0" w:color="auto"/>
            </w:tcBorders>
            <w:vAlign w:val="center"/>
          </w:tcPr>
          <w:p w:rsidR="00F708EF" w:rsidRDefault="00A41CF5">
            <w:pPr>
              <w:wordWrap w:val="0"/>
              <w:autoSpaceDE w:val="0"/>
              <w:autoSpaceDN w:val="0"/>
              <w:adjustRightInd w:val="0"/>
              <w:spacing w:line="360" w:lineRule="exact"/>
              <w:rPr>
                <w:sz w:val="24"/>
              </w:rPr>
            </w:pPr>
            <w:r>
              <w:rPr>
                <w:rFonts w:hint="eastAsia"/>
                <w:sz w:val="24"/>
              </w:rPr>
              <w:t>专业类别</w:t>
            </w:r>
          </w:p>
        </w:tc>
        <w:tc>
          <w:tcPr>
            <w:tcW w:w="4484" w:type="dxa"/>
            <w:gridSpan w:val="4"/>
            <w:tcBorders>
              <w:top w:val="single" w:sz="6" w:space="0" w:color="auto"/>
              <w:left w:val="single" w:sz="4"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742"/>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户</w:t>
            </w:r>
            <w:r>
              <w:rPr>
                <w:rFonts w:hint="eastAsia"/>
                <w:sz w:val="24"/>
              </w:rPr>
              <w:t xml:space="preserve">  </w:t>
            </w:r>
            <w:r>
              <w:rPr>
                <w:rFonts w:hint="eastAsia"/>
                <w:sz w:val="24"/>
              </w:rPr>
              <w:t>籍</w:t>
            </w:r>
          </w:p>
          <w:p w:rsidR="00F708EF" w:rsidRDefault="00A41CF5">
            <w:pPr>
              <w:wordWrap w:val="0"/>
              <w:autoSpaceDE w:val="0"/>
              <w:autoSpaceDN w:val="0"/>
              <w:adjustRightInd w:val="0"/>
              <w:spacing w:line="360" w:lineRule="exact"/>
              <w:jc w:val="center"/>
              <w:rPr>
                <w:sz w:val="24"/>
              </w:rPr>
            </w:pPr>
            <w:r>
              <w:rPr>
                <w:rFonts w:hint="eastAsia"/>
                <w:sz w:val="24"/>
              </w:rPr>
              <w:t>所在地</w:t>
            </w:r>
          </w:p>
        </w:tc>
        <w:tc>
          <w:tcPr>
            <w:tcW w:w="1391" w:type="dxa"/>
            <w:tcBorders>
              <w:top w:val="single" w:sz="6" w:space="0" w:color="auto"/>
              <w:left w:val="single" w:sz="6"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132" w:type="dxa"/>
            <w:tcBorders>
              <w:top w:val="single" w:sz="6" w:space="0" w:color="auto"/>
              <w:left w:val="single" w:sz="4" w:space="0" w:color="auto"/>
              <w:bottom w:val="single" w:sz="6" w:space="0" w:color="auto"/>
              <w:right w:val="single" w:sz="4"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婚姻状况</w:t>
            </w:r>
          </w:p>
        </w:tc>
        <w:tc>
          <w:tcPr>
            <w:tcW w:w="1077" w:type="dxa"/>
            <w:tcBorders>
              <w:top w:val="single" w:sz="6" w:space="0" w:color="auto"/>
              <w:left w:val="single" w:sz="4"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4" w:space="0" w:color="auto"/>
              <w:bottom w:val="single" w:sz="6" w:space="0" w:color="auto"/>
              <w:right w:val="single" w:sz="4" w:space="0" w:color="auto"/>
            </w:tcBorders>
            <w:vAlign w:val="center"/>
          </w:tcPr>
          <w:p w:rsidR="00F708EF" w:rsidRDefault="00A41CF5">
            <w:pPr>
              <w:wordWrap w:val="0"/>
              <w:autoSpaceDE w:val="0"/>
              <w:autoSpaceDN w:val="0"/>
              <w:adjustRightInd w:val="0"/>
              <w:spacing w:line="360" w:lineRule="exact"/>
              <w:ind w:left="180"/>
              <w:jc w:val="center"/>
              <w:rPr>
                <w:sz w:val="24"/>
              </w:rPr>
            </w:pPr>
            <w:r>
              <w:rPr>
                <w:rFonts w:hint="eastAsia"/>
                <w:sz w:val="24"/>
              </w:rPr>
              <w:t>档案保</w:t>
            </w:r>
          </w:p>
          <w:p w:rsidR="00F708EF" w:rsidRDefault="00A41CF5">
            <w:pPr>
              <w:wordWrap w:val="0"/>
              <w:autoSpaceDE w:val="0"/>
              <w:autoSpaceDN w:val="0"/>
              <w:adjustRightInd w:val="0"/>
              <w:spacing w:line="360" w:lineRule="exact"/>
              <w:ind w:left="180"/>
              <w:jc w:val="center"/>
              <w:rPr>
                <w:sz w:val="24"/>
              </w:rPr>
            </w:pPr>
            <w:r>
              <w:rPr>
                <w:rFonts w:hint="eastAsia"/>
                <w:sz w:val="24"/>
              </w:rPr>
              <w:t>管单位</w:t>
            </w:r>
          </w:p>
        </w:tc>
        <w:tc>
          <w:tcPr>
            <w:tcW w:w="3200" w:type="dxa"/>
            <w:gridSpan w:val="2"/>
            <w:tcBorders>
              <w:left w:val="single" w:sz="4"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567"/>
          <w:jc w:val="center"/>
        </w:trPr>
        <w:tc>
          <w:tcPr>
            <w:tcW w:w="1276" w:type="dxa"/>
            <w:tcBorders>
              <w:top w:val="single" w:sz="6" w:space="0" w:color="auto"/>
              <w:left w:val="single" w:sz="6" w:space="0" w:color="auto"/>
              <w:bottom w:val="single" w:sz="6" w:space="0" w:color="auto"/>
              <w:right w:val="single" w:sz="4"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身份证号</w:t>
            </w:r>
          </w:p>
        </w:tc>
        <w:tc>
          <w:tcPr>
            <w:tcW w:w="3600" w:type="dxa"/>
            <w:gridSpan w:val="3"/>
            <w:tcBorders>
              <w:top w:val="single" w:sz="6" w:space="0" w:color="auto"/>
              <w:left w:val="single" w:sz="4"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4" w:space="0" w:color="auto"/>
              <w:bottom w:val="single" w:sz="6" w:space="0" w:color="auto"/>
              <w:right w:val="single" w:sz="4"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有何特长</w:t>
            </w:r>
          </w:p>
        </w:tc>
        <w:tc>
          <w:tcPr>
            <w:tcW w:w="3200" w:type="dxa"/>
            <w:gridSpan w:val="2"/>
            <w:tcBorders>
              <w:top w:val="single" w:sz="6" w:space="0" w:color="auto"/>
              <w:left w:val="single" w:sz="4"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567"/>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通讯地址</w:t>
            </w:r>
          </w:p>
        </w:tc>
        <w:tc>
          <w:tcPr>
            <w:tcW w:w="3600" w:type="dxa"/>
            <w:gridSpan w:val="3"/>
            <w:tcBorders>
              <w:top w:val="single" w:sz="6" w:space="0" w:color="auto"/>
              <w:left w:val="single" w:sz="6" w:space="0" w:color="auto"/>
              <w:bottom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6" w:space="0" w:color="auto"/>
              <w:bottom w:val="single" w:sz="6" w:space="0" w:color="auto"/>
              <w:right w:val="single" w:sz="4"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邮政编码</w:t>
            </w:r>
          </w:p>
        </w:tc>
        <w:tc>
          <w:tcPr>
            <w:tcW w:w="3200" w:type="dxa"/>
            <w:gridSpan w:val="2"/>
            <w:tcBorders>
              <w:top w:val="single" w:sz="6" w:space="0" w:color="auto"/>
              <w:left w:val="single" w:sz="4"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hRule="exact" w:val="567"/>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联系电话</w:t>
            </w:r>
          </w:p>
        </w:tc>
        <w:tc>
          <w:tcPr>
            <w:tcW w:w="3600" w:type="dxa"/>
            <w:gridSpan w:val="3"/>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c>
          <w:tcPr>
            <w:tcW w:w="1284" w:type="dxa"/>
            <w:gridSpan w:val="2"/>
            <w:tcBorders>
              <w:top w:val="single" w:sz="6" w:space="0" w:color="auto"/>
              <w:left w:val="single" w:sz="6" w:space="0" w:color="auto"/>
              <w:bottom w:val="single" w:sz="6" w:space="0" w:color="auto"/>
              <w:right w:val="single" w:sz="6" w:space="0" w:color="auto"/>
            </w:tcBorders>
            <w:vAlign w:val="center"/>
          </w:tcPr>
          <w:p w:rsidR="00F708EF" w:rsidRDefault="00A41CF5">
            <w:pPr>
              <w:wordWrap w:val="0"/>
              <w:autoSpaceDE w:val="0"/>
              <w:autoSpaceDN w:val="0"/>
              <w:adjustRightInd w:val="0"/>
              <w:spacing w:line="360" w:lineRule="exact"/>
              <w:jc w:val="center"/>
              <w:rPr>
                <w:sz w:val="24"/>
              </w:rPr>
            </w:pPr>
            <w:r>
              <w:rPr>
                <w:rFonts w:hAnsi="Arial Unicode MS" w:cs="Arial Unicode MS" w:hint="eastAsia"/>
                <w:sz w:val="24"/>
              </w:rPr>
              <w:t>E-mail</w:t>
            </w:r>
          </w:p>
        </w:tc>
        <w:tc>
          <w:tcPr>
            <w:tcW w:w="3200" w:type="dxa"/>
            <w:gridSpan w:val="2"/>
            <w:tcBorders>
              <w:top w:val="single" w:sz="6" w:space="0" w:color="auto"/>
              <w:left w:val="single" w:sz="6" w:space="0" w:color="auto"/>
              <w:bottom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cantSplit/>
          <w:trHeight w:val="1580"/>
          <w:jc w:val="center"/>
        </w:trPr>
        <w:tc>
          <w:tcPr>
            <w:tcW w:w="1276" w:type="dxa"/>
            <w:tcBorders>
              <w:top w:val="single" w:sz="6" w:space="0" w:color="auto"/>
              <w:left w:val="single" w:sz="6" w:space="0" w:color="auto"/>
              <w:bottom w:val="single" w:sz="6" w:space="0" w:color="auto"/>
              <w:right w:val="single" w:sz="6"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工作经历</w:t>
            </w:r>
          </w:p>
        </w:tc>
        <w:tc>
          <w:tcPr>
            <w:tcW w:w="8084" w:type="dxa"/>
            <w:gridSpan w:val="7"/>
            <w:tcBorders>
              <w:top w:val="single" w:sz="6" w:space="0" w:color="auto"/>
              <w:left w:val="single" w:sz="6" w:space="0" w:color="auto"/>
              <w:right w:val="single" w:sz="6" w:space="0" w:color="auto"/>
            </w:tcBorders>
            <w:vAlign w:val="center"/>
          </w:tcPr>
          <w:p w:rsidR="00F708EF" w:rsidRDefault="00F708EF">
            <w:pPr>
              <w:wordWrap w:val="0"/>
              <w:autoSpaceDE w:val="0"/>
              <w:autoSpaceDN w:val="0"/>
              <w:adjustRightInd w:val="0"/>
              <w:spacing w:line="360" w:lineRule="exact"/>
              <w:jc w:val="center"/>
              <w:rPr>
                <w:sz w:val="24"/>
              </w:rPr>
            </w:pPr>
          </w:p>
        </w:tc>
      </w:tr>
      <w:tr w:rsidR="00F708EF">
        <w:trPr>
          <w:trHeight w:hRule="exact" w:val="1468"/>
          <w:jc w:val="center"/>
        </w:trPr>
        <w:tc>
          <w:tcPr>
            <w:tcW w:w="1276" w:type="dxa"/>
            <w:tcBorders>
              <w:top w:val="single" w:sz="6" w:space="0" w:color="auto"/>
              <w:left w:val="single" w:sz="6" w:space="0" w:color="auto"/>
              <w:bottom w:val="single" w:sz="4" w:space="0" w:color="auto"/>
              <w:right w:val="single" w:sz="6"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与应聘岗位相关的实践经历或取得的成绩</w:t>
            </w:r>
          </w:p>
        </w:tc>
        <w:tc>
          <w:tcPr>
            <w:tcW w:w="8084" w:type="dxa"/>
            <w:gridSpan w:val="7"/>
            <w:tcBorders>
              <w:top w:val="single" w:sz="4" w:space="0" w:color="auto"/>
              <w:left w:val="single" w:sz="6" w:space="0" w:color="auto"/>
              <w:right w:val="single" w:sz="4" w:space="0" w:color="auto"/>
            </w:tcBorders>
            <w:vAlign w:val="center"/>
          </w:tcPr>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18"/>
                <w:szCs w:val="18"/>
              </w:rPr>
            </w:pPr>
          </w:p>
          <w:p w:rsidR="00F708EF" w:rsidRDefault="00F708EF">
            <w:pPr>
              <w:wordWrap w:val="0"/>
              <w:autoSpaceDE w:val="0"/>
              <w:autoSpaceDN w:val="0"/>
              <w:adjustRightInd w:val="0"/>
              <w:spacing w:line="360" w:lineRule="exact"/>
              <w:jc w:val="center"/>
              <w:rPr>
                <w:sz w:val="24"/>
              </w:rPr>
            </w:pPr>
          </w:p>
        </w:tc>
      </w:tr>
      <w:tr w:rsidR="00F708EF">
        <w:trPr>
          <w:cantSplit/>
          <w:trHeight w:val="3409"/>
          <w:jc w:val="center"/>
        </w:trPr>
        <w:tc>
          <w:tcPr>
            <w:tcW w:w="1276" w:type="dxa"/>
            <w:tcBorders>
              <w:top w:val="single" w:sz="4" w:space="0" w:color="auto"/>
              <w:left w:val="single" w:sz="4" w:space="0" w:color="auto"/>
              <w:bottom w:val="single" w:sz="4" w:space="0" w:color="auto"/>
              <w:right w:val="single" w:sz="4" w:space="0" w:color="auto"/>
            </w:tcBorders>
            <w:vAlign w:val="center"/>
          </w:tcPr>
          <w:p w:rsidR="00F708EF" w:rsidRDefault="00A41CF5">
            <w:pPr>
              <w:wordWrap w:val="0"/>
              <w:autoSpaceDE w:val="0"/>
              <w:autoSpaceDN w:val="0"/>
              <w:adjustRightInd w:val="0"/>
              <w:spacing w:line="360" w:lineRule="exact"/>
              <w:jc w:val="center"/>
              <w:rPr>
                <w:sz w:val="24"/>
              </w:rPr>
            </w:pPr>
            <w:r>
              <w:rPr>
                <w:rFonts w:hint="eastAsia"/>
                <w:sz w:val="24"/>
              </w:rPr>
              <w:t>应</w:t>
            </w:r>
          </w:p>
          <w:p w:rsidR="00F708EF" w:rsidRDefault="00A41CF5">
            <w:pPr>
              <w:wordWrap w:val="0"/>
              <w:autoSpaceDE w:val="0"/>
              <w:autoSpaceDN w:val="0"/>
              <w:adjustRightInd w:val="0"/>
              <w:spacing w:line="360" w:lineRule="exact"/>
              <w:jc w:val="center"/>
              <w:rPr>
                <w:sz w:val="24"/>
              </w:rPr>
            </w:pPr>
            <w:r>
              <w:rPr>
                <w:rFonts w:hint="eastAsia"/>
                <w:sz w:val="24"/>
              </w:rPr>
              <w:t>聘</w:t>
            </w:r>
          </w:p>
          <w:p w:rsidR="00F708EF" w:rsidRDefault="00A41CF5">
            <w:pPr>
              <w:wordWrap w:val="0"/>
              <w:autoSpaceDE w:val="0"/>
              <w:autoSpaceDN w:val="0"/>
              <w:adjustRightInd w:val="0"/>
              <w:spacing w:line="360" w:lineRule="exact"/>
              <w:jc w:val="center"/>
              <w:rPr>
                <w:sz w:val="24"/>
              </w:rPr>
            </w:pPr>
            <w:r>
              <w:rPr>
                <w:rFonts w:hint="eastAsia"/>
                <w:sz w:val="24"/>
              </w:rPr>
              <w:t>人</w:t>
            </w:r>
          </w:p>
          <w:p w:rsidR="00F708EF" w:rsidRDefault="00A41CF5">
            <w:pPr>
              <w:wordWrap w:val="0"/>
              <w:autoSpaceDE w:val="0"/>
              <w:autoSpaceDN w:val="0"/>
              <w:adjustRightInd w:val="0"/>
              <w:spacing w:line="360" w:lineRule="exact"/>
              <w:jc w:val="center"/>
              <w:rPr>
                <w:sz w:val="24"/>
              </w:rPr>
            </w:pPr>
            <w:r>
              <w:rPr>
                <w:rFonts w:hint="eastAsia"/>
                <w:sz w:val="24"/>
              </w:rPr>
              <w:t>员</w:t>
            </w:r>
          </w:p>
          <w:p w:rsidR="00F708EF" w:rsidRDefault="00A41CF5">
            <w:pPr>
              <w:wordWrap w:val="0"/>
              <w:autoSpaceDE w:val="0"/>
              <w:autoSpaceDN w:val="0"/>
              <w:adjustRightInd w:val="0"/>
              <w:spacing w:line="360" w:lineRule="exact"/>
              <w:jc w:val="center"/>
              <w:rPr>
                <w:sz w:val="24"/>
              </w:rPr>
            </w:pPr>
            <w:r>
              <w:rPr>
                <w:rFonts w:hint="eastAsia"/>
                <w:sz w:val="24"/>
              </w:rPr>
              <w:t>承</w:t>
            </w:r>
          </w:p>
          <w:p w:rsidR="00F708EF" w:rsidRDefault="00A41CF5">
            <w:pPr>
              <w:wordWrap w:val="0"/>
              <w:autoSpaceDE w:val="0"/>
              <w:autoSpaceDN w:val="0"/>
              <w:adjustRightInd w:val="0"/>
              <w:spacing w:line="360" w:lineRule="exact"/>
              <w:jc w:val="center"/>
              <w:rPr>
                <w:sz w:val="24"/>
              </w:rPr>
            </w:pPr>
            <w:r>
              <w:rPr>
                <w:rFonts w:hint="eastAsia"/>
                <w:sz w:val="24"/>
              </w:rPr>
              <w:t>诺</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F708EF" w:rsidRDefault="00F708EF">
            <w:pPr>
              <w:wordWrap w:val="0"/>
              <w:autoSpaceDE w:val="0"/>
              <w:autoSpaceDN w:val="0"/>
              <w:adjustRightInd w:val="0"/>
              <w:spacing w:line="360" w:lineRule="exact"/>
              <w:ind w:firstLineChars="147" w:firstLine="354"/>
              <w:jc w:val="center"/>
              <w:rPr>
                <w:rFonts w:hAnsi="新宋体"/>
                <w:b/>
                <w:sz w:val="24"/>
              </w:rPr>
            </w:pPr>
          </w:p>
          <w:p w:rsidR="00F708EF" w:rsidRDefault="00A41CF5">
            <w:pPr>
              <w:wordWrap w:val="0"/>
              <w:autoSpaceDE w:val="0"/>
              <w:autoSpaceDN w:val="0"/>
              <w:adjustRightInd w:val="0"/>
              <w:spacing w:line="360" w:lineRule="exact"/>
              <w:ind w:firstLineChars="196" w:firstLine="470"/>
              <w:jc w:val="left"/>
              <w:rPr>
                <w:rFonts w:hAnsi="新宋体"/>
                <w:sz w:val="24"/>
              </w:rPr>
            </w:pPr>
            <w:r>
              <w:rPr>
                <w:rFonts w:hAnsi="新宋体" w:hint="eastAsia"/>
                <w:sz w:val="24"/>
              </w:rPr>
              <w:t>本人承诺所提供的材料真实有效，符合应聘岗位所需的资格条件。如有弄虚作假，承诺自动放弃考试和聘用资格。</w:t>
            </w:r>
          </w:p>
          <w:p w:rsidR="00F708EF" w:rsidRDefault="00F708EF">
            <w:pPr>
              <w:wordWrap w:val="0"/>
              <w:autoSpaceDE w:val="0"/>
              <w:autoSpaceDN w:val="0"/>
              <w:adjustRightInd w:val="0"/>
              <w:spacing w:line="360" w:lineRule="exact"/>
              <w:ind w:firstLineChars="196" w:firstLine="470"/>
              <w:rPr>
                <w:rFonts w:hAnsi="新宋体"/>
                <w:sz w:val="24"/>
              </w:rPr>
            </w:pPr>
          </w:p>
          <w:p w:rsidR="00F708EF" w:rsidRDefault="00A41CF5">
            <w:pPr>
              <w:wordWrap w:val="0"/>
              <w:autoSpaceDE w:val="0"/>
              <w:autoSpaceDN w:val="0"/>
              <w:adjustRightInd w:val="0"/>
              <w:spacing w:line="360" w:lineRule="exact"/>
              <w:ind w:firstLineChars="196" w:firstLine="470"/>
              <w:rPr>
                <w:rFonts w:hAnsi="新宋体"/>
                <w:sz w:val="24"/>
              </w:rPr>
            </w:pPr>
            <w:r>
              <w:rPr>
                <w:rFonts w:hAnsi="新宋体" w:hint="eastAsia"/>
                <w:sz w:val="24"/>
              </w:rPr>
              <w:t>应聘人签名：</w:t>
            </w:r>
          </w:p>
          <w:p w:rsidR="00F708EF" w:rsidRDefault="00F708EF">
            <w:pPr>
              <w:wordWrap w:val="0"/>
              <w:autoSpaceDE w:val="0"/>
              <w:autoSpaceDN w:val="0"/>
              <w:adjustRightInd w:val="0"/>
              <w:spacing w:line="360" w:lineRule="exact"/>
              <w:jc w:val="center"/>
              <w:rPr>
                <w:rFonts w:hAnsi="新宋体"/>
                <w:sz w:val="24"/>
              </w:rPr>
            </w:pPr>
          </w:p>
          <w:p w:rsidR="00F708EF" w:rsidRDefault="00A41CF5">
            <w:pPr>
              <w:wordWrap w:val="0"/>
              <w:autoSpaceDE w:val="0"/>
              <w:autoSpaceDN w:val="0"/>
              <w:adjustRightInd w:val="0"/>
              <w:spacing w:line="360" w:lineRule="exact"/>
              <w:ind w:firstLineChars="633" w:firstLine="1519"/>
              <w:jc w:val="center"/>
              <w:rPr>
                <w:rFonts w:hAnsi="新宋体"/>
                <w:b/>
                <w:sz w:val="24"/>
              </w:rPr>
            </w:pPr>
            <w:r>
              <w:rPr>
                <w:rFonts w:hAnsi="新宋体" w:hint="eastAsia"/>
                <w:sz w:val="24"/>
              </w:rPr>
              <w:t>年</w:t>
            </w:r>
            <w:r>
              <w:rPr>
                <w:rFonts w:hAnsi="新宋体" w:hint="eastAsia"/>
                <w:sz w:val="24"/>
              </w:rPr>
              <w:t xml:space="preserve">    </w:t>
            </w:r>
            <w:r>
              <w:rPr>
                <w:rFonts w:hAnsi="新宋体" w:hint="eastAsia"/>
                <w:sz w:val="24"/>
              </w:rPr>
              <w:t>月</w:t>
            </w:r>
            <w:r>
              <w:rPr>
                <w:rFonts w:hAnsi="新宋体" w:hint="eastAsia"/>
                <w:sz w:val="24"/>
              </w:rPr>
              <w:t xml:space="preserve">    </w:t>
            </w:r>
            <w:r>
              <w:rPr>
                <w:rFonts w:hAnsi="新宋体" w:hint="eastAsia"/>
                <w:sz w:val="24"/>
              </w:rPr>
              <w:t>日</w:t>
            </w:r>
          </w:p>
          <w:p w:rsidR="00F708EF" w:rsidRDefault="00F708EF">
            <w:pPr>
              <w:wordWrap w:val="0"/>
              <w:autoSpaceDE w:val="0"/>
              <w:autoSpaceDN w:val="0"/>
              <w:adjustRightInd w:val="0"/>
              <w:spacing w:line="360" w:lineRule="exact"/>
              <w:ind w:left="5340"/>
              <w:jc w:val="center"/>
              <w:rPr>
                <w:sz w:val="24"/>
              </w:rPr>
            </w:pPr>
          </w:p>
        </w:tc>
        <w:tc>
          <w:tcPr>
            <w:tcW w:w="764" w:type="dxa"/>
            <w:tcBorders>
              <w:top w:val="single" w:sz="4" w:space="0" w:color="auto"/>
              <w:left w:val="single" w:sz="4" w:space="0" w:color="auto"/>
              <w:bottom w:val="single" w:sz="4" w:space="0" w:color="auto"/>
              <w:right w:val="single" w:sz="4" w:space="0" w:color="auto"/>
            </w:tcBorders>
            <w:vAlign w:val="center"/>
          </w:tcPr>
          <w:p w:rsidR="00F708EF" w:rsidRDefault="00A41CF5">
            <w:pPr>
              <w:widowControl/>
              <w:wordWrap w:val="0"/>
              <w:spacing w:line="360" w:lineRule="exact"/>
              <w:jc w:val="center"/>
              <w:rPr>
                <w:sz w:val="24"/>
              </w:rPr>
            </w:pPr>
            <w:r>
              <w:rPr>
                <w:rFonts w:hint="eastAsia"/>
                <w:sz w:val="24"/>
              </w:rPr>
              <w:t>资</w:t>
            </w:r>
          </w:p>
          <w:p w:rsidR="00F708EF" w:rsidRDefault="00A41CF5">
            <w:pPr>
              <w:widowControl/>
              <w:wordWrap w:val="0"/>
              <w:spacing w:line="360" w:lineRule="exact"/>
              <w:jc w:val="center"/>
              <w:rPr>
                <w:sz w:val="24"/>
              </w:rPr>
            </w:pPr>
            <w:r>
              <w:rPr>
                <w:rFonts w:hint="eastAsia"/>
                <w:sz w:val="24"/>
              </w:rPr>
              <w:t>格</w:t>
            </w:r>
          </w:p>
          <w:p w:rsidR="00F708EF" w:rsidRDefault="00A41CF5">
            <w:pPr>
              <w:widowControl/>
              <w:wordWrap w:val="0"/>
              <w:spacing w:line="360" w:lineRule="exact"/>
              <w:jc w:val="center"/>
              <w:rPr>
                <w:sz w:val="24"/>
              </w:rPr>
            </w:pPr>
            <w:r>
              <w:rPr>
                <w:rFonts w:hint="eastAsia"/>
                <w:sz w:val="24"/>
              </w:rPr>
              <w:t>审</w:t>
            </w:r>
          </w:p>
          <w:p w:rsidR="00F708EF" w:rsidRDefault="00A41CF5">
            <w:pPr>
              <w:widowControl/>
              <w:wordWrap w:val="0"/>
              <w:spacing w:line="360" w:lineRule="exact"/>
              <w:jc w:val="center"/>
              <w:rPr>
                <w:sz w:val="24"/>
              </w:rPr>
            </w:pPr>
            <w:r>
              <w:rPr>
                <w:rFonts w:hint="eastAsia"/>
                <w:sz w:val="24"/>
              </w:rPr>
              <w:t>查</w:t>
            </w:r>
          </w:p>
          <w:p w:rsidR="00F708EF" w:rsidRDefault="00A41CF5">
            <w:pPr>
              <w:widowControl/>
              <w:wordWrap w:val="0"/>
              <w:spacing w:line="360" w:lineRule="exact"/>
              <w:jc w:val="center"/>
              <w:rPr>
                <w:sz w:val="24"/>
              </w:rPr>
            </w:pPr>
            <w:r>
              <w:rPr>
                <w:rFonts w:hint="eastAsia"/>
                <w:sz w:val="24"/>
              </w:rPr>
              <w:t>意</w:t>
            </w:r>
          </w:p>
          <w:p w:rsidR="00F708EF" w:rsidRDefault="00A41CF5">
            <w:pPr>
              <w:widowControl/>
              <w:wordWrap w:val="0"/>
              <w:spacing w:line="360" w:lineRule="exact"/>
              <w:jc w:val="center"/>
              <w:rPr>
                <w:sz w:val="24"/>
              </w:rPr>
            </w:pPr>
            <w:r>
              <w:rPr>
                <w:rFonts w:hint="eastAsia"/>
                <w:sz w:val="24"/>
              </w:rPr>
              <w:t>见</w:t>
            </w:r>
          </w:p>
        </w:tc>
        <w:tc>
          <w:tcPr>
            <w:tcW w:w="3720" w:type="dxa"/>
            <w:gridSpan w:val="3"/>
            <w:tcBorders>
              <w:top w:val="single" w:sz="4" w:space="0" w:color="auto"/>
              <w:left w:val="single" w:sz="4" w:space="0" w:color="auto"/>
              <w:bottom w:val="single" w:sz="4" w:space="0" w:color="auto"/>
              <w:right w:val="single" w:sz="4" w:space="0" w:color="auto"/>
            </w:tcBorders>
            <w:vAlign w:val="center"/>
          </w:tcPr>
          <w:p w:rsidR="00F708EF" w:rsidRDefault="00F708EF">
            <w:pPr>
              <w:widowControl/>
              <w:wordWrap w:val="0"/>
              <w:spacing w:line="360" w:lineRule="exact"/>
              <w:jc w:val="center"/>
              <w:rPr>
                <w:b/>
                <w:sz w:val="24"/>
              </w:rPr>
            </w:pPr>
          </w:p>
          <w:p w:rsidR="00F708EF" w:rsidRDefault="00F708EF">
            <w:pPr>
              <w:widowControl/>
              <w:wordWrap w:val="0"/>
              <w:spacing w:line="360" w:lineRule="exact"/>
              <w:jc w:val="center"/>
              <w:rPr>
                <w:b/>
                <w:sz w:val="24"/>
              </w:rPr>
            </w:pPr>
          </w:p>
          <w:p w:rsidR="00F708EF" w:rsidRDefault="00F708EF">
            <w:pPr>
              <w:widowControl/>
              <w:wordWrap w:val="0"/>
              <w:spacing w:line="360" w:lineRule="exact"/>
              <w:jc w:val="center"/>
              <w:rPr>
                <w:b/>
                <w:sz w:val="24"/>
              </w:rPr>
            </w:pPr>
          </w:p>
          <w:p w:rsidR="00F708EF" w:rsidRDefault="00A41CF5">
            <w:pPr>
              <w:widowControl/>
              <w:wordWrap w:val="0"/>
              <w:spacing w:line="360" w:lineRule="exact"/>
              <w:jc w:val="center"/>
              <w:rPr>
                <w:sz w:val="24"/>
              </w:rPr>
            </w:pPr>
            <w:r>
              <w:rPr>
                <w:rFonts w:hint="eastAsia"/>
                <w:sz w:val="24"/>
              </w:rPr>
              <w:t>审查人签名：</w:t>
            </w:r>
            <w:r>
              <w:rPr>
                <w:rFonts w:hint="eastAsia"/>
                <w:sz w:val="24"/>
              </w:rPr>
              <w:t xml:space="preserve">       </w:t>
            </w:r>
            <w:r>
              <w:rPr>
                <w:rFonts w:hint="eastAsia"/>
                <w:sz w:val="24"/>
              </w:rPr>
              <w:t>招聘单位（章）</w:t>
            </w:r>
          </w:p>
          <w:p w:rsidR="00F708EF" w:rsidRDefault="00F708EF">
            <w:pPr>
              <w:widowControl/>
              <w:wordWrap w:val="0"/>
              <w:spacing w:line="360" w:lineRule="exact"/>
              <w:jc w:val="center"/>
              <w:rPr>
                <w:sz w:val="24"/>
              </w:rPr>
            </w:pPr>
          </w:p>
          <w:p w:rsidR="00F708EF" w:rsidRDefault="00A41CF5">
            <w:pPr>
              <w:wordWrap w:val="0"/>
              <w:autoSpaceDE w:val="0"/>
              <w:autoSpaceDN w:val="0"/>
              <w:adjustRightInd w:val="0"/>
              <w:spacing w:line="360" w:lineRule="exact"/>
              <w:ind w:firstLineChars="500" w:firstLine="120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F708EF" w:rsidRDefault="00A41CF5">
      <w:pPr>
        <w:pStyle w:val="a3"/>
        <w:wordWrap w:val="0"/>
        <w:spacing w:line="572" w:lineRule="exact"/>
        <w:ind w:leftChars="0" w:left="806" w:hangingChars="384" w:hanging="806"/>
      </w:pPr>
      <w:r>
        <w:rPr>
          <w:rFonts w:hint="eastAsia"/>
        </w:rPr>
        <w:t>说明：</w:t>
      </w:r>
      <w:r>
        <w:rPr>
          <w:rFonts w:hint="eastAsia"/>
        </w:rPr>
        <w:t>1</w:t>
      </w:r>
      <w:r>
        <w:rPr>
          <w:rFonts w:hint="eastAsia"/>
        </w:rPr>
        <w:t>、应聘人员必须如实填写上述内容，如填报虚假信息者，取消聘用资格。</w:t>
      </w:r>
    </w:p>
    <w:p w:rsidR="00F708EF" w:rsidRDefault="00A41CF5">
      <w:pPr>
        <w:pStyle w:val="a3"/>
        <w:wordWrap w:val="0"/>
        <w:spacing w:line="572" w:lineRule="exact"/>
        <w:ind w:leftChars="196" w:left="801" w:hangingChars="83" w:hanging="174"/>
      </w:pPr>
      <w:r>
        <w:rPr>
          <w:rFonts w:hint="eastAsia"/>
        </w:rPr>
        <w:t>2</w:t>
      </w:r>
      <w:r>
        <w:rPr>
          <w:rFonts w:hint="eastAsia"/>
        </w:rPr>
        <w:t>、经审查符合面试资格条件后，此表由招聘单位打印留存，面试人员面试现场登记确认。</w:t>
      </w:r>
    </w:p>
    <w:p w:rsidR="00F708EF" w:rsidRDefault="00A41CF5">
      <w:pPr>
        <w:pStyle w:val="a3"/>
        <w:wordWrap w:val="0"/>
        <w:spacing w:line="572" w:lineRule="exact"/>
        <w:ind w:leftChars="196" w:left="801" w:hangingChars="83" w:hanging="174"/>
      </w:pPr>
      <w:r>
        <w:rPr>
          <w:rFonts w:hint="eastAsia"/>
        </w:rPr>
        <w:t>3</w:t>
      </w:r>
      <w:r>
        <w:rPr>
          <w:rFonts w:hint="eastAsia"/>
        </w:rPr>
        <w:t>、如有其他成果及需要说明的情况可另附。</w:t>
      </w:r>
    </w:p>
    <w:p w:rsidR="00F708EF" w:rsidRDefault="00F708EF">
      <w:pPr>
        <w:pStyle w:val="a6"/>
        <w:wordWrap w:val="0"/>
        <w:spacing w:before="0" w:beforeAutospacing="0" w:after="0" w:afterAutospacing="0" w:line="572" w:lineRule="exact"/>
        <w:rPr>
          <w:rStyle w:val="a8"/>
          <w:rFonts w:ascii="仿宋_GB2312" w:eastAsia="仿宋_GB2312" w:hAnsi="微软雅黑"/>
          <w:color w:val="auto"/>
          <w:sz w:val="32"/>
          <w:szCs w:val="32"/>
        </w:rPr>
      </w:pPr>
    </w:p>
    <w:p w:rsidR="00F708EF" w:rsidRDefault="00F708EF">
      <w:pPr>
        <w:pStyle w:val="a6"/>
        <w:shd w:val="clear" w:color="auto" w:fill="FFFFFF"/>
        <w:wordWrap w:val="0"/>
        <w:spacing w:before="0" w:beforeAutospacing="0" w:after="0" w:afterAutospacing="0" w:line="572" w:lineRule="exact"/>
        <w:jc w:val="both"/>
        <w:rPr>
          <w:rFonts w:ascii="仿宋_GB2312" w:eastAsia="仿宋_GB2312"/>
          <w:sz w:val="32"/>
          <w:szCs w:val="32"/>
        </w:rPr>
      </w:pPr>
    </w:p>
    <w:p w:rsidR="00F708EF" w:rsidRDefault="00F708EF" w:rsidP="00E30A7D">
      <w:pPr>
        <w:pStyle w:val="a6"/>
        <w:shd w:val="clear" w:color="auto" w:fill="FFFFFF"/>
        <w:wordWrap w:val="0"/>
        <w:spacing w:before="0" w:beforeAutospacing="0" w:after="0" w:afterAutospacing="0" w:line="572" w:lineRule="exact"/>
        <w:ind w:firstLine="320"/>
        <w:jc w:val="both"/>
      </w:pPr>
    </w:p>
    <w:sectPr w:rsidR="00F708EF" w:rsidSect="00F708EF">
      <w:pgSz w:w="11906" w:h="16838"/>
      <w:pgMar w:top="2098" w:right="1474" w:bottom="1984" w:left="1587" w:header="851" w:footer="992" w:gutter="0"/>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72C" w:rsidRDefault="006C772C" w:rsidP="006C772C">
      <w:r>
        <w:separator/>
      </w:r>
    </w:p>
  </w:endnote>
  <w:endnote w:type="continuationSeparator" w:id="0">
    <w:p w:rsidR="006C772C" w:rsidRDefault="006C772C" w:rsidP="006C7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72C" w:rsidRDefault="006C772C" w:rsidP="006C772C">
      <w:r>
        <w:separator/>
      </w:r>
    </w:p>
  </w:footnote>
  <w:footnote w:type="continuationSeparator" w:id="0">
    <w:p w:rsidR="006C772C" w:rsidRDefault="006C772C" w:rsidP="006C77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2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I3ZWU1YjE3NmNhNWYxNjAzMzA3MDNiZGE5ZjM2MzkifQ=="/>
  </w:docVars>
  <w:rsids>
    <w:rsidRoot w:val="00CF0F0F"/>
    <w:rsid w:val="000011E7"/>
    <w:rsid w:val="000378D3"/>
    <w:rsid w:val="0005183E"/>
    <w:rsid w:val="00060236"/>
    <w:rsid w:val="000650DE"/>
    <w:rsid w:val="00065C9B"/>
    <w:rsid w:val="00073FF5"/>
    <w:rsid w:val="00081010"/>
    <w:rsid w:val="00082B20"/>
    <w:rsid w:val="0009153A"/>
    <w:rsid w:val="000A3981"/>
    <w:rsid w:val="000A6832"/>
    <w:rsid w:val="000B110B"/>
    <w:rsid w:val="000B581B"/>
    <w:rsid w:val="000C3E02"/>
    <w:rsid w:val="000E1523"/>
    <w:rsid w:val="000E6356"/>
    <w:rsid w:val="000F2702"/>
    <w:rsid w:val="00133550"/>
    <w:rsid w:val="00151038"/>
    <w:rsid w:val="00156101"/>
    <w:rsid w:val="001705F7"/>
    <w:rsid w:val="001872DA"/>
    <w:rsid w:val="00194B93"/>
    <w:rsid w:val="00194F9D"/>
    <w:rsid w:val="001965FB"/>
    <w:rsid w:val="001D08DB"/>
    <w:rsid w:val="001D5E8C"/>
    <w:rsid w:val="001D66D2"/>
    <w:rsid w:val="001F3353"/>
    <w:rsid w:val="00214EF8"/>
    <w:rsid w:val="0021705E"/>
    <w:rsid w:val="002535FF"/>
    <w:rsid w:val="00291FB6"/>
    <w:rsid w:val="00295CA5"/>
    <w:rsid w:val="00295D99"/>
    <w:rsid w:val="002B0058"/>
    <w:rsid w:val="002B3551"/>
    <w:rsid w:val="002C5A95"/>
    <w:rsid w:val="00316064"/>
    <w:rsid w:val="00337B63"/>
    <w:rsid w:val="00364431"/>
    <w:rsid w:val="00385D50"/>
    <w:rsid w:val="0038777F"/>
    <w:rsid w:val="003A692B"/>
    <w:rsid w:val="003D733E"/>
    <w:rsid w:val="003E0229"/>
    <w:rsid w:val="003E03AB"/>
    <w:rsid w:val="0040597B"/>
    <w:rsid w:val="0041294F"/>
    <w:rsid w:val="004213CE"/>
    <w:rsid w:val="00430953"/>
    <w:rsid w:val="00431507"/>
    <w:rsid w:val="00464267"/>
    <w:rsid w:val="004677E2"/>
    <w:rsid w:val="004775C9"/>
    <w:rsid w:val="004A26FC"/>
    <w:rsid w:val="004B618B"/>
    <w:rsid w:val="004B73CB"/>
    <w:rsid w:val="004E55B1"/>
    <w:rsid w:val="004F66B5"/>
    <w:rsid w:val="00500A38"/>
    <w:rsid w:val="005276DA"/>
    <w:rsid w:val="005656C9"/>
    <w:rsid w:val="00600440"/>
    <w:rsid w:val="0063723C"/>
    <w:rsid w:val="00655E08"/>
    <w:rsid w:val="00667342"/>
    <w:rsid w:val="006914CF"/>
    <w:rsid w:val="00696303"/>
    <w:rsid w:val="006A5123"/>
    <w:rsid w:val="006B47D2"/>
    <w:rsid w:val="006C6262"/>
    <w:rsid w:val="006C772C"/>
    <w:rsid w:val="006C7D34"/>
    <w:rsid w:val="006D4090"/>
    <w:rsid w:val="006F0DA1"/>
    <w:rsid w:val="00707525"/>
    <w:rsid w:val="0074693B"/>
    <w:rsid w:val="00750004"/>
    <w:rsid w:val="00770DD4"/>
    <w:rsid w:val="00774C43"/>
    <w:rsid w:val="007A511D"/>
    <w:rsid w:val="007C528F"/>
    <w:rsid w:val="007E6048"/>
    <w:rsid w:val="007E7F3E"/>
    <w:rsid w:val="007F42A6"/>
    <w:rsid w:val="007F7230"/>
    <w:rsid w:val="008178EE"/>
    <w:rsid w:val="008339D5"/>
    <w:rsid w:val="008475E9"/>
    <w:rsid w:val="00863295"/>
    <w:rsid w:val="00874A7D"/>
    <w:rsid w:val="00891189"/>
    <w:rsid w:val="008A6767"/>
    <w:rsid w:val="008B4839"/>
    <w:rsid w:val="008E0B47"/>
    <w:rsid w:val="008E6AFF"/>
    <w:rsid w:val="00912359"/>
    <w:rsid w:val="0092104F"/>
    <w:rsid w:val="00926576"/>
    <w:rsid w:val="00934814"/>
    <w:rsid w:val="00934995"/>
    <w:rsid w:val="00951C3A"/>
    <w:rsid w:val="00952ACA"/>
    <w:rsid w:val="00955A77"/>
    <w:rsid w:val="009712B4"/>
    <w:rsid w:val="0098068B"/>
    <w:rsid w:val="00997B4B"/>
    <w:rsid w:val="009B4C51"/>
    <w:rsid w:val="009D5479"/>
    <w:rsid w:val="009D5971"/>
    <w:rsid w:val="00A00162"/>
    <w:rsid w:val="00A04651"/>
    <w:rsid w:val="00A06427"/>
    <w:rsid w:val="00A37889"/>
    <w:rsid w:val="00A638EB"/>
    <w:rsid w:val="00A70FA2"/>
    <w:rsid w:val="00A74B4C"/>
    <w:rsid w:val="00A82063"/>
    <w:rsid w:val="00A84C47"/>
    <w:rsid w:val="00A85B4C"/>
    <w:rsid w:val="00A87C93"/>
    <w:rsid w:val="00A943D5"/>
    <w:rsid w:val="00AA7F44"/>
    <w:rsid w:val="00AD08C0"/>
    <w:rsid w:val="00AF1511"/>
    <w:rsid w:val="00AF4939"/>
    <w:rsid w:val="00AF7373"/>
    <w:rsid w:val="00B02A94"/>
    <w:rsid w:val="00B44B5D"/>
    <w:rsid w:val="00B538C0"/>
    <w:rsid w:val="00B612F5"/>
    <w:rsid w:val="00B67A8C"/>
    <w:rsid w:val="00BB1331"/>
    <w:rsid w:val="00BB2CF3"/>
    <w:rsid w:val="00BD1843"/>
    <w:rsid w:val="00BD615A"/>
    <w:rsid w:val="00BD7B8C"/>
    <w:rsid w:val="00C238F9"/>
    <w:rsid w:val="00C33977"/>
    <w:rsid w:val="00C531B4"/>
    <w:rsid w:val="00C56CC7"/>
    <w:rsid w:val="00C6419E"/>
    <w:rsid w:val="00C7234D"/>
    <w:rsid w:val="00C94FAE"/>
    <w:rsid w:val="00CC0C84"/>
    <w:rsid w:val="00CC7B64"/>
    <w:rsid w:val="00CE6335"/>
    <w:rsid w:val="00CF0F0F"/>
    <w:rsid w:val="00CF4893"/>
    <w:rsid w:val="00D06F6B"/>
    <w:rsid w:val="00D4460C"/>
    <w:rsid w:val="00D51A4F"/>
    <w:rsid w:val="00D752FE"/>
    <w:rsid w:val="00D764F6"/>
    <w:rsid w:val="00D82B49"/>
    <w:rsid w:val="00D82D58"/>
    <w:rsid w:val="00D8335C"/>
    <w:rsid w:val="00D86005"/>
    <w:rsid w:val="00D92618"/>
    <w:rsid w:val="00DB76B1"/>
    <w:rsid w:val="00DD4A8D"/>
    <w:rsid w:val="00DE1BFF"/>
    <w:rsid w:val="00DF5BFD"/>
    <w:rsid w:val="00E077CA"/>
    <w:rsid w:val="00E20C7B"/>
    <w:rsid w:val="00E20E90"/>
    <w:rsid w:val="00E308D5"/>
    <w:rsid w:val="00E30A7D"/>
    <w:rsid w:val="00E31223"/>
    <w:rsid w:val="00E47FF9"/>
    <w:rsid w:val="00E713B9"/>
    <w:rsid w:val="00E86D0F"/>
    <w:rsid w:val="00EA08FD"/>
    <w:rsid w:val="00EA5C63"/>
    <w:rsid w:val="00EA5F8C"/>
    <w:rsid w:val="00EB7E9F"/>
    <w:rsid w:val="00EC0299"/>
    <w:rsid w:val="00EF4323"/>
    <w:rsid w:val="00EF598F"/>
    <w:rsid w:val="00F010D7"/>
    <w:rsid w:val="00F349F1"/>
    <w:rsid w:val="00F434CF"/>
    <w:rsid w:val="00F43B14"/>
    <w:rsid w:val="00F564D2"/>
    <w:rsid w:val="00F635AA"/>
    <w:rsid w:val="00F6371B"/>
    <w:rsid w:val="00F639D8"/>
    <w:rsid w:val="00F708EF"/>
    <w:rsid w:val="00F72563"/>
    <w:rsid w:val="00F730E5"/>
    <w:rsid w:val="00F84858"/>
    <w:rsid w:val="00FB722D"/>
    <w:rsid w:val="00FC1663"/>
    <w:rsid w:val="00FC652A"/>
    <w:rsid w:val="00FD484D"/>
    <w:rsid w:val="01EB75CD"/>
    <w:rsid w:val="01F7120D"/>
    <w:rsid w:val="027846B1"/>
    <w:rsid w:val="045612B9"/>
    <w:rsid w:val="045A707A"/>
    <w:rsid w:val="0568280E"/>
    <w:rsid w:val="06F333DD"/>
    <w:rsid w:val="092D53C0"/>
    <w:rsid w:val="09D9554A"/>
    <w:rsid w:val="0A1A1381"/>
    <w:rsid w:val="0C1412A8"/>
    <w:rsid w:val="0C2C7CAB"/>
    <w:rsid w:val="0C404D92"/>
    <w:rsid w:val="0DB25311"/>
    <w:rsid w:val="0E2D77F8"/>
    <w:rsid w:val="100E0ADE"/>
    <w:rsid w:val="11313F2A"/>
    <w:rsid w:val="11845E93"/>
    <w:rsid w:val="138324FC"/>
    <w:rsid w:val="15551B11"/>
    <w:rsid w:val="15F26CBA"/>
    <w:rsid w:val="1680720C"/>
    <w:rsid w:val="18636858"/>
    <w:rsid w:val="1A9B55F4"/>
    <w:rsid w:val="1C8D435F"/>
    <w:rsid w:val="1CCD0611"/>
    <w:rsid w:val="1DE739BB"/>
    <w:rsid w:val="1F39391C"/>
    <w:rsid w:val="217952E8"/>
    <w:rsid w:val="23A02513"/>
    <w:rsid w:val="23BB71FA"/>
    <w:rsid w:val="23D709B9"/>
    <w:rsid w:val="24B81547"/>
    <w:rsid w:val="27DC789A"/>
    <w:rsid w:val="2F912FFB"/>
    <w:rsid w:val="339E567C"/>
    <w:rsid w:val="33B444BE"/>
    <w:rsid w:val="355738C5"/>
    <w:rsid w:val="36156F46"/>
    <w:rsid w:val="36F76629"/>
    <w:rsid w:val="383E64EC"/>
    <w:rsid w:val="3C743567"/>
    <w:rsid w:val="3CAE0DE6"/>
    <w:rsid w:val="41B63597"/>
    <w:rsid w:val="42995AD7"/>
    <w:rsid w:val="4396542E"/>
    <w:rsid w:val="445C6FC0"/>
    <w:rsid w:val="4647657C"/>
    <w:rsid w:val="478657BA"/>
    <w:rsid w:val="4C2F2668"/>
    <w:rsid w:val="4C462780"/>
    <w:rsid w:val="4F731ABA"/>
    <w:rsid w:val="4FDB5FB9"/>
    <w:rsid w:val="536C35F0"/>
    <w:rsid w:val="555C6D6F"/>
    <w:rsid w:val="557C64F4"/>
    <w:rsid w:val="57DC21E9"/>
    <w:rsid w:val="58915878"/>
    <w:rsid w:val="58927632"/>
    <w:rsid w:val="5D926ED2"/>
    <w:rsid w:val="5F5A597B"/>
    <w:rsid w:val="5F6C1402"/>
    <w:rsid w:val="61DB3D95"/>
    <w:rsid w:val="6282740F"/>
    <w:rsid w:val="63D47ACC"/>
    <w:rsid w:val="658F0B7C"/>
    <w:rsid w:val="66DE55CD"/>
    <w:rsid w:val="689537DE"/>
    <w:rsid w:val="69737B1B"/>
    <w:rsid w:val="69975A32"/>
    <w:rsid w:val="6D7178EB"/>
    <w:rsid w:val="6F395FEB"/>
    <w:rsid w:val="70455963"/>
    <w:rsid w:val="70F24A67"/>
    <w:rsid w:val="75882579"/>
    <w:rsid w:val="76E917E0"/>
    <w:rsid w:val="79837902"/>
    <w:rsid w:val="798E2A5F"/>
    <w:rsid w:val="79ED53F5"/>
    <w:rsid w:val="7D7E2356"/>
    <w:rsid w:val="7D8B2363"/>
    <w:rsid w:val="7EAA6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Hyperlink" w:semiHidden="1"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708EF"/>
    <w:pPr>
      <w:widowControl w:val="0"/>
      <w:jc w:val="both"/>
    </w:pPr>
    <w:rPr>
      <w:rFonts w:ascii="仿宋_GB2312" w:eastAsia="仿宋_GB2312" w:hAnsi="宋体"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unhideWhenUsed/>
    <w:qFormat/>
    <w:rsid w:val="00F708EF"/>
    <w:pPr>
      <w:spacing w:line="280" w:lineRule="exact"/>
      <w:ind w:leftChars="1" w:left="810" w:hangingChars="385" w:hanging="808"/>
    </w:pPr>
    <w:rPr>
      <w:rFonts w:ascii="宋体" w:eastAsia="宋体"/>
      <w:sz w:val="21"/>
      <w:szCs w:val="24"/>
    </w:rPr>
  </w:style>
  <w:style w:type="paragraph" w:styleId="a4">
    <w:name w:val="footer"/>
    <w:basedOn w:val="a"/>
    <w:link w:val="Char"/>
    <w:autoRedefine/>
    <w:qFormat/>
    <w:rsid w:val="00F708EF"/>
    <w:pPr>
      <w:tabs>
        <w:tab w:val="center" w:pos="4153"/>
        <w:tab w:val="right" w:pos="8306"/>
      </w:tabs>
      <w:snapToGrid w:val="0"/>
      <w:jc w:val="left"/>
    </w:pPr>
    <w:rPr>
      <w:sz w:val="18"/>
      <w:szCs w:val="18"/>
    </w:rPr>
  </w:style>
  <w:style w:type="paragraph" w:styleId="a5">
    <w:name w:val="header"/>
    <w:basedOn w:val="a"/>
    <w:link w:val="Char0"/>
    <w:autoRedefine/>
    <w:qFormat/>
    <w:rsid w:val="00F708EF"/>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rsid w:val="00F708EF"/>
    <w:pPr>
      <w:widowControl/>
      <w:spacing w:before="100" w:beforeAutospacing="1" w:after="100" w:afterAutospacing="1"/>
      <w:jc w:val="left"/>
    </w:pPr>
    <w:rPr>
      <w:rFonts w:ascii="宋体" w:eastAsia="宋体"/>
      <w:sz w:val="24"/>
      <w:szCs w:val="24"/>
    </w:rPr>
  </w:style>
  <w:style w:type="character" w:styleId="a7">
    <w:name w:val="Strong"/>
    <w:basedOn w:val="a0"/>
    <w:autoRedefine/>
    <w:uiPriority w:val="22"/>
    <w:qFormat/>
    <w:rsid w:val="00F708EF"/>
    <w:rPr>
      <w:b/>
      <w:bCs/>
    </w:rPr>
  </w:style>
  <w:style w:type="character" w:styleId="a8">
    <w:name w:val="Hyperlink"/>
    <w:basedOn w:val="a0"/>
    <w:autoRedefine/>
    <w:uiPriority w:val="99"/>
    <w:unhideWhenUsed/>
    <w:qFormat/>
    <w:rsid w:val="00F708EF"/>
    <w:rPr>
      <w:color w:val="0000FF"/>
      <w:u w:val="single"/>
    </w:rPr>
  </w:style>
  <w:style w:type="character" w:customStyle="1" w:styleId="Char0">
    <w:name w:val="页眉 Char"/>
    <w:basedOn w:val="a0"/>
    <w:link w:val="a5"/>
    <w:autoRedefine/>
    <w:qFormat/>
    <w:rsid w:val="00F708EF"/>
    <w:rPr>
      <w:rFonts w:ascii="仿宋_GB2312" w:eastAsia="仿宋_GB2312" w:hAnsi="宋体" w:cs="宋体"/>
      <w:sz w:val="18"/>
      <w:szCs w:val="18"/>
    </w:rPr>
  </w:style>
  <w:style w:type="character" w:customStyle="1" w:styleId="Char">
    <w:name w:val="页脚 Char"/>
    <w:basedOn w:val="a0"/>
    <w:link w:val="a4"/>
    <w:autoRedefine/>
    <w:qFormat/>
    <w:rsid w:val="00F708EF"/>
    <w:rPr>
      <w:rFonts w:ascii="仿宋_GB2312" w:eastAsia="仿宋_GB2312" w:hAnsi="宋体" w:cs="宋体"/>
      <w:sz w:val="18"/>
      <w:szCs w:val="18"/>
    </w:rPr>
  </w:style>
  <w:style w:type="paragraph" w:styleId="a9">
    <w:name w:val="Balloon Text"/>
    <w:basedOn w:val="a"/>
    <w:link w:val="Char1"/>
    <w:rsid w:val="00E30A7D"/>
    <w:rPr>
      <w:sz w:val="18"/>
      <w:szCs w:val="18"/>
    </w:rPr>
  </w:style>
  <w:style w:type="character" w:customStyle="1" w:styleId="Char1">
    <w:name w:val="批注框文本 Char"/>
    <w:basedOn w:val="a0"/>
    <w:link w:val="a9"/>
    <w:rsid w:val="00E30A7D"/>
    <w:rPr>
      <w:rFonts w:ascii="仿宋_GB2312" w:eastAsia="仿宋_GB2312"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iajiang.gov.cn/jjx/jjgzgg/202106/ca623a99516c45669456386ab2df6332/files/5af7767837234e0f9a750351a59385a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938606425@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2102</Words>
  <Characters>504</Characters>
  <Application>Microsoft Office Word</Application>
  <DocSecurity>0</DocSecurity>
  <Lines>4</Lines>
  <Paragraphs>5</Paragraphs>
  <ScaleCrop>false</ScaleCrop>
  <Company>RYC</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邓天文</dc:creator>
  <cp:lastModifiedBy>szqzhangz1</cp:lastModifiedBy>
  <cp:revision>5</cp:revision>
  <cp:lastPrinted>2024-08-08T01:17:00Z</cp:lastPrinted>
  <dcterms:created xsi:type="dcterms:W3CDTF">2024-08-07T07:30:00Z</dcterms:created>
  <dcterms:modified xsi:type="dcterms:W3CDTF">2024-08-08T02:16:00Z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C644B15E78BC40BAA8BEDE854DDF2365</vt:lpwstr>
  </property>
</Properties>
</file>