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6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5"/>
        <w:gridCol w:w="404"/>
        <w:gridCol w:w="738"/>
        <w:gridCol w:w="450"/>
        <w:gridCol w:w="520"/>
        <w:gridCol w:w="680"/>
        <w:gridCol w:w="1444"/>
        <w:gridCol w:w="777"/>
        <w:gridCol w:w="648"/>
        <w:gridCol w:w="1533"/>
        <w:gridCol w:w="2409"/>
        <w:gridCol w:w="993"/>
        <w:gridCol w:w="850"/>
        <w:gridCol w:w="1559"/>
        <w:gridCol w:w="993"/>
      </w:tblGrid>
      <w:tr w:rsidR="004F1925" w14:paraId="062C83E9" w14:textId="77777777" w:rsidTr="003E54B5">
        <w:trPr>
          <w:trHeight w:val="638"/>
          <w:jc w:val="center"/>
        </w:trPr>
        <w:tc>
          <w:tcPr>
            <w:tcW w:w="15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75E705" w14:textId="77777777" w:rsidR="004F1925" w:rsidRDefault="004F1925" w:rsidP="00E779A4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附件1：</w:t>
            </w:r>
            <w:r>
              <w:rPr>
                <w:rFonts w:ascii="方正公文小标宋" w:eastAsia="方正公文小标宋" w:hAnsi="方正公文小标宋" w:cs="方正公文小标宋" w:hint="eastAsia"/>
                <w:kern w:val="0"/>
                <w:sz w:val="30"/>
                <w:szCs w:val="30"/>
              </w:rPr>
              <w:t xml:space="preserve">             广东茂名农林科技职业学院2024年公开招聘合同制人员岗位表</w:t>
            </w:r>
          </w:p>
        </w:tc>
      </w:tr>
      <w:tr w:rsidR="004F1925" w14:paraId="7F5099DF" w14:textId="77777777" w:rsidTr="003E54B5">
        <w:trPr>
          <w:trHeight w:val="486"/>
          <w:jc w:val="center"/>
        </w:trPr>
        <w:tc>
          <w:tcPr>
            <w:tcW w:w="15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D33FE" w14:textId="77777777" w:rsidR="004F1925" w:rsidRDefault="004F1925" w:rsidP="00E779A4">
            <w:pPr>
              <w:widowControl/>
              <w:spacing w:line="400" w:lineRule="exact"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一、专任教师岗位需求</w:t>
            </w:r>
          </w:p>
        </w:tc>
      </w:tr>
      <w:tr w:rsidR="004F1925" w14:paraId="1D54817F" w14:textId="77777777" w:rsidTr="003E54B5">
        <w:trPr>
          <w:trHeight w:val="388"/>
          <w:jc w:val="center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2BF0EE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部门</w:t>
            </w:r>
          </w:p>
          <w:p w14:paraId="7AC6AA1B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8D13C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 w14:paraId="5FFFB559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D0D44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拟招聘合同制人员岗位资格条件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52E62A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4F1925" w14:paraId="0C2AD098" w14:textId="77777777" w:rsidTr="003E54B5">
        <w:trPr>
          <w:trHeight w:val="365"/>
          <w:jc w:val="center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F8AD5E" w14:textId="77777777" w:rsidR="004F1925" w:rsidRDefault="004F1925" w:rsidP="00E779A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FCCE2" w14:textId="77777777" w:rsidR="004F1925" w:rsidRDefault="004F1925" w:rsidP="00E779A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3DCDB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 w14:paraId="4A3CA6D5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91B17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F0EF71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招聘对象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1E6A5C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政治</w:t>
            </w:r>
          </w:p>
          <w:p w14:paraId="21E340FD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面貌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40DD2A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年龄要求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715107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  <w:p w14:paraId="133E38EF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要求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AF5ED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学位要求</w:t>
            </w:r>
          </w:p>
        </w:tc>
        <w:tc>
          <w:tcPr>
            <w:tcW w:w="3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95B6B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专业名称（专业代码）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4D4F0" w14:textId="77777777" w:rsidR="004F1925" w:rsidRDefault="004F1925" w:rsidP="00E779A4">
            <w:pPr>
              <w:widowControl/>
              <w:spacing w:line="240" w:lineRule="exact"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职称资格证或技能证要求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39D674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执业资格要求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E4DCC2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其他要求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5D64A" w14:textId="77777777" w:rsidR="004F1925" w:rsidRDefault="004F1925" w:rsidP="00E779A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925" w14:paraId="21C07A7D" w14:textId="77777777" w:rsidTr="003E54B5">
        <w:trPr>
          <w:trHeight w:val="347"/>
          <w:jc w:val="center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91066C" w14:textId="77777777" w:rsidR="004F1925" w:rsidRDefault="004F1925" w:rsidP="00E779A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047B6" w14:textId="77777777" w:rsidR="004F1925" w:rsidRDefault="004F1925" w:rsidP="00E779A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BBC8DD" w14:textId="77777777" w:rsidR="004F1925" w:rsidRDefault="004F1925" w:rsidP="00E779A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15A584" w14:textId="77777777" w:rsidR="004F1925" w:rsidRDefault="004F1925" w:rsidP="00E779A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7BB410" w14:textId="77777777" w:rsidR="004F1925" w:rsidRDefault="004F1925" w:rsidP="00E779A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78E13" w14:textId="77777777" w:rsidR="004F1925" w:rsidRDefault="004F1925" w:rsidP="00E779A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D23495" w14:textId="77777777" w:rsidR="004F1925" w:rsidRDefault="004F1925" w:rsidP="00E779A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8357C" w14:textId="77777777" w:rsidR="004F1925" w:rsidRDefault="004F1925" w:rsidP="00E779A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8AB8B" w14:textId="77777777" w:rsidR="004F1925" w:rsidRDefault="004F1925" w:rsidP="00E779A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9B0A3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研究生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A3F73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70D746" w14:textId="77777777" w:rsidR="004F1925" w:rsidRDefault="004F1925" w:rsidP="00E779A4">
            <w:pPr>
              <w:spacing w:line="240" w:lineRule="exact"/>
              <w:jc w:val="left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F709F" w14:textId="77777777" w:rsidR="004F1925" w:rsidRDefault="004F1925" w:rsidP="00E779A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905595" w14:textId="77777777" w:rsidR="004F1925" w:rsidRDefault="004F1925" w:rsidP="00E779A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01C75" w14:textId="77777777" w:rsidR="004F1925" w:rsidRDefault="004F1925" w:rsidP="00E779A4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925" w14:paraId="4796CC20" w14:textId="77777777" w:rsidTr="003E54B5">
        <w:trPr>
          <w:trHeight w:val="59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27D9E9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食品工程系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FAAF1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DBD95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烹饪专业教师（热菜教学方向）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EFBC3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A1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1D1A6B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8B45A8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FBECC9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应届毕业生不作年龄限制,往届毕业生35周岁以下（博士或副教授以上职称可放宽到45岁以下）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7C20C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9C16E9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硕士以上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27A63C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食品科学与工程（A0832）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213179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73DB74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具备三级及以上中式烹调师证书。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B6CB94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有高校教师资格证者优先。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CCFD2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本科阶段专业要符合：烹饪与营养教育（B082808）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D8A13" w14:textId="77777777" w:rsidR="004F1925" w:rsidRDefault="004F1925" w:rsidP="00E779A4">
            <w:pPr>
              <w:widowControl/>
              <w:spacing w:line="260" w:lineRule="exact"/>
              <w:jc w:val="left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</w:tr>
      <w:tr w:rsidR="004F1925" w:rsidRPr="003E54B5" w14:paraId="21E9F034" w14:textId="77777777" w:rsidTr="003E54B5">
        <w:trPr>
          <w:trHeight w:val="59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21BD90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生物技术系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24AA0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A5CC24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专任教师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57020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A2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FB3672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应往届毕业生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47D71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2D4392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应届毕业生不作年龄限制,往届毕业生35周岁以下（博士或副教授以上职称可放宽到45岁以下）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862AFA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研究生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2BAB17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硕士以上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F44E9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作物学（A0901）、</w:t>
            </w:r>
          </w:p>
          <w:p w14:paraId="361350EC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园艺学（A0902）、</w:t>
            </w:r>
          </w:p>
          <w:p w14:paraId="1E144302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农业资源利用（A0903）、</w:t>
            </w:r>
          </w:p>
          <w:p w14:paraId="0A5B62F8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植物保护（A0904）、</w:t>
            </w:r>
          </w:p>
          <w:p w14:paraId="6EF08341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农艺与种业（A0905）、</w:t>
            </w:r>
          </w:p>
          <w:p w14:paraId="1BE8598A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农业工程与信息技术（A0907）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FBF9A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2640D3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91BC3D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有高校教师资格证者优先。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F44FB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本科阶段专业要符合：植物生产类（B0901）、自然保护与环境生态类（B0902）、林学类（B0905）、草学类（B0907）、农业经济管理类（B1203）、农业工程类（B0824）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361C56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</w:tr>
      <w:tr w:rsidR="004F1925" w14:paraId="679E6821" w14:textId="77777777" w:rsidTr="003E54B5">
        <w:trPr>
          <w:trHeight w:val="119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B0B004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5D5AF9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77F447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2F7E7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4CFD8F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829F9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EF2D4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96596D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17D17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8DB09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7AF88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759DEA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380BFA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033DD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42680C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</w:tr>
      <w:tr w:rsidR="004F1925" w14:paraId="7B5A38C5" w14:textId="77777777" w:rsidTr="003E54B5">
        <w:trPr>
          <w:trHeight w:val="700"/>
          <w:jc w:val="center"/>
        </w:trPr>
        <w:tc>
          <w:tcPr>
            <w:tcW w:w="1516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0D96AD" w14:textId="77777777" w:rsidR="004F1925" w:rsidRDefault="004F1925" w:rsidP="00E779A4">
            <w:pPr>
              <w:widowControl/>
              <w:spacing w:line="260" w:lineRule="exact"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FF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二、非专任教师岗位需求</w:t>
            </w:r>
          </w:p>
        </w:tc>
      </w:tr>
      <w:tr w:rsidR="004F1925" w14:paraId="3AC82447" w14:textId="77777777" w:rsidTr="003E54B5">
        <w:trPr>
          <w:trHeight w:val="590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0DA2C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图书馆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EA686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4722AC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图书管理员(一名兼职科研助理)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09D89B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B1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78E05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A03C3F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3FBFB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应届毕业生不作年龄限制,往届毕业生35周岁以下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567D6A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本科以上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160BF3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学士以上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524D8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35BD2" w14:textId="77777777" w:rsidR="004F1925" w:rsidRDefault="004F1925" w:rsidP="00E779A4">
            <w:pPr>
              <w:widowControl/>
              <w:spacing w:line="260" w:lineRule="exact"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图书情报与档案管理类（B1205）、</w:t>
            </w:r>
          </w:p>
          <w:p w14:paraId="251649C1" w14:textId="77777777" w:rsidR="004F1925" w:rsidRDefault="004F1925" w:rsidP="00E779A4">
            <w:pPr>
              <w:widowControl/>
              <w:spacing w:line="260" w:lineRule="exact"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计算机类（B0809）、</w:t>
            </w:r>
          </w:p>
          <w:p w14:paraId="63182902" w14:textId="77777777" w:rsidR="004F1925" w:rsidRDefault="004F1925" w:rsidP="00E779A4">
            <w:pPr>
              <w:widowControl/>
              <w:spacing w:line="260" w:lineRule="exact"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工商管理类（B1202）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EA1EE6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029FC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76684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要求节假日及晚上能按需值班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3491BF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FF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有《中华人民共和国残疾人证》者优先。</w:t>
            </w:r>
          </w:p>
        </w:tc>
      </w:tr>
      <w:tr w:rsidR="004F1925" w14:paraId="31CC30AA" w14:textId="77777777" w:rsidTr="003E54B5">
        <w:trPr>
          <w:trHeight w:val="1365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4941B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智能工程系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2A142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12576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计算机网络技术专业实验员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6FA74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B2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C32523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45FE5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8FA62A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应届毕业生不作年龄限制,往届毕业生35周岁以下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E66829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本科以上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6AAA3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学士以上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3CFC78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AE457D" w14:textId="77777777" w:rsidR="004F1925" w:rsidRDefault="004F1925" w:rsidP="00E779A4">
            <w:pPr>
              <w:widowControl/>
              <w:spacing w:line="260" w:lineRule="exact"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计算机科学与技术(B080901)、软件工程(B080902)、网络工程(B080903)、信息安全(B080904)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C813B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E6B6D0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FFF23" w14:textId="77777777" w:rsidR="004F1925" w:rsidRDefault="004F1925" w:rsidP="00E779A4">
            <w:pPr>
              <w:widowControl/>
              <w:spacing w:line="2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要求晚上能按教学安排上夜班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EBB6B0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有《中华人民共和国残疾人证》者优先。</w:t>
            </w:r>
          </w:p>
        </w:tc>
      </w:tr>
      <w:tr w:rsidR="004F1925" w14:paraId="0634BCB5" w14:textId="77777777" w:rsidTr="003E54B5">
        <w:trPr>
          <w:trHeight w:val="84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73C27A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基础教学部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F87831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27E0A4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场馆器材管理员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1EE02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B3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74BB4A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41C366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F1FEC4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应届毕业生不作年龄限制,往届毕业生35周岁以下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C76F74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本科以上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0BB591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学士以上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416267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8E462" w14:textId="77777777" w:rsidR="004F1925" w:rsidRDefault="004F1925" w:rsidP="00E779A4">
            <w:pPr>
              <w:widowControl/>
              <w:spacing w:line="260" w:lineRule="exact"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体育学类（B0403）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0E4AB5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54EA0E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A3EEEE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12041E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</w:tr>
      <w:tr w:rsidR="004F1925" w14:paraId="1941C333" w14:textId="77777777" w:rsidTr="003E54B5">
        <w:trPr>
          <w:trHeight w:val="84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381C02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党政办公室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9751AA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24D7E7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职员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7B7730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B4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81DBF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应往届毕业生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B9C96F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15EC7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应届毕业生不作年龄限制,往届毕业生35周岁以下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4DAC4C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本科以上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D79556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学士以上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8C0C9" w14:textId="77777777" w:rsidR="004F1925" w:rsidRDefault="004F1925" w:rsidP="00E779A4">
            <w:pPr>
              <w:widowControl/>
              <w:spacing w:line="2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8AFDF" w14:textId="77777777" w:rsidR="004F1925" w:rsidRDefault="004F1925" w:rsidP="00E779A4">
            <w:pPr>
              <w:widowControl/>
              <w:spacing w:line="260" w:lineRule="exact"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档案学（B120502）、汉语言文学（B050101）、秘书学（B050107）、新闻传播学类（B0503）、</w:t>
            </w:r>
          </w:p>
          <w:p w14:paraId="635FB11C" w14:textId="77777777" w:rsidR="004F1925" w:rsidRDefault="004F1925" w:rsidP="00E779A4">
            <w:pPr>
              <w:widowControl/>
              <w:spacing w:line="260" w:lineRule="exact"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法学（B030101）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1A7ABA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31F91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3ECA08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D94BE7" w14:textId="77777777" w:rsidR="004F1925" w:rsidRDefault="004F1925" w:rsidP="00E779A4">
            <w:pPr>
              <w:widowControl/>
              <w:spacing w:line="240" w:lineRule="exact"/>
              <w:jc w:val="left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有《中华人民共和国残疾人证》者优先。</w:t>
            </w:r>
          </w:p>
        </w:tc>
      </w:tr>
      <w:tr w:rsidR="004F1925" w14:paraId="6B2E4228" w14:textId="77777777" w:rsidTr="003E54B5">
        <w:trPr>
          <w:trHeight w:val="734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EA2CAF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食品工程系</w:t>
            </w:r>
          </w:p>
          <w:p w14:paraId="54C0EF0B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智能工程系</w:t>
            </w:r>
          </w:p>
          <w:p w14:paraId="089F5F0D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动物科学系</w:t>
            </w:r>
          </w:p>
          <w:p w14:paraId="650E3855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园林工程系</w:t>
            </w:r>
          </w:p>
          <w:p w14:paraId="6D940113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生物技术系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FA1AD4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E42AA1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辅导员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4446BF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B5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AC236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应往届毕业生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D96DA1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中共党员（含预备党员）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4F956E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应届毕业生不作年龄限制,往届毕业生35周岁以下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244B90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本科以上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3D2C4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学士以上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6981FE" w14:textId="77777777" w:rsidR="004F1925" w:rsidRDefault="004F1925" w:rsidP="00E779A4">
            <w:pPr>
              <w:widowControl/>
              <w:spacing w:line="2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CD07B" w14:textId="77777777" w:rsidR="004F1925" w:rsidRDefault="004F1925" w:rsidP="00E779A4">
            <w:pPr>
              <w:widowControl/>
              <w:spacing w:line="260" w:lineRule="exact"/>
              <w:jc w:val="center"/>
              <w:rPr>
                <w:rFonts w:ascii="方正仿宋_GB2312" w:eastAsia="方正仿宋_GB2312" w:hAnsi="方正仿宋_GB2312" w:cs="方正仿宋_GB2312" w:hint="eastAsia"/>
                <w:color w:val="0000FF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C6C50A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81FFFB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45F082" w14:textId="77777777" w:rsidR="004F1925" w:rsidRDefault="004F1925" w:rsidP="00E779A4">
            <w:pPr>
              <w:widowControl/>
              <w:spacing w:line="26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0"/>
                <w:szCs w:val="20"/>
                <w:lang w:bidi="ar"/>
              </w:rPr>
              <w:t>须入住男学生宿舍区，按需值夜班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28B180" w14:textId="77777777" w:rsidR="004F1925" w:rsidRDefault="004F1925" w:rsidP="00E779A4">
            <w:pPr>
              <w:widowControl/>
              <w:spacing w:line="240" w:lineRule="exact"/>
              <w:jc w:val="left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</w:tr>
      <w:tr w:rsidR="004F1925" w14:paraId="5EDD30AB" w14:textId="77777777" w:rsidTr="003E54B5">
        <w:trPr>
          <w:trHeight w:val="609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CDD62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B5E552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B6A22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93710A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6492E7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494F0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2A00B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28C5B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BF480A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3B7E54" w14:textId="77777777" w:rsidR="004F1925" w:rsidRDefault="004F1925" w:rsidP="00E779A4">
            <w:pPr>
              <w:widowControl/>
              <w:spacing w:line="240" w:lineRule="exact"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A160F" w14:textId="77777777" w:rsidR="004F1925" w:rsidRDefault="004F1925" w:rsidP="00E779A4">
            <w:pPr>
              <w:widowControl/>
              <w:spacing w:line="240" w:lineRule="exact"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DD2A78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B32286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403BEF" w14:textId="77777777" w:rsidR="004F1925" w:rsidRDefault="004F1925" w:rsidP="00E779A4">
            <w:pPr>
              <w:widowControl/>
              <w:spacing w:line="240" w:lineRule="exact"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7FDB7" w14:textId="77777777" w:rsidR="004F1925" w:rsidRDefault="004F1925" w:rsidP="00E779A4">
            <w:pPr>
              <w:widowControl/>
              <w:spacing w:line="240" w:lineRule="exact"/>
              <w:jc w:val="left"/>
              <w:rPr>
                <w:rFonts w:ascii="方正仿宋_GB2312" w:eastAsia="方正仿宋_GB2312" w:hAnsi="方正仿宋_GB2312" w:cs="方正仿宋_GB2312" w:hint="eastAsia"/>
                <w:color w:val="000000"/>
                <w:sz w:val="20"/>
                <w:szCs w:val="20"/>
              </w:rPr>
            </w:pPr>
          </w:p>
        </w:tc>
      </w:tr>
    </w:tbl>
    <w:p w14:paraId="0BC06DED" w14:textId="77777777" w:rsidR="004F1925" w:rsidRDefault="004F1925" w:rsidP="003E54B5">
      <w:pPr>
        <w:rPr>
          <w:rFonts w:hint="eastAsia"/>
        </w:rPr>
      </w:pPr>
    </w:p>
    <w:sectPr w:rsidR="004F1925" w:rsidSect="004F1925">
      <w:pgSz w:w="16838" w:h="11906" w:orient="landscape" w:code="9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2312">
    <w:altName w:val="仿宋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charset w:val="86"/>
    <w:family w:val="auto"/>
    <w:pitch w:val="default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25"/>
    <w:rsid w:val="003E54B5"/>
    <w:rsid w:val="004F1925"/>
    <w:rsid w:val="004F7066"/>
    <w:rsid w:val="00C1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3A4A"/>
  <w15:chartTrackingRefBased/>
  <w15:docId w15:val="{FB5C9C81-CE48-470E-A486-EA96033D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925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Yaris Sol</dc:creator>
  <cp:keywords/>
  <dc:description/>
  <cp:lastModifiedBy>Yaris Sol</cp:lastModifiedBy>
  <cp:revision>2</cp:revision>
  <dcterms:created xsi:type="dcterms:W3CDTF">2024-08-06T14:38:00Z</dcterms:created>
  <dcterms:modified xsi:type="dcterms:W3CDTF">2024-08-06T14:49:00Z</dcterms:modified>
</cp:coreProperties>
</file>