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1875"/>
        <w:gridCol w:w="3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Cs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武侯区社区工作者和党建服务专员岗位表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4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招 </w:t>
            </w:r>
            <w:r>
              <w:rPr>
                <w:rFonts w:hint="eastAsia" w:ascii="黑体" w:hAnsi="宋体" w:eastAsia="黑体" w:cs="黑体"/>
                <w:b w:val="0"/>
                <w:bCs w:val="0"/>
                <w:snapToGrid w:val="0"/>
                <w:color w:val="000000"/>
                <w:sz w:val="30"/>
                <w:szCs w:val="30"/>
                <w:u w:val="none"/>
                <w:lang w:val="en-US" w:eastAsia="zh-CN" w:bidi="ar"/>
              </w:rPr>
              <w:t xml:space="preserve"> 聘  岗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浆洗街街道社区工作者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望江路街道社区工作者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火车南站街道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玉林街道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红牌楼街道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晋阳街道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机投桥街道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簇锦街道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华兴街道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簇桥街道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金花桥街道</w:t>
            </w:r>
            <w:r>
              <w:rPr>
                <w:rFonts w:hint="eastAsia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Times New Roman" w:eastAsia="宋体" w:cs="Times New Roman"/>
                <w:bCs/>
                <w:snapToGrid w:val="0"/>
                <w:sz w:val="21"/>
                <w:lang w:val="en-US" w:eastAsia="zh-CN" w:bidi="ar"/>
              </w:rPr>
            </w:pPr>
            <w:r>
              <w:rPr>
                <w:rFonts w:hint="default" w:ascii="仿宋_GB2312" w:hAnsi="Times New Roman" w:cs="仿宋_GB2312"/>
                <w:bCs/>
                <w:snapToGrid w:val="0"/>
                <w:color w:val="000000"/>
                <w:sz w:val="24"/>
                <w:u w:val="none"/>
                <w:lang w:val="en-US" w:eastAsia="zh-CN" w:bidi="ar"/>
              </w:rPr>
              <w:t>党建服务专员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1B0E8E-29D0-4DEF-8E58-66258FA729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7895246-0BD3-40C2-BCC6-B921441F7FD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56FCE89-34B9-45A9-926F-B9EA042F8B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CE69127-DFD2-4020-AC6F-BFE7264C8B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DcyYzc1YThmZmU2OTVlZjQ3ZGM1ZjlmNTYyODEifQ=="/>
  </w:docVars>
  <w:rsids>
    <w:rsidRoot w:val="21FB5657"/>
    <w:rsid w:val="21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2024-07-23T07:06:00Z</dcterms:created>
  <dc:creator>尾牙</dc:creator>
  <cp:lastModifiedBy>尾牙</cp:lastModifiedBy>
  <dcterms:modified xsi:type="dcterms:W3CDTF">2024-07-23T07:07:26Z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4EB2D926853F4A0895559A319443AFA9_11</vt:lpwstr>
  </property>
</Properties>
</file>