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tbl>
      <w:tblPr>
        <w:tblStyle w:val="4"/>
        <w:tblpPr w:leftFromText="180" w:rightFromText="180" w:vertAnchor="text" w:horzAnchor="page" w:tblpX="1918" w:tblpY="1308"/>
        <w:tblOverlap w:val="never"/>
        <w:tblW w:w="133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5"/>
        <w:gridCol w:w="1989"/>
        <w:gridCol w:w="559"/>
        <w:gridCol w:w="364"/>
        <w:gridCol w:w="429"/>
        <w:gridCol w:w="403"/>
        <w:gridCol w:w="2795"/>
        <w:gridCol w:w="1170"/>
        <w:gridCol w:w="872"/>
        <w:gridCol w:w="1092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2" w:hRule="atLeast"/>
        </w:trPr>
        <w:tc>
          <w:tcPr>
            <w:tcW w:w="1333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left="0" w:leftChars="0" w:right="0" w:rightChars="0" w:firstLine="643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2024</w:t>
            </w: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年三亚市司法局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关于</w:t>
            </w: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公开招聘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三亚市律师行业党委党建指导员岗位表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招聘职数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4" w:hRule="atLeast"/>
        </w:trPr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三亚市司法局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三亚市律师行业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党委党建指导员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22周岁以上40周岁（含）以下（1983年7月19日至2002年7月18日期间出生）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学士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最低服务年限为3年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/>
          <w:color w:va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/>
          <w:color w:va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rPr>
          <w:rFonts w:hint="eastAsia"/>
          <w:color w:val="auto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85A96"/>
    <w:rsid w:val="20285A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 Char Char Char Char"/>
    <w:basedOn w:val="1"/>
    <w:link w:val="5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吉阳区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2024-07-16T09:47:00Z</dcterms:created>
  <dc:creator>海南省三亚市司法局</dc:creator>
  <cp:lastModifiedBy>海南省三亚市司法局</cp:lastModifiedBy>
  <dcterms:modified xsi:type="dcterms:W3CDTF">2024-07-16T09:51:58Z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