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auto"/>
          <w:sz w:val="44"/>
          <w:szCs w:val="52"/>
          <w:lang w:val="en-US" w:eastAsia="zh-CN"/>
        </w:rPr>
      </w:pPr>
      <w:r>
        <w:rPr>
          <w:rFonts w:hint="eastAsia" w:ascii="方正小标宋简体" w:hAnsi="方正小标宋简体" w:eastAsia="方正小标宋简体" w:cs="方正小标宋简体"/>
          <w:color w:val="auto"/>
          <w:sz w:val="44"/>
          <w:szCs w:val="52"/>
          <w:lang w:val="en-US" w:eastAsia="zh-CN"/>
        </w:rPr>
        <w:t>浙江中国小商品城集团股份有限公司</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auto"/>
          <w:sz w:val="44"/>
          <w:szCs w:val="52"/>
          <w:lang w:val="en-US" w:eastAsia="zh-CN"/>
        </w:rPr>
      </w:pPr>
      <w:r>
        <w:rPr>
          <w:rFonts w:hint="eastAsia" w:ascii="方正小标宋简体" w:hAnsi="方正小标宋简体" w:eastAsia="方正小标宋简体" w:cs="方正小标宋简体"/>
          <w:color w:val="auto"/>
          <w:sz w:val="44"/>
          <w:szCs w:val="52"/>
          <w:lang w:val="en-US" w:eastAsia="zh-CN"/>
        </w:rPr>
        <w:t>2024年7月招聘公告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40"/>
          <w:lang w:val="en-US" w:eastAsia="zh-CN"/>
        </w:rPr>
      </w:pPr>
    </w:p>
    <w:p>
      <w:pPr>
        <w:keepNext w:val="0"/>
        <w:keepLines w:val="0"/>
        <w:widowControl/>
        <w:suppressLineNumbers w:val="0"/>
        <w:spacing w:line="520" w:lineRule="exact"/>
        <w:ind w:firstLine="640" w:firstLineChars="200"/>
        <w:jc w:val="left"/>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2"/>
          <w:sz w:val="32"/>
          <w:szCs w:val="40"/>
          <w:lang w:val="en-US" w:eastAsia="zh-CN" w:bidi="ar"/>
        </w:rPr>
        <w:t xml:space="preserve">浙江中国小商品城集团股份有限公司（以下简称“商城集团”）创建于1993年12月，系国有控股上市企业（股票代码：600415），独家经营全球最大的小商品批发市场—义乌中国小商品城，是我国商贸领域头部企业之一。 </w:t>
      </w:r>
    </w:p>
    <w:p>
      <w:pPr>
        <w:keepNext w:val="0"/>
        <w:keepLines w:val="0"/>
        <w:widowControl/>
        <w:suppressLineNumbers w:val="0"/>
        <w:spacing w:line="520" w:lineRule="exact"/>
        <w:ind w:firstLine="640" w:firstLineChars="200"/>
        <w:jc w:val="left"/>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2"/>
          <w:sz w:val="32"/>
          <w:szCs w:val="40"/>
          <w:lang w:val="en-US" w:eastAsia="zh-CN" w:bidi="ar"/>
        </w:rPr>
        <w:t>为加快引进优秀人才，商城集团现面向社会公开招聘部分岗位员工：</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color w:val="auto"/>
          <w:sz w:val="32"/>
          <w:szCs w:val="40"/>
        </w:rPr>
      </w:pPr>
      <w:r>
        <w:rPr>
          <w:rFonts w:hint="eastAsia" w:ascii="黑体" w:hAnsi="黑体" w:eastAsia="黑体" w:cs="黑体"/>
          <w:color w:val="auto"/>
          <w:sz w:val="32"/>
          <w:szCs w:val="40"/>
          <w:lang w:val="en-US" w:eastAsia="zh-CN"/>
        </w:rPr>
        <w:t>一</w:t>
      </w:r>
      <w:r>
        <w:rPr>
          <w:rFonts w:hint="eastAsia" w:ascii="黑体" w:hAnsi="黑体" w:eastAsia="黑体" w:cs="黑体"/>
          <w:color w:val="auto"/>
          <w:sz w:val="32"/>
          <w:szCs w:val="40"/>
        </w:rPr>
        <w:t>、招聘岗位、人数及条件</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highlight w:val="none"/>
          <w:lang w:val="en-US" w:eastAsia="zh-CN"/>
        </w:rPr>
        <w:t>计划招聘员工23</w:t>
      </w:r>
      <w:r>
        <w:rPr>
          <w:rFonts w:hint="eastAsia" w:ascii="仿宋_GB2312" w:hAnsi="仿宋_GB2312" w:eastAsia="仿宋_GB2312" w:cs="仿宋_GB2312"/>
          <w:color w:val="auto"/>
          <w:sz w:val="32"/>
          <w:szCs w:val="40"/>
          <w:highlight w:val="none"/>
        </w:rPr>
        <w:t>名，具体招聘岗位、人数及条件详见附件1</w:t>
      </w:r>
      <w:r>
        <w:rPr>
          <w:rFonts w:hint="eastAsia" w:ascii="仿宋_GB2312" w:hAnsi="仿宋_GB2312" w:eastAsia="仿宋_GB2312" w:cs="仿宋_GB2312"/>
          <w:color w:val="auto"/>
          <w:sz w:val="32"/>
          <w:szCs w:val="40"/>
          <w:highlight w:val="none"/>
          <w:lang w:eastAsia="zh-CN"/>
        </w:rPr>
        <w:t>：</w:t>
      </w:r>
      <w:r>
        <w:rPr>
          <w:rFonts w:hint="eastAsia" w:ascii="仿宋_GB2312" w:hAnsi="仿宋_GB2312" w:eastAsia="仿宋_GB2312" w:cs="仿宋_GB2312"/>
          <w:color w:val="auto"/>
          <w:sz w:val="32"/>
          <w:szCs w:val="40"/>
          <w:highlight w:val="none"/>
        </w:rPr>
        <w:t>《浙江中国小商品城集团股份有限公司招聘</w:t>
      </w:r>
      <w:r>
        <w:rPr>
          <w:rFonts w:hint="eastAsia" w:ascii="仿宋_GB2312" w:hAnsi="仿宋_GB2312" w:eastAsia="仿宋_GB2312" w:cs="仿宋_GB2312"/>
          <w:color w:val="auto"/>
          <w:sz w:val="32"/>
          <w:szCs w:val="40"/>
          <w:highlight w:val="none"/>
          <w:lang w:val="en-US" w:eastAsia="zh-CN"/>
        </w:rPr>
        <w:t>岗位一览表</w:t>
      </w:r>
      <w:r>
        <w:rPr>
          <w:rFonts w:hint="eastAsia" w:ascii="仿宋_GB2312" w:hAnsi="仿宋_GB2312" w:eastAsia="仿宋_GB2312" w:cs="仿宋_GB2312"/>
          <w:color w:val="auto"/>
          <w:sz w:val="32"/>
          <w:szCs w:val="40"/>
          <w:highlight w:val="none"/>
        </w:rPr>
        <w:t>》。</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color w:val="auto"/>
          <w:sz w:val="32"/>
          <w:szCs w:val="40"/>
        </w:rPr>
      </w:pPr>
      <w:r>
        <w:rPr>
          <w:rFonts w:hint="eastAsia" w:ascii="黑体" w:hAnsi="黑体" w:eastAsia="黑体" w:cs="黑体"/>
          <w:color w:val="auto"/>
          <w:sz w:val="32"/>
          <w:szCs w:val="40"/>
          <w:lang w:val="en-US" w:eastAsia="zh-CN"/>
        </w:rPr>
        <w:t>二</w:t>
      </w:r>
      <w:r>
        <w:rPr>
          <w:rFonts w:hint="eastAsia" w:ascii="黑体" w:hAnsi="黑体" w:eastAsia="黑体" w:cs="黑体"/>
          <w:color w:val="auto"/>
          <w:sz w:val="32"/>
          <w:szCs w:val="40"/>
        </w:rPr>
        <w:t>、招聘对象和条件 </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楷体_GB2312" w:hAnsi="楷体_GB2312" w:eastAsia="楷体_GB2312" w:cs="楷体_GB2312"/>
          <w:color w:val="auto"/>
          <w:sz w:val="32"/>
          <w:szCs w:val="40"/>
        </w:rPr>
      </w:pPr>
      <w:r>
        <w:rPr>
          <w:rFonts w:hint="eastAsia" w:ascii="楷体_GB2312" w:hAnsi="楷体_GB2312" w:eastAsia="楷体_GB2312" w:cs="楷体_GB2312"/>
          <w:color w:val="auto"/>
          <w:sz w:val="32"/>
          <w:szCs w:val="40"/>
        </w:rPr>
        <w:t>（一）招聘对象</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全国范围内符合岗位要求的人员。</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楷体_GB2312" w:hAnsi="楷体_GB2312" w:eastAsia="楷体_GB2312" w:cs="楷体_GB2312"/>
          <w:color w:val="auto"/>
          <w:sz w:val="32"/>
          <w:szCs w:val="40"/>
        </w:rPr>
      </w:pPr>
      <w:r>
        <w:rPr>
          <w:rFonts w:hint="eastAsia" w:ascii="楷体_GB2312" w:hAnsi="楷体_GB2312" w:eastAsia="楷体_GB2312" w:cs="楷体_GB2312"/>
          <w:color w:val="auto"/>
          <w:sz w:val="32"/>
          <w:szCs w:val="40"/>
        </w:rPr>
        <w:t>（二）报名条件</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1.遵纪守法，品行端正，身体健康</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 </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2.具备应聘岗位所需的相关专业知识和工作能力；</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3.符合招聘岗位所需的其他条件。 </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有下列情况之一者不受理应聘： </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1.有国</w:t>
      </w:r>
      <w:r>
        <w:rPr>
          <w:rFonts w:hint="eastAsia" w:ascii="楷体_GB2312" w:hAnsi="楷体_GB2312" w:eastAsia="楷体_GB2312" w:cs="楷体_GB2312"/>
          <w:color w:val="auto"/>
          <w:sz w:val="32"/>
          <w:szCs w:val="40"/>
        </w:rPr>
        <w:t>（境）</w:t>
      </w:r>
      <w:r>
        <w:rPr>
          <w:rFonts w:hint="eastAsia" w:ascii="仿宋_GB2312" w:hAnsi="仿宋_GB2312" w:eastAsia="仿宋_GB2312" w:cs="仿宋_GB2312"/>
          <w:color w:val="auto"/>
          <w:sz w:val="32"/>
          <w:szCs w:val="40"/>
        </w:rPr>
        <w:t>外永久居留权、长期居留许可的；  </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2.刑满释放的或在刑事处罚期内的；  </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3.涉嫌违纪违法正在接受有关的专门机关审查尚未做出结论的； </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4.因违法违纪被行政机关、事业单位、国有企业辞退</w:t>
      </w:r>
      <w:r>
        <w:rPr>
          <w:rFonts w:hint="eastAsia" w:ascii="楷体_GB2312" w:hAnsi="楷体_GB2312" w:eastAsia="楷体_GB2312" w:cs="楷体_GB2312"/>
          <w:color w:val="auto"/>
          <w:sz w:val="32"/>
          <w:szCs w:val="40"/>
        </w:rPr>
        <w:t>（解除聘用合同）</w:t>
      </w:r>
      <w:r>
        <w:rPr>
          <w:rFonts w:hint="eastAsia" w:ascii="仿宋_GB2312" w:hAnsi="仿宋_GB2312" w:eastAsia="仿宋_GB2312" w:cs="仿宋_GB2312"/>
          <w:color w:val="auto"/>
          <w:sz w:val="32"/>
          <w:szCs w:val="40"/>
        </w:rPr>
        <w:t>、开除的；</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rPr>
        <w:t>5.</w:t>
      </w:r>
      <w:r>
        <w:rPr>
          <w:rFonts w:hint="eastAsia" w:ascii="仿宋_GB2312" w:hAnsi="仿宋_GB2312" w:eastAsia="仿宋_GB2312" w:cs="仿宋_GB2312"/>
          <w:color w:val="auto"/>
          <w:sz w:val="32"/>
          <w:szCs w:val="40"/>
          <w:lang w:eastAsia="zh-CN"/>
        </w:rPr>
        <w:t>被列入法院失信被执行人的</w:t>
      </w:r>
      <w:r>
        <w:rPr>
          <w:rFonts w:hint="eastAsia" w:ascii="仿宋_GB2312" w:hAnsi="仿宋_GB2312" w:eastAsia="仿宋_GB2312" w:cs="仿宋_GB2312"/>
          <w:color w:val="auto"/>
          <w:sz w:val="32"/>
          <w:szCs w:val="40"/>
          <w:lang w:val="en-US" w:eastAsia="zh-CN"/>
        </w:rPr>
        <w:t>；</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6.</w:t>
      </w:r>
      <w:r>
        <w:rPr>
          <w:rFonts w:hint="eastAsia" w:ascii="Times New Roman" w:hAnsi="Times New Roman" w:eastAsia="仿宋_GB2312" w:cs="仿宋_GB2312"/>
          <w:color w:val="000000" w:themeColor="text1"/>
          <w:sz w:val="32"/>
          <w:szCs w:val="40"/>
          <w:lang w:val="en-US" w:eastAsia="zh-CN"/>
          <w14:textFill>
            <w14:solidFill>
              <w14:schemeClr w14:val="tx1"/>
            </w14:solidFill>
          </w14:textFill>
        </w:rPr>
        <w:t>与用人、实习单位有纠纷的；</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7.</w:t>
      </w:r>
      <w:r>
        <w:rPr>
          <w:rFonts w:hint="eastAsia" w:ascii="仿宋_GB2312" w:hAnsi="仿宋_GB2312" w:eastAsia="仿宋_GB2312" w:cs="仿宋_GB2312"/>
          <w:color w:val="auto"/>
          <w:sz w:val="32"/>
          <w:szCs w:val="40"/>
        </w:rPr>
        <w:t>有其他不适宜聘用情形的。</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40"/>
        </w:rPr>
      </w:pPr>
      <w:r>
        <w:rPr>
          <w:rFonts w:hint="eastAsia" w:ascii="黑体" w:hAnsi="黑体" w:eastAsia="黑体" w:cs="黑体"/>
          <w:color w:val="auto"/>
          <w:sz w:val="32"/>
          <w:szCs w:val="40"/>
          <w:lang w:val="en-US" w:eastAsia="zh-CN"/>
        </w:rPr>
        <w:t>三</w:t>
      </w:r>
      <w:r>
        <w:rPr>
          <w:rFonts w:hint="eastAsia" w:ascii="黑体" w:hAnsi="黑体" w:eastAsia="黑体" w:cs="黑体"/>
          <w:color w:val="auto"/>
          <w:sz w:val="32"/>
          <w:szCs w:val="40"/>
        </w:rPr>
        <w:t>、招聘流程</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楷体_GB2312" w:hAnsi="楷体_GB2312" w:eastAsia="楷体_GB2312" w:cs="楷体_GB2312"/>
          <w:color w:val="auto"/>
          <w:sz w:val="32"/>
          <w:szCs w:val="40"/>
        </w:rPr>
      </w:pPr>
      <w:r>
        <w:rPr>
          <w:rFonts w:hint="eastAsia" w:ascii="楷体_GB2312" w:hAnsi="楷体_GB2312" w:eastAsia="楷体_GB2312" w:cs="楷体_GB2312"/>
          <w:color w:val="auto"/>
          <w:sz w:val="32"/>
          <w:szCs w:val="40"/>
        </w:rPr>
        <w:t>（</w:t>
      </w:r>
      <w:r>
        <w:rPr>
          <w:rFonts w:hint="eastAsia" w:ascii="楷体_GB2312" w:hAnsi="楷体_GB2312" w:eastAsia="楷体_GB2312" w:cs="楷体_GB2312"/>
          <w:color w:val="auto"/>
          <w:sz w:val="32"/>
          <w:szCs w:val="40"/>
          <w:lang w:val="en-US" w:eastAsia="zh-CN"/>
        </w:rPr>
        <w:t>一</w:t>
      </w:r>
      <w:r>
        <w:rPr>
          <w:rFonts w:hint="eastAsia" w:ascii="楷体_GB2312" w:hAnsi="楷体_GB2312" w:eastAsia="楷体_GB2312" w:cs="楷体_GB2312"/>
          <w:color w:val="auto"/>
          <w:sz w:val="32"/>
          <w:szCs w:val="40"/>
        </w:rPr>
        <w:t>）报名</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rPr>
        <w:t>1.采取现场报名与网络报名相结合</w:t>
      </w:r>
      <w:r>
        <w:rPr>
          <w:rFonts w:hint="eastAsia" w:ascii="仿宋_GB2312" w:hAnsi="仿宋_GB2312" w:eastAsia="仿宋_GB2312" w:cs="仿宋_GB2312"/>
          <w:color w:val="auto"/>
          <w:sz w:val="32"/>
          <w:szCs w:val="40"/>
          <w:lang w:val="en-US" w:eastAsia="zh-CN"/>
        </w:rPr>
        <w:t>的</w:t>
      </w:r>
      <w:r>
        <w:rPr>
          <w:rFonts w:hint="eastAsia" w:ascii="仿宋_GB2312" w:hAnsi="仿宋_GB2312" w:eastAsia="仿宋_GB2312" w:cs="仿宋_GB2312"/>
          <w:color w:val="auto"/>
          <w:sz w:val="32"/>
          <w:szCs w:val="40"/>
        </w:rPr>
        <w:t>方式</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每</w:t>
      </w:r>
      <w:r>
        <w:rPr>
          <w:rFonts w:hint="eastAsia" w:ascii="仿宋_GB2312" w:hAnsi="仿宋_GB2312" w:eastAsia="仿宋_GB2312" w:cs="仿宋_GB2312"/>
          <w:color w:val="auto"/>
          <w:sz w:val="32"/>
          <w:szCs w:val="40"/>
          <w:lang w:val="en-US" w:eastAsia="zh-CN"/>
        </w:rPr>
        <w:t>位应聘者</w:t>
      </w:r>
      <w:r>
        <w:rPr>
          <w:rFonts w:hint="eastAsia" w:ascii="仿宋_GB2312" w:hAnsi="仿宋_GB2312" w:eastAsia="仿宋_GB2312" w:cs="仿宋_GB2312"/>
          <w:color w:val="auto"/>
          <w:sz w:val="32"/>
          <w:szCs w:val="40"/>
        </w:rPr>
        <w:t>限报一个岗位</w:t>
      </w:r>
      <w:r>
        <w:rPr>
          <w:rFonts w:hint="eastAsia" w:ascii="仿宋_GB2312" w:hAnsi="仿宋_GB2312" w:eastAsia="仿宋_GB2312" w:cs="仿宋_GB2312"/>
          <w:color w:val="auto"/>
          <w:sz w:val="32"/>
          <w:szCs w:val="40"/>
          <w:lang w:eastAsia="zh-CN"/>
        </w:rPr>
        <w:t>。</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楷体_GB2312" w:hAnsi="楷体_GB2312" w:eastAsia="楷体_GB2312" w:cs="楷体_GB2312"/>
          <w:color w:val="auto"/>
          <w:sz w:val="32"/>
          <w:szCs w:val="40"/>
          <w:lang w:val="en-US" w:eastAsia="zh-CN"/>
        </w:rPr>
      </w:pPr>
      <w:r>
        <w:rPr>
          <w:rFonts w:hint="eastAsia" w:ascii="楷体_GB2312" w:hAnsi="楷体_GB2312" w:eastAsia="楷体_GB2312" w:cs="楷体_GB2312"/>
          <w:color w:val="auto"/>
          <w:sz w:val="32"/>
          <w:szCs w:val="40"/>
          <w:lang w:val="en-US" w:eastAsia="zh-CN"/>
        </w:rPr>
        <w:t>（1）现场报名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填写附件</w:t>
      </w:r>
      <w:r>
        <w:rPr>
          <w:rFonts w:hint="eastAsia" w:ascii="仿宋_GB2312" w:hAnsi="仿宋_GB2312" w:eastAsia="仿宋_GB2312" w:cs="仿宋_GB2312"/>
          <w:color w:val="auto"/>
          <w:sz w:val="32"/>
          <w:szCs w:val="40"/>
          <w:lang w:val="en-US" w:eastAsia="zh-CN"/>
        </w:rPr>
        <w:t>2：</w:t>
      </w:r>
      <w:r>
        <w:rPr>
          <w:rFonts w:hint="eastAsia" w:ascii="仿宋_GB2312" w:hAnsi="仿宋_GB2312" w:eastAsia="仿宋_GB2312" w:cs="仿宋_GB2312"/>
          <w:color w:val="auto"/>
          <w:sz w:val="32"/>
          <w:szCs w:val="40"/>
        </w:rPr>
        <w:t>《商城集团应聘人员信息登记表》，并提供以下材料：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①身份证、学历证书原件、学历认证报告</w:t>
      </w:r>
      <w:r>
        <w:rPr>
          <w:rFonts w:hint="eastAsia" w:ascii="楷体_GB2312" w:hAnsi="楷体_GB2312" w:eastAsia="楷体_GB2312" w:cs="楷体_GB2312"/>
          <w:color w:val="auto"/>
          <w:sz w:val="32"/>
          <w:szCs w:val="40"/>
        </w:rPr>
        <w:t>（登录学信网-学历查询-本人查询-无帐号的注册后查询）</w:t>
      </w:r>
      <w:r>
        <w:rPr>
          <w:rFonts w:hint="eastAsia" w:ascii="仿宋_GB2312" w:hAnsi="仿宋_GB2312" w:eastAsia="仿宋_GB2312" w:cs="仿宋_GB2312"/>
          <w:color w:val="auto"/>
          <w:sz w:val="32"/>
          <w:szCs w:val="40"/>
        </w:rPr>
        <w:t>及复印件；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留学人员应提供教育部中国留学服务中心出具的境外学历、学位认证书； </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②招聘岗位所要求的其他相关证明材料原件及复印件； </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③一寸免冠彩色近照1张。 </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rPr>
        <w:t>报名资料除原件</w:t>
      </w:r>
      <w:r>
        <w:rPr>
          <w:rFonts w:hint="eastAsia" w:ascii="楷体_GB2312" w:hAnsi="楷体_GB2312" w:eastAsia="楷体_GB2312" w:cs="楷体_GB2312"/>
          <w:color w:val="auto"/>
          <w:sz w:val="32"/>
          <w:szCs w:val="40"/>
        </w:rPr>
        <w:t>（不含照片）</w:t>
      </w:r>
      <w:r>
        <w:rPr>
          <w:rFonts w:hint="eastAsia" w:ascii="仿宋_GB2312" w:hAnsi="仿宋_GB2312" w:eastAsia="仿宋_GB2312" w:cs="仿宋_GB2312"/>
          <w:color w:val="auto"/>
          <w:sz w:val="32"/>
          <w:szCs w:val="40"/>
        </w:rPr>
        <w:t>外不退回。 </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（2）网络报名</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网络报名</w:t>
      </w:r>
      <w:r>
        <w:rPr>
          <w:rFonts w:hint="eastAsia" w:ascii="仿宋_GB2312" w:hAnsi="仿宋_GB2312" w:eastAsia="仿宋_GB2312" w:cs="仿宋_GB2312"/>
          <w:color w:val="auto"/>
          <w:sz w:val="32"/>
          <w:szCs w:val="40"/>
          <w:lang w:val="en-US" w:eastAsia="zh-CN"/>
        </w:rPr>
        <w:t>链接</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val="en-US" w:eastAsia="zh-CN"/>
        </w:rPr>
        <w:t>微信扫描下列二维码</w:t>
      </w:r>
      <w:r>
        <w:rPr>
          <w:rFonts w:hint="eastAsia" w:ascii="楷体_GB2312" w:hAnsi="楷体_GB2312" w:eastAsia="楷体_GB2312" w:cs="楷体_GB2312"/>
          <w:color w:val="auto"/>
          <w:sz w:val="32"/>
          <w:szCs w:val="40"/>
        </w:rPr>
        <w:t>（</w:t>
      </w:r>
      <w:r>
        <w:rPr>
          <w:rFonts w:hint="eastAsia" w:ascii="楷体_GB2312" w:hAnsi="楷体_GB2312" w:eastAsia="楷体_GB2312" w:cs="楷体_GB2312"/>
          <w:color w:val="auto"/>
          <w:sz w:val="32"/>
          <w:szCs w:val="40"/>
          <w:lang w:val="en-US" w:eastAsia="zh-CN"/>
        </w:rPr>
        <w:t>根据填写要求规范填报，应聘人员须同意“信息真实性声明”，对所填内容真实性负责</w:t>
      </w:r>
      <w:r>
        <w:rPr>
          <w:rFonts w:hint="eastAsia" w:ascii="楷体_GB2312" w:hAnsi="楷体_GB2312" w:eastAsia="楷体_GB2312" w:cs="楷体_GB2312"/>
          <w:color w:val="auto"/>
          <w:sz w:val="32"/>
          <w:szCs w:val="40"/>
        </w:rPr>
        <w:t>）</w:t>
      </w:r>
      <w:r>
        <w:rPr>
          <w:rFonts w:hint="eastAsia" w:ascii="仿宋_GB2312" w:hAnsi="仿宋_GB2312" w:eastAsia="仿宋_GB2312" w:cs="仿宋_GB2312"/>
          <w:color w:val="auto"/>
          <w:sz w:val="32"/>
          <w:szCs w:val="40"/>
        </w:rPr>
        <w:t>。通过网络报名的</w:t>
      </w:r>
      <w:r>
        <w:rPr>
          <w:rFonts w:hint="eastAsia" w:ascii="仿宋_GB2312" w:hAnsi="仿宋_GB2312" w:eastAsia="仿宋_GB2312" w:cs="仿宋_GB2312"/>
          <w:color w:val="auto"/>
          <w:sz w:val="32"/>
          <w:szCs w:val="40"/>
          <w:lang w:val="en-US" w:eastAsia="zh-CN"/>
        </w:rPr>
        <w:t>应</w:t>
      </w:r>
      <w:r>
        <w:rPr>
          <w:rFonts w:hint="eastAsia" w:ascii="仿宋_GB2312" w:hAnsi="仿宋_GB2312" w:eastAsia="仿宋_GB2312" w:cs="仿宋_GB2312"/>
          <w:color w:val="auto"/>
          <w:sz w:val="32"/>
          <w:szCs w:val="40"/>
        </w:rPr>
        <w:t>及时登录系统查询审核状态。</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drawing>
          <wp:inline distT="0" distB="0" distL="0" distR="0">
            <wp:extent cx="3023870" cy="2667000"/>
            <wp:effectExtent l="0" t="0" r="11430" b="0"/>
            <wp:docPr id="1026" name="图片 3" descr="e0226416a0fd75eaec2325e4d987954"/>
            <wp:cNvGraphicFramePr/>
            <a:graphic xmlns:a="http://schemas.openxmlformats.org/drawingml/2006/main">
              <a:graphicData uri="http://schemas.openxmlformats.org/drawingml/2006/picture">
                <pic:pic xmlns:pic="http://schemas.openxmlformats.org/drawingml/2006/picture">
                  <pic:nvPicPr>
                    <pic:cNvPr id="1026" name="图片 3" descr="e0226416a0fd75eaec2325e4d987954"/>
                    <pic:cNvPicPr/>
                  </pic:nvPicPr>
                  <pic:blipFill>
                    <a:blip r:embed="rId5" cstate="print"/>
                    <a:srcRect/>
                    <a:stretch>
                      <a:fillRect/>
                    </a:stretch>
                  </pic:blipFill>
                  <pic:spPr>
                    <a:xfrm>
                      <a:off x="0" y="0"/>
                      <a:ext cx="3023870" cy="266700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2.报名时间 </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①现场、网络报名时间：202</w:t>
      </w:r>
      <w:r>
        <w:rPr>
          <w:rFonts w:hint="eastAsia" w:ascii="仿宋_GB2312" w:hAnsi="仿宋_GB2312" w:eastAsia="仿宋_GB2312" w:cs="仿宋_GB2312"/>
          <w:color w:val="auto"/>
          <w:sz w:val="32"/>
          <w:szCs w:val="40"/>
          <w:lang w:val="en-US" w:eastAsia="zh-CN"/>
        </w:rPr>
        <w:t>4</w:t>
      </w:r>
      <w:r>
        <w:rPr>
          <w:rFonts w:hint="eastAsia" w:ascii="仿宋_GB2312" w:hAnsi="仿宋_GB2312" w:eastAsia="仿宋_GB2312" w:cs="仿宋_GB2312"/>
          <w:color w:val="auto"/>
          <w:sz w:val="32"/>
          <w:szCs w:val="40"/>
        </w:rPr>
        <w:t>年</w:t>
      </w:r>
      <w:r>
        <w:rPr>
          <w:rFonts w:hint="eastAsia" w:ascii="仿宋_GB2312" w:hAnsi="仿宋_GB2312" w:eastAsia="仿宋_GB2312" w:cs="仿宋_GB2312"/>
          <w:color w:val="auto"/>
          <w:sz w:val="32"/>
          <w:szCs w:val="40"/>
          <w:lang w:val="en-US" w:eastAsia="zh-CN"/>
        </w:rPr>
        <w:t>7</w:t>
      </w:r>
      <w:r>
        <w:rPr>
          <w:rFonts w:hint="eastAsia" w:ascii="仿宋_GB2312" w:hAnsi="仿宋_GB2312" w:eastAsia="仿宋_GB2312" w:cs="仿宋_GB2312"/>
          <w:color w:val="auto"/>
          <w:sz w:val="32"/>
          <w:szCs w:val="40"/>
        </w:rPr>
        <w:t>月</w:t>
      </w:r>
      <w:r>
        <w:rPr>
          <w:rFonts w:hint="eastAsia" w:ascii="仿宋_GB2312" w:hAnsi="仿宋_GB2312" w:eastAsia="仿宋_GB2312" w:cs="仿宋_GB2312"/>
          <w:color w:val="auto"/>
          <w:sz w:val="32"/>
          <w:szCs w:val="40"/>
          <w:lang w:val="en-US" w:eastAsia="zh-CN"/>
        </w:rPr>
        <w:t>22</w:t>
      </w:r>
      <w:r>
        <w:rPr>
          <w:rFonts w:hint="eastAsia" w:ascii="仿宋_GB2312" w:hAnsi="仿宋_GB2312" w:eastAsia="仿宋_GB2312" w:cs="仿宋_GB2312"/>
          <w:color w:val="auto"/>
          <w:sz w:val="32"/>
          <w:szCs w:val="40"/>
        </w:rPr>
        <w:t>日-</w:t>
      </w:r>
      <w:r>
        <w:rPr>
          <w:rFonts w:hint="eastAsia" w:ascii="仿宋_GB2312" w:hAnsi="仿宋_GB2312" w:eastAsia="仿宋_GB2312" w:cs="仿宋_GB2312"/>
          <w:color w:val="auto"/>
          <w:sz w:val="32"/>
          <w:szCs w:val="40"/>
          <w:lang w:val="en-US" w:eastAsia="zh-CN"/>
        </w:rPr>
        <w:t>8</w:t>
      </w:r>
      <w:r>
        <w:rPr>
          <w:rFonts w:hint="eastAsia" w:ascii="仿宋_GB2312" w:hAnsi="仿宋_GB2312" w:eastAsia="仿宋_GB2312" w:cs="仿宋_GB2312"/>
          <w:color w:val="auto"/>
          <w:sz w:val="32"/>
          <w:szCs w:val="40"/>
        </w:rPr>
        <w:t>月</w:t>
      </w:r>
      <w:r>
        <w:rPr>
          <w:rFonts w:hint="eastAsia" w:ascii="仿宋_GB2312" w:hAnsi="仿宋_GB2312" w:eastAsia="仿宋_GB2312" w:cs="仿宋_GB2312"/>
          <w:color w:val="auto"/>
          <w:sz w:val="32"/>
          <w:szCs w:val="40"/>
          <w:lang w:val="en-US" w:eastAsia="zh-CN"/>
        </w:rPr>
        <w:t>4</w:t>
      </w:r>
      <w:r>
        <w:rPr>
          <w:rFonts w:hint="eastAsia" w:ascii="仿宋_GB2312" w:hAnsi="仿宋_GB2312" w:eastAsia="仿宋_GB2312" w:cs="仿宋_GB2312"/>
          <w:color w:val="auto"/>
          <w:sz w:val="32"/>
          <w:szCs w:val="40"/>
        </w:rPr>
        <w:t>日</w:t>
      </w:r>
      <w:r>
        <w:rPr>
          <w:rFonts w:hint="eastAsia" w:ascii="楷体_GB2312" w:hAnsi="楷体_GB2312" w:eastAsia="楷体_GB2312" w:cs="楷体_GB2312"/>
          <w:color w:val="auto"/>
          <w:sz w:val="32"/>
          <w:szCs w:val="40"/>
        </w:rPr>
        <w:t>（双休日除外）</w:t>
      </w:r>
      <w:r>
        <w:rPr>
          <w:rFonts w:hint="eastAsia" w:ascii="仿宋_GB2312" w:hAnsi="仿宋_GB2312" w:eastAsia="仿宋_GB2312" w:cs="仿宋_GB2312"/>
          <w:color w:val="auto"/>
          <w:sz w:val="32"/>
          <w:szCs w:val="40"/>
        </w:rPr>
        <w:t>，每天上午8:30-11:</w:t>
      </w:r>
      <w:r>
        <w:rPr>
          <w:rFonts w:hint="eastAsia" w:ascii="仿宋_GB2312" w:hAnsi="仿宋_GB2312" w:eastAsia="仿宋_GB2312" w:cs="仿宋_GB2312"/>
          <w:color w:val="auto"/>
          <w:sz w:val="32"/>
          <w:szCs w:val="40"/>
          <w:lang w:val="en-US" w:eastAsia="zh-CN"/>
        </w:rPr>
        <w:t>30</w:t>
      </w:r>
      <w:r>
        <w:rPr>
          <w:rFonts w:hint="eastAsia" w:ascii="仿宋_GB2312" w:hAnsi="仿宋_GB2312" w:eastAsia="仿宋_GB2312" w:cs="仿宋_GB2312"/>
          <w:color w:val="auto"/>
          <w:sz w:val="32"/>
          <w:szCs w:val="40"/>
        </w:rPr>
        <w:t>，下午1</w:t>
      </w:r>
      <w:r>
        <w:rPr>
          <w:rFonts w:hint="eastAsia" w:ascii="仿宋_GB2312" w:hAnsi="仿宋_GB2312" w:eastAsia="仿宋_GB2312" w:cs="仿宋_GB2312"/>
          <w:color w:val="auto"/>
          <w:sz w:val="32"/>
          <w:szCs w:val="40"/>
          <w:lang w:val="en-US" w:eastAsia="zh-CN"/>
        </w:rPr>
        <w:t>4</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val="en-US" w:eastAsia="zh-CN"/>
        </w:rPr>
        <w:t>0</w:t>
      </w:r>
      <w:r>
        <w:rPr>
          <w:rFonts w:hint="eastAsia" w:ascii="仿宋_GB2312" w:hAnsi="仿宋_GB2312" w:eastAsia="仿宋_GB2312" w:cs="仿宋_GB2312"/>
          <w:color w:val="auto"/>
          <w:sz w:val="32"/>
          <w:szCs w:val="40"/>
        </w:rPr>
        <w:t>0-1</w:t>
      </w:r>
      <w:r>
        <w:rPr>
          <w:rFonts w:hint="eastAsia" w:ascii="仿宋_GB2312" w:hAnsi="仿宋_GB2312" w:eastAsia="仿宋_GB2312" w:cs="仿宋_GB2312"/>
          <w:color w:val="auto"/>
          <w:sz w:val="32"/>
          <w:szCs w:val="40"/>
          <w:lang w:val="en-US" w:eastAsia="zh-CN"/>
        </w:rPr>
        <w:t>6</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val="en-US" w:eastAsia="zh-CN"/>
        </w:rPr>
        <w:t>3</w:t>
      </w:r>
      <w:r>
        <w:rPr>
          <w:rFonts w:hint="eastAsia" w:ascii="仿宋_GB2312" w:hAnsi="仿宋_GB2312" w:eastAsia="仿宋_GB2312" w:cs="仿宋_GB2312"/>
          <w:color w:val="auto"/>
          <w:sz w:val="32"/>
          <w:szCs w:val="40"/>
        </w:rPr>
        <w:t>0</w:t>
      </w:r>
      <w:r>
        <w:rPr>
          <w:rFonts w:hint="eastAsia" w:ascii="楷体_GB2312" w:hAnsi="楷体_GB2312" w:eastAsia="楷体_GB2312" w:cs="楷体_GB2312"/>
          <w:color w:val="auto"/>
          <w:sz w:val="32"/>
          <w:szCs w:val="40"/>
        </w:rPr>
        <w:t>（网络报名不受双休日及作息时间限制）</w:t>
      </w:r>
      <w:r>
        <w:rPr>
          <w:rFonts w:hint="eastAsia" w:ascii="仿宋_GB2312" w:hAnsi="仿宋_GB2312" w:eastAsia="仿宋_GB2312" w:cs="仿宋_GB2312"/>
          <w:color w:val="auto"/>
          <w:sz w:val="32"/>
          <w:szCs w:val="40"/>
        </w:rPr>
        <w:t>。</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②现场、网络报名截止时间为202</w:t>
      </w:r>
      <w:r>
        <w:rPr>
          <w:rFonts w:hint="eastAsia" w:ascii="仿宋_GB2312" w:hAnsi="仿宋_GB2312" w:eastAsia="仿宋_GB2312" w:cs="仿宋_GB2312"/>
          <w:color w:val="auto"/>
          <w:sz w:val="32"/>
          <w:szCs w:val="40"/>
          <w:lang w:val="en-US" w:eastAsia="zh-CN"/>
        </w:rPr>
        <w:t>4</w:t>
      </w:r>
      <w:r>
        <w:rPr>
          <w:rFonts w:hint="eastAsia" w:ascii="仿宋_GB2312" w:hAnsi="仿宋_GB2312" w:eastAsia="仿宋_GB2312" w:cs="仿宋_GB2312"/>
          <w:color w:val="auto"/>
          <w:sz w:val="32"/>
          <w:szCs w:val="40"/>
        </w:rPr>
        <w:t>年</w:t>
      </w:r>
      <w:r>
        <w:rPr>
          <w:rFonts w:hint="eastAsia" w:ascii="仿宋_GB2312" w:hAnsi="仿宋_GB2312" w:eastAsia="仿宋_GB2312" w:cs="仿宋_GB2312"/>
          <w:color w:val="auto"/>
          <w:sz w:val="32"/>
          <w:szCs w:val="40"/>
          <w:lang w:val="en-US" w:eastAsia="zh-CN"/>
        </w:rPr>
        <w:t>8</w:t>
      </w:r>
      <w:r>
        <w:rPr>
          <w:rFonts w:hint="eastAsia" w:ascii="仿宋_GB2312" w:hAnsi="仿宋_GB2312" w:eastAsia="仿宋_GB2312" w:cs="仿宋_GB2312"/>
          <w:color w:val="auto"/>
          <w:sz w:val="32"/>
          <w:szCs w:val="40"/>
        </w:rPr>
        <w:t>月</w:t>
      </w:r>
      <w:r>
        <w:rPr>
          <w:rFonts w:hint="eastAsia" w:ascii="仿宋_GB2312" w:hAnsi="仿宋_GB2312" w:eastAsia="仿宋_GB2312" w:cs="仿宋_GB2312"/>
          <w:color w:val="auto"/>
          <w:sz w:val="32"/>
          <w:szCs w:val="40"/>
          <w:lang w:val="en-US" w:eastAsia="zh-CN"/>
        </w:rPr>
        <w:t>4</w:t>
      </w:r>
      <w:r>
        <w:rPr>
          <w:rFonts w:hint="eastAsia" w:ascii="仿宋_GB2312" w:hAnsi="仿宋_GB2312" w:eastAsia="仿宋_GB2312" w:cs="仿宋_GB2312"/>
          <w:color w:val="auto"/>
          <w:sz w:val="32"/>
          <w:szCs w:val="40"/>
        </w:rPr>
        <w:t>日1</w:t>
      </w:r>
      <w:r>
        <w:rPr>
          <w:rFonts w:hint="eastAsia" w:ascii="仿宋_GB2312" w:hAnsi="仿宋_GB2312" w:eastAsia="仿宋_GB2312" w:cs="仿宋_GB2312"/>
          <w:color w:val="auto"/>
          <w:sz w:val="32"/>
          <w:szCs w:val="40"/>
          <w:lang w:val="en-US" w:eastAsia="zh-CN"/>
        </w:rPr>
        <w:t>6</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val="en-US" w:eastAsia="zh-CN"/>
        </w:rPr>
        <w:t>30</w:t>
      </w:r>
      <w:r>
        <w:rPr>
          <w:rFonts w:hint="eastAsia" w:ascii="仿宋_GB2312" w:hAnsi="仿宋_GB2312" w:eastAsia="仿宋_GB2312" w:cs="仿宋_GB2312"/>
          <w:color w:val="auto"/>
          <w:sz w:val="32"/>
          <w:szCs w:val="40"/>
        </w:rPr>
        <w:t>。</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rPr>
        <w:t>3.报名地点及咨询电话</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商城集团</w:t>
      </w:r>
      <w:r>
        <w:rPr>
          <w:rFonts w:hint="eastAsia" w:ascii="仿宋_GB2312" w:hAnsi="仿宋_GB2312" w:eastAsia="仿宋_GB2312" w:cs="仿宋_GB2312"/>
          <w:color w:val="auto"/>
          <w:sz w:val="32"/>
          <w:szCs w:val="40"/>
          <w:lang w:val="en-US" w:eastAsia="zh-CN"/>
        </w:rPr>
        <w:t>招聘中心</w:t>
      </w:r>
      <w:r>
        <w:rPr>
          <w:rFonts w:hint="eastAsia" w:ascii="楷体_GB2312" w:hAnsi="楷体_GB2312" w:eastAsia="楷体_GB2312" w:cs="楷体_GB2312"/>
          <w:color w:val="auto"/>
          <w:sz w:val="32"/>
          <w:szCs w:val="40"/>
        </w:rPr>
        <w:t>（</w:t>
      </w:r>
      <w:r>
        <w:rPr>
          <w:rFonts w:hint="eastAsia" w:ascii="楷体_GB2312" w:hAnsi="楷体_GB2312" w:eastAsia="楷体_GB2312" w:cs="楷体_GB2312"/>
          <w:color w:val="auto"/>
          <w:sz w:val="32"/>
          <w:szCs w:val="40"/>
          <w:lang w:val="en-US" w:eastAsia="zh-CN"/>
        </w:rPr>
        <w:t>义乌市银海路567号商城集团大厦19楼共享中心1室</w:t>
      </w:r>
      <w:r>
        <w:rPr>
          <w:rFonts w:hint="eastAsia" w:ascii="楷体_GB2312" w:hAnsi="楷体_GB2312" w:eastAsia="楷体_GB2312" w:cs="楷体_GB2312"/>
          <w:color w:val="auto"/>
          <w:sz w:val="32"/>
          <w:szCs w:val="40"/>
        </w:rPr>
        <w:t>）</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0579-85581283</w:t>
      </w:r>
      <w:r>
        <w:rPr>
          <w:rFonts w:hint="eastAsia" w:ascii="楷体_GB2312" w:hAnsi="楷体_GB2312" w:eastAsia="楷体_GB2312" w:cs="楷体_GB2312"/>
          <w:color w:val="auto"/>
          <w:sz w:val="32"/>
          <w:szCs w:val="40"/>
          <w:lang w:val="en-US" w:eastAsia="zh-CN"/>
        </w:rPr>
        <w:t>（周一至周五，上午8:30-11:30，下午</w:t>
      </w:r>
      <w:r>
        <w:rPr>
          <w:rFonts w:hint="eastAsia" w:ascii="楷体_GB2312" w:hAnsi="楷体_GB2312" w:eastAsia="楷体_GB2312" w:cs="楷体_GB2312"/>
          <w:color w:val="auto"/>
          <w:sz w:val="32"/>
          <w:szCs w:val="40"/>
        </w:rPr>
        <w:t>1</w:t>
      </w:r>
      <w:r>
        <w:rPr>
          <w:rFonts w:hint="eastAsia" w:ascii="楷体_GB2312" w:hAnsi="楷体_GB2312" w:eastAsia="楷体_GB2312" w:cs="楷体_GB2312"/>
          <w:color w:val="auto"/>
          <w:sz w:val="32"/>
          <w:szCs w:val="40"/>
          <w:lang w:val="en-US" w:eastAsia="zh-CN"/>
        </w:rPr>
        <w:t>4</w:t>
      </w:r>
      <w:r>
        <w:rPr>
          <w:rFonts w:hint="eastAsia" w:ascii="楷体_GB2312" w:hAnsi="楷体_GB2312" w:eastAsia="楷体_GB2312" w:cs="楷体_GB2312"/>
          <w:color w:val="auto"/>
          <w:sz w:val="32"/>
          <w:szCs w:val="40"/>
        </w:rPr>
        <w:t>:</w:t>
      </w:r>
      <w:r>
        <w:rPr>
          <w:rFonts w:hint="eastAsia" w:ascii="楷体_GB2312" w:hAnsi="楷体_GB2312" w:eastAsia="楷体_GB2312" w:cs="楷体_GB2312"/>
          <w:color w:val="auto"/>
          <w:sz w:val="32"/>
          <w:szCs w:val="40"/>
          <w:lang w:val="en-US" w:eastAsia="zh-CN"/>
        </w:rPr>
        <w:t>0</w:t>
      </w:r>
      <w:r>
        <w:rPr>
          <w:rFonts w:hint="eastAsia" w:ascii="楷体_GB2312" w:hAnsi="楷体_GB2312" w:eastAsia="楷体_GB2312" w:cs="楷体_GB2312"/>
          <w:color w:val="auto"/>
          <w:sz w:val="32"/>
          <w:szCs w:val="40"/>
        </w:rPr>
        <w:t>0-1</w:t>
      </w:r>
      <w:r>
        <w:rPr>
          <w:rFonts w:hint="eastAsia" w:ascii="楷体_GB2312" w:hAnsi="楷体_GB2312" w:eastAsia="楷体_GB2312" w:cs="楷体_GB2312"/>
          <w:color w:val="auto"/>
          <w:sz w:val="32"/>
          <w:szCs w:val="40"/>
          <w:lang w:val="en-US" w:eastAsia="zh-CN"/>
        </w:rPr>
        <w:t>6</w:t>
      </w:r>
      <w:r>
        <w:rPr>
          <w:rFonts w:hint="eastAsia" w:ascii="楷体_GB2312" w:hAnsi="楷体_GB2312" w:eastAsia="楷体_GB2312" w:cs="楷体_GB2312"/>
          <w:color w:val="auto"/>
          <w:sz w:val="32"/>
          <w:szCs w:val="40"/>
        </w:rPr>
        <w:t>:</w:t>
      </w:r>
      <w:r>
        <w:rPr>
          <w:rFonts w:hint="eastAsia" w:ascii="楷体_GB2312" w:hAnsi="楷体_GB2312" w:eastAsia="楷体_GB2312" w:cs="楷体_GB2312"/>
          <w:color w:val="auto"/>
          <w:sz w:val="32"/>
          <w:szCs w:val="40"/>
          <w:lang w:val="en-US" w:eastAsia="zh-CN"/>
        </w:rPr>
        <w:t>3</w:t>
      </w:r>
      <w:r>
        <w:rPr>
          <w:rFonts w:hint="eastAsia" w:ascii="楷体_GB2312" w:hAnsi="楷体_GB2312" w:eastAsia="楷体_GB2312" w:cs="楷体_GB2312"/>
          <w:color w:val="auto"/>
          <w:sz w:val="32"/>
          <w:szCs w:val="40"/>
        </w:rPr>
        <w:t>0</w:t>
      </w:r>
      <w:r>
        <w:rPr>
          <w:rFonts w:hint="eastAsia" w:ascii="楷体_GB2312" w:hAnsi="楷体_GB2312" w:eastAsia="楷体_GB2312" w:cs="楷体_GB2312"/>
          <w:color w:val="auto"/>
          <w:sz w:val="32"/>
          <w:szCs w:val="40"/>
          <w:lang w:val="en-US" w:eastAsia="zh-CN"/>
        </w:rPr>
        <w:t>）</w:t>
      </w:r>
      <w:r>
        <w:rPr>
          <w:rFonts w:hint="eastAsia" w:ascii="仿宋_GB2312" w:hAnsi="仿宋_GB2312" w:eastAsia="仿宋_GB2312" w:cs="仿宋_GB2312"/>
          <w:color w:val="auto"/>
          <w:sz w:val="32"/>
          <w:szCs w:val="40"/>
          <w:lang w:val="en-US" w:eastAsia="zh-CN"/>
        </w:rPr>
        <w:t>。</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楷体_GB2312" w:hAnsi="楷体_GB2312" w:eastAsia="楷体_GB2312" w:cs="楷体_GB2312"/>
          <w:color w:val="auto"/>
          <w:sz w:val="32"/>
          <w:szCs w:val="40"/>
        </w:rPr>
      </w:pPr>
      <w:r>
        <w:rPr>
          <w:rFonts w:hint="eastAsia" w:ascii="楷体_GB2312" w:hAnsi="楷体_GB2312" w:eastAsia="楷体_GB2312" w:cs="楷体_GB2312"/>
          <w:color w:val="auto"/>
          <w:sz w:val="32"/>
          <w:szCs w:val="40"/>
        </w:rPr>
        <w:t>（</w:t>
      </w:r>
      <w:r>
        <w:rPr>
          <w:rFonts w:hint="eastAsia" w:ascii="楷体_GB2312" w:hAnsi="楷体_GB2312" w:eastAsia="楷体_GB2312" w:cs="楷体_GB2312"/>
          <w:color w:val="auto"/>
          <w:sz w:val="32"/>
          <w:szCs w:val="40"/>
          <w:lang w:val="en-US" w:eastAsia="zh-CN"/>
        </w:rPr>
        <w:t>二</w:t>
      </w:r>
      <w:r>
        <w:rPr>
          <w:rFonts w:hint="eastAsia" w:ascii="楷体_GB2312" w:hAnsi="楷体_GB2312" w:eastAsia="楷体_GB2312" w:cs="楷体_GB2312"/>
          <w:color w:val="auto"/>
          <w:sz w:val="32"/>
          <w:szCs w:val="40"/>
        </w:rPr>
        <w:t>）资格审核</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40"/>
          <w:highlight w:val="none"/>
          <w:shd w:val="clear" w:fill="auto"/>
        </w:rPr>
      </w:pPr>
      <w:r>
        <w:rPr>
          <w:rFonts w:hint="eastAsia" w:ascii="仿宋_GB2312" w:hAnsi="仿宋_GB2312" w:eastAsia="仿宋_GB2312" w:cs="仿宋_GB2312"/>
          <w:sz w:val="32"/>
          <w:szCs w:val="40"/>
        </w:rPr>
        <w:t>根据岗位任职要求对报名人员的学历、专业、经验、资历等进行资格</w:t>
      </w:r>
      <w:r>
        <w:rPr>
          <w:rFonts w:hint="eastAsia" w:ascii="仿宋_GB2312" w:hAnsi="仿宋_GB2312" w:eastAsia="仿宋_GB2312" w:cs="仿宋_GB2312"/>
          <w:sz w:val="32"/>
          <w:szCs w:val="40"/>
          <w:lang w:val="en-US" w:eastAsia="zh-CN"/>
        </w:rPr>
        <w:t>审核</w:t>
      </w:r>
      <w:r>
        <w:rPr>
          <w:rFonts w:hint="eastAsia" w:ascii="仿宋_GB2312" w:hAnsi="仿宋_GB2312" w:eastAsia="仿宋_GB2312" w:cs="仿宋_GB2312"/>
          <w:color w:val="auto"/>
          <w:sz w:val="32"/>
          <w:szCs w:val="40"/>
          <w:highlight w:val="none"/>
        </w:rPr>
        <w:t>。</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32"/>
        </w:rPr>
        <w:t>各岗位经资格审查合格的报名人数不足招聘计划数3倍的，酌情核减或取消相应岗位的招聘计划。</w:t>
      </w:r>
      <w:r>
        <w:rPr>
          <w:rFonts w:hint="eastAsia" w:ascii="仿宋_GB2312" w:hAnsi="仿宋_GB2312" w:eastAsia="仿宋_GB2312" w:cs="仿宋_GB2312"/>
          <w:color w:val="auto"/>
          <w:sz w:val="32"/>
          <w:szCs w:val="40"/>
        </w:rPr>
        <w:t>招聘计划取消的，报考该岗位人员可自公布取消计划之日（</w:t>
      </w:r>
      <w:r>
        <w:rPr>
          <w:rFonts w:hint="eastAsia" w:ascii="楷体_GB2312" w:hAnsi="楷体_GB2312" w:eastAsia="楷体_GB2312" w:cs="楷体_GB2312"/>
          <w:color w:val="auto"/>
          <w:sz w:val="32"/>
          <w:szCs w:val="40"/>
        </w:rPr>
        <w:t>含</w:t>
      </w:r>
      <w:r>
        <w:rPr>
          <w:rFonts w:hint="eastAsia" w:ascii="仿宋_GB2312" w:hAnsi="仿宋_GB2312" w:eastAsia="仿宋_GB2312" w:cs="仿宋_GB2312"/>
          <w:color w:val="auto"/>
          <w:sz w:val="32"/>
          <w:szCs w:val="40"/>
        </w:rPr>
        <w:t>）起2个工作日内按资格条件要求转报其他相关岗位，逾期未改报的，视作放弃改报</w:t>
      </w:r>
      <w:r>
        <w:rPr>
          <w:rFonts w:hint="eastAsia" w:ascii="仿宋_GB2312" w:hAnsi="仿宋_GB2312" w:eastAsia="仿宋_GB2312" w:cs="仿宋_GB2312"/>
          <w:color w:val="auto"/>
          <w:sz w:val="32"/>
          <w:szCs w:val="40"/>
          <w:lang w:eastAsia="zh-CN"/>
        </w:rPr>
        <w:t>机会</w:t>
      </w:r>
      <w:r>
        <w:rPr>
          <w:rFonts w:hint="eastAsia" w:ascii="仿宋_GB2312" w:hAnsi="仿宋_GB2312" w:eastAsia="仿宋_GB2312" w:cs="仿宋_GB2312"/>
          <w:color w:val="auto"/>
          <w:sz w:val="32"/>
          <w:szCs w:val="40"/>
        </w:rPr>
        <w:t>。</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楷体_GB2312" w:hAnsi="楷体_GB2312" w:eastAsia="楷体_GB2312" w:cs="楷体_GB2312"/>
          <w:color w:val="auto"/>
          <w:sz w:val="32"/>
          <w:szCs w:val="40"/>
        </w:rPr>
      </w:pPr>
      <w:r>
        <w:rPr>
          <w:rFonts w:hint="eastAsia" w:ascii="楷体_GB2312" w:hAnsi="楷体_GB2312" w:eastAsia="楷体_GB2312" w:cs="楷体_GB2312"/>
          <w:color w:val="auto"/>
          <w:sz w:val="32"/>
          <w:szCs w:val="40"/>
        </w:rPr>
        <w:t>（</w:t>
      </w:r>
      <w:r>
        <w:rPr>
          <w:rFonts w:hint="eastAsia" w:ascii="楷体_GB2312" w:hAnsi="楷体_GB2312" w:eastAsia="楷体_GB2312" w:cs="楷体_GB2312"/>
          <w:color w:val="auto"/>
          <w:sz w:val="32"/>
          <w:szCs w:val="40"/>
          <w:lang w:val="en-US" w:eastAsia="zh-CN"/>
        </w:rPr>
        <w:t>三</w:t>
      </w:r>
      <w:r>
        <w:rPr>
          <w:rFonts w:hint="eastAsia" w:ascii="楷体_GB2312" w:hAnsi="楷体_GB2312" w:eastAsia="楷体_GB2312" w:cs="楷体_GB2312"/>
          <w:color w:val="auto"/>
          <w:sz w:val="32"/>
          <w:szCs w:val="40"/>
        </w:rPr>
        <w:t>）组织考核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40"/>
        </w:rPr>
        <w:t>经资格审</w:t>
      </w:r>
      <w:r>
        <w:rPr>
          <w:rFonts w:hint="eastAsia" w:ascii="仿宋_GB2312" w:hAnsi="仿宋_GB2312" w:eastAsia="仿宋_GB2312" w:cs="仿宋_GB2312"/>
          <w:color w:val="auto"/>
          <w:sz w:val="32"/>
          <w:szCs w:val="40"/>
          <w:lang w:eastAsia="zh-CN"/>
        </w:rPr>
        <w:t>核</w:t>
      </w:r>
      <w:r>
        <w:rPr>
          <w:rFonts w:hint="eastAsia" w:ascii="仿宋_GB2312" w:hAnsi="仿宋_GB2312" w:eastAsia="仿宋_GB2312" w:cs="仿宋_GB2312"/>
          <w:color w:val="auto"/>
          <w:sz w:val="32"/>
          <w:szCs w:val="40"/>
        </w:rPr>
        <w:t>合格的人员，</w:t>
      </w:r>
      <w:r>
        <w:rPr>
          <w:rFonts w:hint="eastAsia" w:ascii="仿宋_GB2312" w:hAnsi="仿宋_GB2312" w:eastAsia="仿宋_GB2312" w:cs="仿宋_GB2312"/>
          <w:color w:val="auto"/>
          <w:sz w:val="32"/>
          <w:szCs w:val="32"/>
        </w:rPr>
        <w:t>公司将</w:t>
      </w:r>
      <w:r>
        <w:rPr>
          <w:rFonts w:hint="eastAsia" w:ascii="仿宋_GB2312" w:hAnsi="仿宋_GB2312" w:eastAsia="仿宋_GB2312" w:cs="仿宋_GB2312"/>
          <w:color w:val="auto"/>
          <w:sz w:val="32"/>
          <w:szCs w:val="32"/>
          <w:lang w:val="en-US" w:eastAsia="zh-CN"/>
        </w:rPr>
        <w:t>统一安排</w:t>
      </w:r>
      <w:r>
        <w:rPr>
          <w:rFonts w:hint="eastAsia" w:ascii="仿宋_GB2312" w:hAnsi="仿宋_GB2312" w:eastAsia="仿宋_GB2312" w:cs="仿宋_GB2312"/>
          <w:color w:val="auto"/>
          <w:sz w:val="32"/>
          <w:szCs w:val="32"/>
        </w:rPr>
        <w:t>考</w:t>
      </w:r>
      <w:r>
        <w:rPr>
          <w:rFonts w:hint="eastAsia" w:ascii="仿宋_GB2312" w:hAnsi="仿宋_GB2312" w:eastAsia="仿宋_GB2312" w:cs="仿宋_GB2312"/>
          <w:color w:val="auto"/>
          <w:sz w:val="32"/>
          <w:szCs w:val="32"/>
          <w:lang w:val="en-US" w:eastAsia="zh-CN"/>
        </w:rPr>
        <w:t>核</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40"/>
        </w:rPr>
        <w:t>根据招聘岗位要求采取不同考核方式</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其中：应急队队员</w:t>
      </w:r>
      <w:r>
        <w:rPr>
          <w:rFonts w:hint="eastAsia" w:ascii="仿宋_GB2312" w:hAnsi="仿宋_GB2312" w:eastAsia="仿宋_GB2312" w:cs="仿宋_GB2312"/>
          <w:sz w:val="32"/>
          <w:szCs w:val="40"/>
          <w:lang w:val="en-US" w:eastAsia="zh-CN"/>
        </w:rPr>
        <w:t>岗位采取“体能测试+综合素质能力测试+面试”方式；</w:t>
      </w:r>
      <w:r>
        <w:rPr>
          <w:rFonts w:hint="eastAsia" w:ascii="仿宋_GB2312" w:hAnsi="仿宋_GB2312" w:eastAsia="仿宋_GB2312" w:cs="仿宋_GB2312"/>
          <w:color w:val="auto"/>
          <w:sz w:val="32"/>
          <w:szCs w:val="32"/>
          <w:highlight w:val="none"/>
        </w:rPr>
        <w:t>其他岗位采取“综合素质能力测试+面试”</w:t>
      </w:r>
      <w:r>
        <w:rPr>
          <w:rFonts w:hint="eastAsia" w:ascii="仿宋_GB2312" w:hAnsi="仿宋_GB2312" w:eastAsia="仿宋_GB2312" w:cs="仿宋_GB2312"/>
          <w:color w:val="auto"/>
          <w:sz w:val="32"/>
          <w:szCs w:val="32"/>
          <w:highlight w:val="none"/>
          <w:lang w:val="en-US" w:eastAsia="zh-CN"/>
        </w:rPr>
        <w:t>方式</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1.体能测试。由招聘单位负责组织，满分为100分。测试应聘者的身体素质和岗位适应能力。其中：应急队员岗位体能测试设置合格分60分，测试不合格者不得参加后续考核环节。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2.综合素质能力</w:t>
      </w:r>
      <w:r>
        <w:rPr>
          <w:rFonts w:hint="eastAsia" w:ascii="仿宋_GB2312" w:hAnsi="仿宋_GB2312" w:eastAsia="仿宋_GB2312" w:cs="仿宋_GB2312"/>
          <w:color w:val="auto"/>
          <w:sz w:val="32"/>
          <w:szCs w:val="32"/>
        </w:rPr>
        <w:t>测试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主要为笔试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满分为100分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caps w:val="0"/>
          <w:color w:val="auto"/>
          <w:spacing w:val="0"/>
          <w:sz w:val="32"/>
          <w:szCs w:val="32"/>
        </w:rPr>
        <w:t>合格分60分，</w:t>
      </w:r>
      <w:r>
        <w:rPr>
          <w:rFonts w:hint="eastAsia" w:ascii="仿宋_GB2312" w:hAnsi="仿宋_GB2312" w:eastAsia="仿宋_GB2312" w:cs="仿宋_GB2312"/>
          <w:i w:val="0"/>
          <w:iCs w:val="0"/>
          <w:caps w:val="0"/>
          <w:color w:val="auto"/>
          <w:spacing w:val="0"/>
          <w:sz w:val="32"/>
          <w:szCs w:val="32"/>
          <w:lang w:val="en-US" w:eastAsia="zh-CN"/>
        </w:rPr>
        <w:t>测试不合格者不得入围面试</w:t>
      </w:r>
      <w:r>
        <w:rPr>
          <w:rFonts w:hint="eastAsia" w:ascii="仿宋_GB2312" w:hAnsi="仿宋_GB2312" w:eastAsia="仿宋_GB2312" w:cs="仿宋_GB2312"/>
          <w:sz w:val="32"/>
          <w:szCs w:val="32"/>
        </w:rPr>
        <w:t>。测</w:t>
      </w:r>
      <w:r>
        <w:rPr>
          <w:rFonts w:hint="eastAsia" w:ascii="仿宋_GB2312" w:hAnsi="仿宋_GB2312" w:eastAsia="仿宋_GB2312" w:cs="仿宋_GB2312"/>
          <w:sz w:val="32"/>
          <w:szCs w:val="32"/>
          <w:lang w:val="en-US" w:eastAsia="zh-CN"/>
        </w:rPr>
        <w:t>试内容主要包括</w:t>
      </w:r>
      <w:r>
        <w:rPr>
          <w:rFonts w:hint="eastAsia" w:ascii="仿宋_GB2312" w:hAnsi="仿宋_GB2312" w:eastAsia="仿宋_GB2312" w:cs="仿宋_GB2312"/>
          <w:sz w:val="32"/>
          <w:szCs w:val="32"/>
        </w:rPr>
        <w:t>语言理解、逻辑思维、行政能力、分析问题及解决问题等综合能力及专业知识。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.面试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面试前公布综合素质能力测试成绩，</w:t>
      </w:r>
      <w:r>
        <w:rPr>
          <w:rFonts w:hint="eastAsia" w:ascii="仿宋_GB2312" w:hAnsi="仿宋_GB2312" w:eastAsia="仿宋_GB2312" w:cs="仿宋_GB2312"/>
          <w:color w:val="auto"/>
          <w:sz w:val="32"/>
          <w:szCs w:val="32"/>
        </w:rPr>
        <w:t>根据综合素质能力测试成绩</w:t>
      </w:r>
      <w:r>
        <w:rPr>
          <w:rFonts w:hint="eastAsia" w:ascii="仿宋_GB2312" w:hAnsi="仿宋_GB2312" w:eastAsia="仿宋_GB2312" w:cs="仿宋_GB2312"/>
          <w:color w:val="auto"/>
          <w:sz w:val="32"/>
          <w:szCs w:val="32"/>
          <w:lang w:eastAsia="zh-CN"/>
        </w:rPr>
        <w:t>（</w:t>
      </w:r>
      <w:r>
        <w:rPr>
          <w:rFonts w:hint="eastAsia" w:ascii="楷体_GB2312" w:hAnsi="楷体_GB2312" w:eastAsia="楷体_GB2312" w:cs="楷体_GB2312"/>
          <w:color w:val="auto"/>
          <w:sz w:val="32"/>
          <w:szCs w:val="32"/>
          <w:lang w:val="en-US" w:eastAsia="zh-CN"/>
        </w:rPr>
        <w:t>应急队队员岗位为体能测试、综合素质能力测试成绩之和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从高到低</w:t>
      </w:r>
      <w:r>
        <w:rPr>
          <w:rFonts w:hint="eastAsia" w:ascii="仿宋_GB2312" w:hAnsi="仿宋_GB2312" w:eastAsia="仿宋_GB2312" w:cs="仿宋_GB2312"/>
          <w:color w:val="auto"/>
          <w:sz w:val="32"/>
          <w:szCs w:val="32"/>
          <w:lang w:val="en-US" w:eastAsia="zh-CN"/>
        </w:rPr>
        <w:t>排序</w:t>
      </w:r>
      <w:r>
        <w:rPr>
          <w:rFonts w:hint="eastAsia" w:ascii="仿宋_GB2312" w:hAnsi="仿宋_GB2312" w:eastAsia="仿宋_GB2312" w:cs="仿宋_GB2312"/>
          <w:color w:val="auto"/>
          <w:sz w:val="32"/>
          <w:szCs w:val="32"/>
        </w:rPr>
        <w:t>，按核准后</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招聘计划数1:3的比例确定入围面试人员，核准后招聘计划数</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3人的岗位按1:2的比例确定入围面试人员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不足规定比例的按实际人数确定。</w:t>
      </w:r>
      <w:r>
        <w:rPr>
          <w:rFonts w:hint="eastAsia" w:ascii="仿宋_GB2312" w:hAnsi="仿宋_GB2312" w:eastAsia="仿宋_GB2312" w:cs="仿宋_GB2312"/>
          <w:color w:val="auto"/>
          <w:sz w:val="32"/>
          <w:szCs w:val="32"/>
          <w:lang w:val="en-US" w:eastAsia="zh-CN"/>
        </w:rPr>
        <w:t>面试采用</w:t>
      </w:r>
      <w:r>
        <w:rPr>
          <w:rFonts w:hint="eastAsia" w:ascii="仿宋_GB2312" w:hAnsi="仿宋_GB2312" w:eastAsia="仿宋_GB2312" w:cs="仿宋_GB2312"/>
          <w:color w:val="auto"/>
          <w:sz w:val="32"/>
          <w:szCs w:val="32"/>
        </w:rPr>
        <w:t>半结构化面试的形式，满分为100分，面试合格分60分，面试不合格者不予列为体检、考察</w:t>
      </w:r>
      <w:r>
        <w:rPr>
          <w:rFonts w:hint="eastAsia" w:ascii="仿宋_GB2312" w:hAnsi="仿宋_GB2312" w:eastAsia="仿宋_GB2312" w:cs="仿宋_GB2312"/>
          <w:color w:val="auto"/>
          <w:sz w:val="32"/>
          <w:szCs w:val="32"/>
          <w:lang w:eastAsia="zh-CN"/>
        </w:rPr>
        <w:t>（</w:t>
      </w:r>
      <w:r>
        <w:rPr>
          <w:rFonts w:hint="eastAsia" w:ascii="楷体_GB2312" w:hAnsi="楷体_GB2312" w:eastAsia="楷体_GB2312" w:cs="楷体_GB2312"/>
          <w:color w:val="auto"/>
          <w:sz w:val="32"/>
          <w:szCs w:val="40"/>
          <w:lang w:val="en-US" w:eastAsia="zh-CN"/>
        </w:rPr>
        <w:t>背景调查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若某岗位所有面试人员均未达到合格分数线的，则该岗位取消。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面试实施24小时前，若入围面试人员确认不参加面试的，根据报考岗位人员中</w:t>
      </w:r>
      <w:r>
        <w:rPr>
          <w:rFonts w:hint="eastAsia" w:ascii="仿宋_GB2312" w:hAnsi="仿宋_GB2312" w:eastAsia="仿宋_GB2312" w:cs="仿宋_GB2312"/>
          <w:color w:val="auto"/>
          <w:sz w:val="32"/>
          <w:szCs w:val="32"/>
          <w:lang w:val="en-US" w:eastAsia="zh-CN"/>
        </w:rPr>
        <w:t>按</w:t>
      </w:r>
      <w:r>
        <w:rPr>
          <w:rFonts w:hint="eastAsia" w:ascii="仿宋_GB2312" w:hAnsi="仿宋_GB2312" w:eastAsia="仿宋_GB2312" w:cs="仿宋_GB2312"/>
          <w:color w:val="auto"/>
          <w:sz w:val="32"/>
          <w:szCs w:val="32"/>
        </w:rPr>
        <w:t>综合素质能力测试成绩</w:t>
      </w:r>
      <w:r>
        <w:rPr>
          <w:rFonts w:hint="eastAsia" w:ascii="仿宋_GB2312" w:hAnsi="仿宋_GB2312" w:eastAsia="仿宋_GB2312" w:cs="仿宋_GB2312"/>
          <w:color w:val="auto"/>
          <w:sz w:val="32"/>
          <w:szCs w:val="32"/>
          <w:lang w:eastAsia="zh-CN"/>
        </w:rPr>
        <w:t>（</w:t>
      </w:r>
      <w:r>
        <w:rPr>
          <w:rFonts w:hint="eastAsia" w:ascii="楷体_GB2312" w:hAnsi="楷体_GB2312" w:eastAsia="楷体_GB2312" w:cs="楷体_GB2312"/>
          <w:color w:val="auto"/>
          <w:sz w:val="32"/>
          <w:szCs w:val="32"/>
          <w:lang w:val="en-US" w:eastAsia="zh-CN"/>
        </w:rPr>
        <w:t>应急队队员岗位为体能测试、综合素质能力测试成绩之和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从高到低予以递补。</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4</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总成绩计算规则如下：</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应急队员</w:t>
      </w:r>
      <w:r>
        <w:rPr>
          <w:rFonts w:hint="eastAsia" w:ascii="仿宋_GB2312" w:hAnsi="仿宋_GB2312" w:eastAsia="仿宋_GB2312" w:cs="仿宋_GB2312"/>
          <w:sz w:val="32"/>
          <w:szCs w:val="40"/>
        </w:rPr>
        <w:t>岗位总成绩=体能测试成绩×30%+综合素质能力测试成绩×30%+面试成绩×40%；</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eastAsia="zh-CN"/>
        </w:rPr>
        <w:t>其他岗位</w:t>
      </w:r>
      <w:r>
        <w:rPr>
          <w:rFonts w:hint="eastAsia" w:ascii="仿宋_GB2312" w:hAnsi="仿宋_GB2312" w:eastAsia="仿宋_GB2312" w:cs="仿宋_GB2312"/>
          <w:color w:val="auto"/>
          <w:sz w:val="32"/>
          <w:szCs w:val="40"/>
        </w:rPr>
        <w:t>总成绩=综合素质能力测试成绩×</w:t>
      </w:r>
      <w:r>
        <w:rPr>
          <w:rFonts w:hint="eastAsia" w:ascii="仿宋_GB2312" w:hAnsi="仿宋_GB2312" w:eastAsia="仿宋_GB2312" w:cs="仿宋_GB2312"/>
          <w:color w:val="auto"/>
          <w:sz w:val="32"/>
          <w:szCs w:val="40"/>
          <w:lang w:val="en-US" w:eastAsia="zh-CN"/>
        </w:rPr>
        <w:t>5</w:t>
      </w:r>
      <w:r>
        <w:rPr>
          <w:rFonts w:hint="eastAsia" w:ascii="仿宋_GB2312" w:hAnsi="仿宋_GB2312" w:eastAsia="仿宋_GB2312" w:cs="仿宋_GB2312"/>
          <w:color w:val="auto"/>
          <w:sz w:val="32"/>
          <w:szCs w:val="40"/>
        </w:rPr>
        <w:t>0%+面试成绩×</w:t>
      </w:r>
      <w:r>
        <w:rPr>
          <w:rFonts w:hint="eastAsia" w:ascii="仿宋_GB2312" w:hAnsi="仿宋_GB2312" w:eastAsia="仿宋_GB2312" w:cs="仿宋_GB2312"/>
          <w:color w:val="auto"/>
          <w:sz w:val="32"/>
          <w:szCs w:val="40"/>
          <w:lang w:val="en-US" w:eastAsia="zh-CN"/>
        </w:rPr>
        <w:t>5</w:t>
      </w:r>
      <w:r>
        <w:rPr>
          <w:rFonts w:hint="eastAsia" w:ascii="仿宋_GB2312" w:hAnsi="仿宋_GB2312" w:eastAsia="仿宋_GB2312" w:cs="仿宋_GB2312"/>
          <w:color w:val="auto"/>
          <w:sz w:val="32"/>
          <w:szCs w:val="40"/>
        </w:rPr>
        <w:t>0%</w:t>
      </w:r>
      <w:r>
        <w:rPr>
          <w:rFonts w:hint="eastAsia" w:ascii="仿宋_GB2312" w:hAnsi="仿宋_GB2312" w:eastAsia="仿宋_GB2312" w:cs="仿宋_GB2312"/>
          <w:color w:val="auto"/>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总成绩保留小数点后两位，若两人总成绩相等，以</w:t>
      </w:r>
      <w:r>
        <w:rPr>
          <w:rFonts w:hint="eastAsia" w:ascii="仿宋_GB2312" w:hAnsi="仿宋_GB2312" w:eastAsia="仿宋_GB2312" w:cs="仿宋_GB2312"/>
          <w:color w:val="auto"/>
          <w:sz w:val="32"/>
          <w:szCs w:val="40"/>
          <w:lang w:val="en-US" w:eastAsia="zh-CN"/>
        </w:rPr>
        <w:t>面试</w:t>
      </w:r>
      <w:r>
        <w:rPr>
          <w:rFonts w:hint="eastAsia" w:ascii="仿宋_GB2312" w:hAnsi="仿宋_GB2312" w:eastAsia="仿宋_GB2312" w:cs="仿宋_GB2312"/>
          <w:color w:val="auto"/>
          <w:sz w:val="32"/>
          <w:szCs w:val="40"/>
        </w:rPr>
        <w:t>成绩高的排位在前。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5.本次考核不收取费用，不组织或委托任何机构举办考核辅导培训班。</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default" w:ascii="楷体_GB2312" w:hAnsi="楷体_GB2312" w:eastAsia="楷体_GB2312" w:cs="楷体_GB2312"/>
          <w:color w:val="auto"/>
          <w:sz w:val="32"/>
          <w:szCs w:val="40"/>
          <w:lang w:val="en-US" w:eastAsia="zh-CN"/>
        </w:rPr>
      </w:pPr>
      <w:r>
        <w:rPr>
          <w:rFonts w:hint="eastAsia" w:ascii="楷体_GB2312" w:hAnsi="楷体_GB2312" w:eastAsia="楷体_GB2312" w:cs="楷体_GB2312"/>
          <w:color w:val="auto"/>
          <w:sz w:val="32"/>
          <w:szCs w:val="40"/>
          <w:lang w:eastAsia="zh-CN"/>
        </w:rPr>
        <w:t>（</w:t>
      </w:r>
      <w:r>
        <w:rPr>
          <w:rFonts w:hint="eastAsia" w:ascii="楷体_GB2312" w:hAnsi="楷体_GB2312" w:eastAsia="楷体_GB2312" w:cs="楷体_GB2312"/>
          <w:color w:val="auto"/>
          <w:sz w:val="32"/>
          <w:szCs w:val="40"/>
          <w:lang w:val="en-US" w:eastAsia="zh-CN"/>
        </w:rPr>
        <w:t>四</w:t>
      </w:r>
      <w:r>
        <w:rPr>
          <w:rFonts w:hint="eastAsia" w:ascii="楷体_GB2312" w:hAnsi="楷体_GB2312" w:eastAsia="楷体_GB2312" w:cs="楷体_GB2312"/>
          <w:color w:val="auto"/>
          <w:sz w:val="32"/>
          <w:szCs w:val="40"/>
          <w:lang w:eastAsia="zh-CN"/>
        </w:rPr>
        <w:t>）</w:t>
      </w:r>
      <w:r>
        <w:rPr>
          <w:rFonts w:hint="eastAsia" w:ascii="楷体_GB2312" w:hAnsi="楷体_GB2312" w:eastAsia="楷体_GB2312" w:cs="楷体_GB2312"/>
          <w:color w:val="auto"/>
          <w:sz w:val="32"/>
          <w:szCs w:val="40"/>
          <w:lang w:val="en-US" w:eastAsia="zh-CN"/>
        </w:rPr>
        <w:t>人员确定</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楷体_GB2312" w:hAnsi="楷体_GB2312" w:eastAsia="楷体_GB2312" w:cs="楷体_GB2312"/>
          <w:color w:val="auto"/>
          <w:sz w:val="32"/>
          <w:szCs w:val="40"/>
          <w:lang w:val="en-US" w:eastAsia="zh-CN"/>
        </w:rPr>
      </w:pPr>
      <w:r>
        <w:rPr>
          <w:rFonts w:hint="eastAsia" w:ascii="楷体_GB2312" w:hAnsi="楷体_GB2312" w:eastAsia="楷体_GB2312" w:cs="楷体_GB2312"/>
          <w:color w:val="auto"/>
          <w:sz w:val="32"/>
          <w:szCs w:val="40"/>
          <w:lang w:val="en-US" w:eastAsia="zh-CN"/>
        </w:rPr>
        <w:t>1.体检、考察（背景调查）</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40"/>
          <w:lang w:val="en-US" w:eastAsia="zh-CN"/>
        </w:rPr>
        <w:t>应聘者</w:t>
      </w:r>
      <w:r>
        <w:rPr>
          <w:rFonts w:hint="eastAsia" w:ascii="仿宋_GB2312" w:hAnsi="仿宋_GB2312" w:eastAsia="仿宋_GB2312" w:cs="仿宋_GB2312"/>
          <w:color w:val="auto"/>
          <w:sz w:val="32"/>
          <w:szCs w:val="32"/>
          <w:lang w:val="en-US" w:eastAsia="zh-CN"/>
        </w:rPr>
        <w:t>总</w:t>
      </w:r>
      <w:r>
        <w:rPr>
          <w:rFonts w:hint="eastAsia" w:ascii="仿宋_GB2312" w:hAnsi="仿宋_GB2312" w:eastAsia="仿宋_GB2312" w:cs="仿宋_GB2312"/>
          <w:color w:val="auto"/>
          <w:sz w:val="32"/>
          <w:szCs w:val="32"/>
        </w:rPr>
        <w:t>成绩从高到低</w:t>
      </w:r>
      <w:r>
        <w:rPr>
          <w:rFonts w:hint="eastAsia" w:ascii="仿宋_GB2312" w:hAnsi="仿宋_GB2312" w:eastAsia="仿宋_GB2312" w:cs="仿宋_GB2312"/>
          <w:color w:val="auto"/>
          <w:sz w:val="32"/>
          <w:szCs w:val="32"/>
          <w:lang w:val="en-US" w:eastAsia="zh-CN"/>
        </w:rPr>
        <w:t>排序</w:t>
      </w:r>
      <w:r>
        <w:rPr>
          <w:rFonts w:hint="eastAsia" w:ascii="仿宋_GB2312" w:hAnsi="仿宋_GB2312" w:eastAsia="仿宋_GB2312" w:cs="仿宋_GB2312"/>
          <w:color w:val="auto"/>
          <w:sz w:val="32"/>
          <w:szCs w:val="32"/>
        </w:rPr>
        <w:t>，按核准后的招聘</w:t>
      </w:r>
      <w:r>
        <w:rPr>
          <w:rFonts w:hint="eastAsia" w:ascii="仿宋_GB2312" w:hAnsi="仿宋_GB2312" w:eastAsia="仿宋_GB2312" w:cs="仿宋_GB2312"/>
          <w:color w:val="auto"/>
          <w:sz w:val="32"/>
          <w:szCs w:val="32"/>
          <w:lang w:val="en-US" w:eastAsia="zh-CN"/>
        </w:rPr>
        <w:t>计划</w:t>
      </w:r>
      <w:r>
        <w:rPr>
          <w:rFonts w:hint="eastAsia" w:ascii="仿宋_GB2312" w:hAnsi="仿宋_GB2312" w:eastAsia="仿宋_GB2312" w:cs="仿宋_GB2312"/>
          <w:color w:val="auto"/>
          <w:sz w:val="32"/>
          <w:szCs w:val="32"/>
        </w:rPr>
        <w:t>数1:1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比例确定</w:t>
      </w:r>
      <w:r>
        <w:rPr>
          <w:rFonts w:hint="default" w:ascii="仿宋_GB2312" w:hAnsi="仿宋_GB2312" w:eastAsia="仿宋_GB2312" w:cs="仿宋_GB2312"/>
          <w:color w:val="auto"/>
          <w:sz w:val="32"/>
          <w:szCs w:val="32"/>
          <w:lang w:val="en-US" w:eastAsia="zh-CN"/>
        </w:rPr>
        <w:t>体检</w:t>
      </w:r>
      <w:r>
        <w:rPr>
          <w:rFonts w:hint="eastAsia" w:ascii="仿宋_GB2312" w:hAnsi="仿宋_GB2312" w:eastAsia="仿宋_GB2312" w:cs="仿宋_GB2312"/>
          <w:color w:val="auto"/>
          <w:sz w:val="32"/>
          <w:szCs w:val="32"/>
          <w:lang w:val="en-US" w:eastAsia="zh-CN"/>
        </w:rPr>
        <w:t>、考察（</w:t>
      </w:r>
      <w:r>
        <w:rPr>
          <w:rFonts w:hint="eastAsia" w:ascii="楷体_GB2312" w:hAnsi="楷体_GB2312" w:eastAsia="楷体_GB2312" w:cs="楷体_GB2312"/>
          <w:color w:val="auto"/>
          <w:sz w:val="32"/>
          <w:szCs w:val="32"/>
          <w:lang w:val="en-US" w:eastAsia="zh-CN"/>
        </w:rPr>
        <w:t>背景调查</w:t>
      </w:r>
      <w:r>
        <w:rPr>
          <w:rFonts w:hint="eastAsia" w:ascii="仿宋_GB2312" w:hAnsi="仿宋_GB2312" w:eastAsia="仿宋_GB2312" w:cs="仿宋_GB2312"/>
          <w:color w:val="auto"/>
          <w:sz w:val="32"/>
          <w:szCs w:val="32"/>
          <w:lang w:val="en-US" w:eastAsia="zh-CN"/>
        </w:rPr>
        <w:t>）对象</w:t>
      </w:r>
      <w:r>
        <w:rPr>
          <w:rFonts w:hint="eastAsia" w:ascii="仿宋_GB2312" w:hAnsi="仿宋_GB2312" w:eastAsia="仿宋_GB2312" w:cs="仿宋_GB2312"/>
          <w:color w:val="auto"/>
          <w:sz w:val="32"/>
          <w:szCs w:val="40"/>
          <w:lang w:val="en-US" w:eastAsia="zh-CN"/>
        </w:rPr>
        <w:t>，不足规定比例的按实际人数确定。</w:t>
      </w:r>
    </w:p>
    <w:p>
      <w:pPr>
        <w:keepNext w:val="0"/>
        <w:keepLines w:val="0"/>
        <w:pageBreakBefore w:val="0"/>
        <w:widowControl/>
        <w:numPr>
          <w:ilvl w:val="-1"/>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40"/>
          <w:highlight w:val="yellow"/>
          <w:lang w:val="en-US" w:eastAsia="zh-CN"/>
        </w:rPr>
      </w:pPr>
      <w:r>
        <w:rPr>
          <w:rFonts w:hint="eastAsia" w:ascii="仿宋_GB2312" w:hAnsi="仿宋_GB2312" w:eastAsia="仿宋_GB2312" w:cs="仿宋_GB2312"/>
          <w:color w:val="auto"/>
          <w:sz w:val="32"/>
          <w:szCs w:val="40"/>
          <w:highlight w:val="none"/>
          <w:lang w:val="en-US" w:eastAsia="zh-CN"/>
        </w:rPr>
        <w:t>（1）体检。由公司统一安排，应聘者未按规定的时间、地点参加体检的，视作放弃体检。体检费用由应聘者自理，体检参照《关于修订&lt;公务员录用体检通用标准(</w:t>
      </w:r>
      <w:r>
        <w:rPr>
          <w:rFonts w:hint="eastAsia" w:ascii="楷体_GB2312" w:hAnsi="楷体_GB2312" w:eastAsia="楷体_GB2312" w:cs="楷体_GB2312"/>
          <w:color w:val="auto"/>
          <w:sz w:val="32"/>
          <w:szCs w:val="40"/>
          <w:highlight w:val="none"/>
          <w:lang w:val="en-US" w:eastAsia="zh-CN"/>
        </w:rPr>
        <w:t>试行</w:t>
      </w:r>
      <w:r>
        <w:rPr>
          <w:rFonts w:hint="eastAsia" w:ascii="仿宋_GB2312" w:hAnsi="仿宋_GB2312" w:eastAsia="仿宋_GB2312" w:cs="仿宋_GB2312"/>
          <w:color w:val="auto"/>
          <w:sz w:val="32"/>
          <w:szCs w:val="40"/>
          <w:highlight w:val="none"/>
          <w:lang w:val="en-US" w:eastAsia="zh-CN"/>
        </w:rPr>
        <w:t>)&gt;及&lt;公务员录用体检操作手册(</w:t>
      </w:r>
      <w:r>
        <w:rPr>
          <w:rFonts w:hint="eastAsia" w:ascii="楷体_GB2312" w:hAnsi="楷体_GB2312" w:eastAsia="楷体_GB2312" w:cs="楷体_GB2312"/>
          <w:color w:val="auto"/>
          <w:sz w:val="32"/>
          <w:szCs w:val="40"/>
          <w:highlight w:val="none"/>
          <w:lang w:val="en-US" w:eastAsia="zh-CN"/>
        </w:rPr>
        <w:t>试行</w:t>
      </w:r>
      <w:r>
        <w:rPr>
          <w:rFonts w:hint="eastAsia" w:ascii="仿宋_GB2312" w:hAnsi="仿宋_GB2312" w:eastAsia="仿宋_GB2312" w:cs="仿宋_GB2312"/>
          <w:color w:val="auto"/>
          <w:sz w:val="32"/>
          <w:szCs w:val="40"/>
          <w:highlight w:val="none"/>
          <w:lang w:val="en-US" w:eastAsia="zh-CN"/>
        </w:rPr>
        <w:t>)&gt;有关内容的通知》执行。</w:t>
      </w:r>
    </w:p>
    <w:p>
      <w:pPr>
        <w:keepNext w:val="0"/>
        <w:keepLines w:val="0"/>
        <w:pageBreakBefore w:val="0"/>
        <w:numPr>
          <w:ilvl w:val="-1"/>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lang w:val="en-US" w:eastAsia="zh-CN"/>
        </w:rPr>
        <w:t>（2）考察（</w:t>
      </w:r>
      <w:r>
        <w:rPr>
          <w:rFonts w:hint="eastAsia" w:ascii="楷体_GB2312" w:hAnsi="楷体_GB2312" w:eastAsia="楷体_GB2312" w:cs="楷体_GB2312"/>
          <w:color w:val="auto"/>
          <w:sz w:val="32"/>
          <w:szCs w:val="40"/>
          <w:lang w:val="en-US" w:eastAsia="zh-CN"/>
        </w:rPr>
        <w:t>背景调查</w:t>
      </w:r>
      <w:r>
        <w:rPr>
          <w:rFonts w:hint="eastAsia" w:ascii="仿宋_GB2312" w:hAnsi="仿宋_GB2312" w:eastAsia="仿宋_GB2312" w:cs="仿宋_GB2312"/>
          <w:color w:val="auto"/>
          <w:sz w:val="32"/>
          <w:szCs w:val="40"/>
          <w:lang w:val="en-US" w:eastAsia="zh-CN"/>
        </w:rPr>
        <w:t>）。</w:t>
      </w:r>
      <w:r>
        <w:rPr>
          <w:rFonts w:hint="eastAsia" w:ascii="仿宋_GB2312" w:hAnsi="仿宋_GB2312" w:eastAsia="仿宋_GB2312" w:cs="仿宋_GB2312"/>
          <w:color w:val="auto"/>
          <w:sz w:val="32"/>
          <w:szCs w:val="40"/>
        </w:rPr>
        <w:t>委托第三方机构对拟录用人员开展背景审查</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考察内容包括但不限于身份信息核实、学历真伪查验、违法犯罪记录查询、遵纪守法情况、工作履历核实等，部分考察内容应聘者应根据公司要求作出相应承诺。</w:t>
      </w:r>
      <w:r>
        <w:rPr>
          <w:rFonts w:hint="eastAsia" w:ascii="仿宋_GB2312" w:hAnsi="仿宋_GB2312" w:eastAsia="仿宋_GB2312" w:cs="仿宋_GB2312"/>
          <w:color w:val="auto"/>
          <w:sz w:val="32"/>
          <w:szCs w:val="40"/>
        </w:rPr>
        <w:t>审查过程中如发现有不良记录、个人关键信息造假、违法犯罪记录、商业利益冲突、失信被执行、网贷黑名单、曾参加邪教组织、曾被开除公职、党籍、团籍，在高等教育期间受到开除学籍处分等的，视为考察</w:t>
      </w:r>
      <w:r>
        <w:rPr>
          <w:rFonts w:hint="eastAsia" w:ascii="仿宋" w:hAnsi="仿宋" w:eastAsia="仿宋" w:cs="仿宋_GB2312"/>
          <w:color w:val="auto"/>
          <w:sz w:val="32"/>
          <w:szCs w:val="32"/>
        </w:rPr>
        <w:t>（</w:t>
      </w:r>
      <w:r>
        <w:rPr>
          <w:rFonts w:hint="eastAsia" w:ascii="楷体_GB2312" w:hAnsi="楷体_GB2312" w:eastAsia="楷体_GB2312" w:cs="楷体_GB2312"/>
          <w:color w:val="auto"/>
          <w:sz w:val="32"/>
          <w:szCs w:val="32"/>
          <w:lang w:eastAsia="zh-CN"/>
        </w:rPr>
        <w:t>背景调查</w:t>
      </w:r>
      <w:r>
        <w:rPr>
          <w:rFonts w:hint="eastAsia" w:ascii="仿宋" w:hAnsi="仿宋" w:eastAsia="仿宋" w:cs="仿宋_GB2312"/>
          <w:color w:val="auto"/>
          <w:sz w:val="32"/>
          <w:szCs w:val="32"/>
        </w:rPr>
        <w:t>）</w:t>
      </w:r>
      <w:r>
        <w:rPr>
          <w:rFonts w:hint="eastAsia" w:ascii="仿宋_GB2312" w:hAnsi="仿宋_GB2312" w:eastAsia="仿宋_GB2312" w:cs="仿宋_GB2312"/>
          <w:color w:val="auto"/>
          <w:sz w:val="32"/>
          <w:szCs w:val="40"/>
        </w:rPr>
        <w:t>不合格</w:t>
      </w:r>
      <w:r>
        <w:rPr>
          <w:rFonts w:hint="eastAsia" w:ascii="仿宋_GB2312" w:hAnsi="仿宋_GB2312" w:eastAsia="仿宋_GB2312" w:cs="仿宋_GB2312"/>
          <w:color w:val="auto"/>
          <w:sz w:val="32"/>
          <w:szCs w:val="40"/>
          <w:lang w:eastAsia="zh-CN"/>
        </w:rPr>
        <w:t>。</w:t>
      </w:r>
    </w:p>
    <w:p>
      <w:pPr>
        <w:keepNext w:val="0"/>
        <w:keepLines w:val="0"/>
        <w:pageBreakBefore w:val="0"/>
        <w:widowControl/>
        <w:numPr>
          <w:ilvl w:val="-1"/>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楷体_GB2312" w:hAnsi="楷体_GB2312" w:eastAsia="楷体_GB2312" w:cs="楷体_GB2312"/>
          <w:color w:val="auto"/>
          <w:sz w:val="32"/>
          <w:szCs w:val="40"/>
          <w:lang w:val="en-US" w:eastAsia="zh-CN"/>
        </w:rPr>
      </w:pPr>
      <w:r>
        <w:rPr>
          <w:rFonts w:hint="eastAsia" w:ascii="楷体_GB2312" w:hAnsi="楷体_GB2312" w:eastAsia="楷体_GB2312" w:cs="楷体_GB2312"/>
          <w:color w:val="auto"/>
          <w:sz w:val="32"/>
          <w:szCs w:val="40"/>
          <w:lang w:val="en-US" w:eastAsia="zh-CN"/>
        </w:rPr>
        <w:t>2.公示</w:t>
      </w:r>
    </w:p>
    <w:p>
      <w:pPr>
        <w:numPr>
          <w:ilvl w:val="0"/>
          <w:numId w:val="0"/>
        </w:num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体检、考察（</w:t>
      </w:r>
      <w:r>
        <w:rPr>
          <w:rFonts w:hint="eastAsia" w:ascii="楷体_GB2312" w:hAnsi="楷体_GB2312" w:eastAsia="楷体_GB2312" w:cs="楷体_GB2312"/>
          <w:color w:val="auto"/>
          <w:sz w:val="32"/>
          <w:szCs w:val="32"/>
          <w:lang w:val="en-US" w:eastAsia="zh-CN"/>
        </w:rPr>
        <w:t>背景调查</w:t>
      </w:r>
      <w:r>
        <w:rPr>
          <w:rFonts w:hint="eastAsia" w:ascii="仿宋_GB2312" w:hAnsi="仿宋_GB2312" w:eastAsia="仿宋_GB2312" w:cs="仿宋_GB2312"/>
          <w:color w:val="auto"/>
          <w:sz w:val="32"/>
          <w:szCs w:val="32"/>
          <w:lang w:val="en-US" w:eastAsia="zh-CN"/>
        </w:rPr>
        <w:t>）合格</w:t>
      </w:r>
      <w:r>
        <w:rPr>
          <w:rFonts w:hint="eastAsia" w:ascii="仿宋_GB2312" w:hAnsi="仿宋_GB2312" w:eastAsia="仿宋_GB2312" w:cs="仿宋_GB2312"/>
          <w:color w:val="auto"/>
          <w:sz w:val="32"/>
          <w:szCs w:val="32"/>
        </w:rPr>
        <w:t>人员</w:t>
      </w:r>
      <w:r>
        <w:rPr>
          <w:rFonts w:hint="eastAsia" w:ascii="仿宋_GB2312" w:hAnsi="仿宋_GB2312" w:eastAsia="仿宋_GB2312" w:cs="仿宋_GB2312"/>
          <w:color w:val="auto"/>
          <w:sz w:val="32"/>
          <w:szCs w:val="32"/>
          <w:lang w:val="en-US" w:eastAsia="zh-CN"/>
        </w:rPr>
        <w:t>确定为拟录用人员</w:t>
      </w:r>
      <w:r>
        <w:rPr>
          <w:rFonts w:hint="eastAsia" w:ascii="仿宋_GB2312" w:hAnsi="仿宋_GB2312" w:eastAsia="仿宋_GB2312" w:cs="仿宋_GB2312"/>
          <w:color w:val="auto"/>
          <w:sz w:val="32"/>
          <w:szCs w:val="32"/>
        </w:rPr>
        <w:t>，经集团公司批准后在</w:t>
      </w:r>
      <w:r>
        <w:rPr>
          <w:rFonts w:hint="eastAsia" w:ascii="仿宋_GB2312" w:hAnsi="仿宋" w:eastAsia="仿宋_GB2312"/>
          <w:color w:val="auto"/>
          <w:sz w:val="32"/>
          <w:szCs w:val="32"/>
          <w:lang w:val="en-US" w:eastAsia="zh-CN"/>
        </w:rPr>
        <w:t>集团公众号</w:t>
      </w:r>
      <w:r>
        <w:rPr>
          <w:rFonts w:hint="eastAsia" w:ascii="仿宋_GB2312" w:hAnsi="仿宋_GB2312" w:eastAsia="仿宋_GB2312" w:cs="仿宋_GB2312"/>
          <w:color w:val="auto"/>
          <w:sz w:val="32"/>
          <w:szCs w:val="32"/>
        </w:rPr>
        <w:t>上</w:t>
      </w:r>
      <w:r>
        <w:rPr>
          <w:rFonts w:hint="eastAsia" w:ascii="仿宋_GB2312" w:hAnsi="仿宋_GB2312" w:eastAsia="仿宋_GB2312" w:cs="仿宋_GB2312"/>
          <w:color w:val="auto"/>
          <w:sz w:val="32"/>
          <w:szCs w:val="32"/>
          <w:lang w:val="en-US" w:eastAsia="zh-CN"/>
        </w:rPr>
        <w:t>公示7天</w:t>
      </w:r>
      <w:r>
        <w:rPr>
          <w:rFonts w:hint="eastAsia" w:ascii="仿宋_GB2312" w:hAnsi="仿宋_GB2312" w:eastAsia="仿宋_GB2312" w:cs="仿宋_GB2312"/>
          <w:color w:val="auto"/>
          <w:sz w:val="32"/>
          <w:szCs w:val="32"/>
        </w:rPr>
        <w:t>。</w:t>
      </w:r>
    </w:p>
    <w:p>
      <w:pPr>
        <w:keepNext w:val="0"/>
        <w:keepLines w:val="0"/>
        <w:pageBreakBefore w:val="0"/>
        <w:widowControl/>
        <w:numPr>
          <w:ilvl w:val="-1"/>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楷体_GB2312" w:hAnsi="楷体_GB2312" w:eastAsia="楷体_GB2312" w:cs="楷体_GB2312"/>
          <w:color w:val="auto"/>
          <w:sz w:val="32"/>
          <w:szCs w:val="40"/>
          <w:lang w:val="en-US" w:eastAsia="zh-CN"/>
        </w:rPr>
      </w:pPr>
      <w:r>
        <w:rPr>
          <w:rFonts w:hint="eastAsia" w:ascii="楷体_GB2312" w:hAnsi="楷体_GB2312" w:eastAsia="楷体_GB2312" w:cs="楷体_GB2312"/>
          <w:color w:val="auto"/>
          <w:sz w:val="32"/>
          <w:szCs w:val="40"/>
          <w:lang w:val="en-US" w:eastAsia="zh-CN"/>
        </w:rPr>
        <w:t>3.录用</w:t>
      </w:r>
    </w:p>
    <w:p>
      <w:pPr>
        <w:numPr>
          <w:ilvl w:val="-1"/>
          <w:numId w:val="0"/>
        </w:numPr>
        <w:spacing w:line="52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公示期满后，无异议或有问题反映经查实不影响录用的，按程序办理相关录用手续。拟录用人员因个人原因无法在规定时间内报到的或无正当理由逾期不办理录用手续的，取消录用资格。</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default" w:ascii="黑体" w:hAnsi="黑体" w:eastAsia="黑体" w:cs="黑体"/>
          <w:color w:val="auto"/>
          <w:sz w:val="32"/>
          <w:szCs w:val="40"/>
          <w:lang w:val="en-US"/>
        </w:rPr>
      </w:pPr>
      <w:r>
        <w:rPr>
          <w:rFonts w:hint="eastAsia" w:ascii="楷体_GB2312" w:hAnsi="楷体_GB2312" w:eastAsia="楷体_GB2312" w:cs="楷体_GB2312"/>
          <w:color w:val="auto"/>
          <w:sz w:val="32"/>
          <w:szCs w:val="40"/>
          <w:lang w:val="en-US" w:eastAsia="zh-CN"/>
        </w:rPr>
        <w:t>4.人员递补</w:t>
      </w:r>
    </w:p>
    <w:p>
      <w:pPr>
        <w:keepNext w:val="0"/>
        <w:keepLines w:val="0"/>
        <w:pageBreakBefore w:val="0"/>
        <w:widowControl/>
        <w:numPr>
          <w:ilvl w:val="-1"/>
          <w:numId w:val="0"/>
        </w:numPr>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val="en-US" w:eastAsia="zh-CN"/>
        </w:rPr>
        <w:t>应聘者</w:t>
      </w:r>
      <w:r>
        <w:rPr>
          <w:rFonts w:hint="eastAsia" w:ascii="仿宋_GB2312" w:hAnsi="仿宋_GB2312" w:eastAsia="仿宋_GB2312" w:cs="仿宋_GB2312"/>
          <w:color w:val="auto"/>
          <w:sz w:val="32"/>
          <w:szCs w:val="40"/>
          <w:highlight w:val="none"/>
        </w:rPr>
        <w:t>放弃体检、体检不合格、考察结论为不宜录用的、公示结束前放弃的</w:t>
      </w:r>
      <w:r>
        <w:rPr>
          <w:rFonts w:hint="eastAsia" w:ascii="仿宋_GB2312" w:hAnsi="仿宋_GB2312" w:eastAsia="仿宋_GB2312" w:cs="仿宋_GB2312"/>
          <w:color w:val="auto"/>
          <w:sz w:val="32"/>
          <w:szCs w:val="40"/>
          <w:highlight w:val="none"/>
          <w:lang w:eastAsia="zh-CN"/>
        </w:rPr>
        <w:t>、</w:t>
      </w:r>
      <w:r>
        <w:rPr>
          <w:rFonts w:hint="eastAsia" w:ascii="仿宋_GB2312" w:hAnsi="仿宋_GB2312" w:eastAsia="仿宋_GB2312" w:cs="仿宋_GB2312"/>
          <w:color w:val="auto"/>
          <w:sz w:val="32"/>
          <w:szCs w:val="40"/>
          <w:highlight w:val="none"/>
        </w:rPr>
        <w:t>在正式</w:t>
      </w:r>
      <w:r>
        <w:rPr>
          <w:rFonts w:hint="eastAsia" w:ascii="仿宋_GB2312" w:hAnsi="仿宋_GB2312" w:eastAsia="仿宋_GB2312" w:cs="仿宋_GB2312"/>
          <w:color w:val="auto"/>
          <w:sz w:val="32"/>
          <w:szCs w:val="40"/>
          <w:highlight w:val="none"/>
          <w:lang w:val="en-US" w:eastAsia="zh-CN"/>
        </w:rPr>
        <w:t>签订劳动合同</w:t>
      </w:r>
      <w:r>
        <w:rPr>
          <w:rFonts w:hint="eastAsia" w:ascii="仿宋_GB2312" w:hAnsi="仿宋_GB2312" w:eastAsia="仿宋_GB2312" w:cs="仿宋_GB2312"/>
          <w:color w:val="auto"/>
          <w:sz w:val="32"/>
          <w:szCs w:val="40"/>
          <w:highlight w:val="none"/>
        </w:rPr>
        <w:t>前放弃的，均可根据公司需要在相应岗位中按总成绩从高到低视情况递补</w:t>
      </w:r>
      <w:r>
        <w:rPr>
          <w:rFonts w:hint="eastAsia" w:ascii="仿宋_GB2312" w:hAnsi="仿宋_GB2312" w:eastAsia="仿宋_GB2312" w:cs="仿宋_GB2312"/>
          <w:color w:val="auto"/>
          <w:sz w:val="32"/>
          <w:szCs w:val="40"/>
          <w:highlight w:val="none"/>
          <w:lang w:val="en-US" w:eastAsia="zh-CN"/>
        </w:rPr>
        <w:t>。</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color w:val="auto"/>
          <w:sz w:val="32"/>
          <w:szCs w:val="40"/>
        </w:rPr>
      </w:pPr>
      <w:r>
        <w:rPr>
          <w:rFonts w:hint="eastAsia" w:ascii="黑体" w:hAnsi="黑体" w:eastAsia="黑体" w:cs="黑体"/>
          <w:color w:val="auto"/>
          <w:sz w:val="32"/>
          <w:szCs w:val="40"/>
          <w:lang w:val="en-US" w:eastAsia="zh-CN"/>
        </w:rPr>
        <w:t>四</w:t>
      </w:r>
      <w:r>
        <w:rPr>
          <w:rFonts w:hint="eastAsia" w:ascii="黑体" w:hAnsi="黑体" w:eastAsia="黑体" w:cs="黑体"/>
          <w:color w:val="auto"/>
          <w:sz w:val="32"/>
          <w:szCs w:val="40"/>
        </w:rPr>
        <w:t>、其他</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（一）本次招聘所涉及的岗位要求</w:t>
      </w:r>
      <w:r>
        <w:rPr>
          <w:rFonts w:hint="eastAsia" w:ascii="仿宋_GB2312" w:hAnsi="仿宋_GB2312" w:eastAsia="仿宋_GB2312" w:cs="仿宋_GB2312"/>
          <w:color w:val="auto"/>
          <w:sz w:val="32"/>
          <w:szCs w:val="40"/>
          <w:lang w:eastAsia="zh-CN"/>
        </w:rPr>
        <w:t>的</w:t>
      </w:r>
      <w:r>
        <w:rPr>
          <w:rFonts w:hint="eastAsia" w:ascii="仿宋_GB2312" w:hAnsi="仿宋_GB2312" w:eastAsia="仿宋_GB2312" w:cs="仿宋_GB2312"/>
          <w:color w:val="auto"/>
          <w:sz w:val="32"/>
          <w:szCs w:val="40"/>
        </w:rPr>
        <w:t>工作年限、任职年限等计算统一截止到202</w:t>
      </w:r>
      <w:r>
        <w:rPr>
          <w:rFonts w:hint="eastAsia" w:ascii="仿宋_GB2312" w:hAnsi="仿宋_GB2312" w:eastAsia="仿宋_GB2312" w:cs="仿宋_GB2312"/>
          <w:color w:val="auto"/>
          <w:sz w:val="32"/>
          <w:szCs w:val="40"/>
          <w:lang w:val="en-US" w:eastAsia="zh-CN"/>
        </w:rPr>
        <w:t>4</w:t>
      </w:r>
      <w:r>
        <w:rPr>
          <w:rFonts w:hint="eastAsia" w:ascii="仿宋_GB2312" w:hAnsi="仿宋_GB2312" w:eastAsia="仿宋_GB2312" w:cs="仿宋_GB2312"/>
          <w:color w:val="auto"/>
          <w:sz w:val="32"/>
          <w:szCs w:val="40"/>
        </w:rPr>
        <w:t>年</w:t>
      </w:r>
      <w:r>
        <w:rPr>
          <w:rFonts w:hint="eastAsia" w:ascii="仿宋_GB2312" w:hAnsi="仿宋_GB2312" w:eastAsia="仿宋_GB2312" w:cs="仿宋_GB2312"/>
          <w:color w:val="auto"/>
          <w:sz w:val="32"/>
          <w:szCs w:val="40"/>
          <w:lang w:val="en-US" w:eastAsia="zh-CN"/>
        </w:rPr>
        <w:t>6</w:t>
      </w:r>
      <w:r>
        <w:rPr>
          <w:rFonts w:hint="eastAsia" w:ascii="仿宋_GB2312" w:hAnsi="仿宋_GB2312" w:eastAsia="仿宋_GB2312" w:cs="仿宋_GB2312"/>
          <w:color w:val="auto"/>
          <w:sz w:val="32"/>
          <w:szCs w:val="40"/>
        </w:rPr>
        <w:t>月</w:t>
      </w:r>
      <w:r>
        <w:rPr>
          <w:rFonts w:hint="eastAsia" w:ascii="仿宋_GB2312" w:hAnsi="仿宋_GB2312" w:eastAsia="仿宋_GB2312" w:cs="仿宋_GB2312"/>
          <w:color w:val="auto"/>
          <w:sz w:val="32"/>
          <w:szCs w:val="40"/>
          <w:lang w:val="en-US" w:eastAsia="zh-CN"/>
        </w:rPr>
        <w:t>30</w:t>
      </w:r>
      <w:r>
        <w:rPr>
          <w:rFonts w:hint="eastAsia" w:ascii="仿宋_GB2312" w:hAnsi="仿宋_GB2312" w:eastAsia="仿宋_GB2312" w:cs="仿宋_GB2312"/>
          <w:color w:val="auto"/>
          <w:sz w:val="32"/>
          <w:szCs w:val="40"/>
        </w:rPr>
        <w:t>日</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 </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（二）各考核环节及体检的具体时间和地点另行通知。未按规定时间、地点参加的，视作放弃。</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rPr>
        <w:t>（三）</w:t>
      </w:r>
      <w:r>
        <w:rPr>
          <w:rFonts w:hint="eastAsia" w:ascii="仿宋_GB2312" w:hAnsi="仿宋_GB2312" w:eastAsia="仿宋_GB2312" w:cs="仿宋_GB2312"/>
          <w:color w:val="auto"/>
          <w:sz w:val="32"/>
          <w:szCs w:val="40"/>
          <w:lang w:val="en-US" w:eastAsia="zh-CN"/>
        </w:rPr>
        <w:t>应聘人员应保持联系方式畅通，以便通知招聘相关事宜，在招聘任何环节联系不到者视为自动放弃。</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color w:val="auto"/>
          <w:sz w:val="32"/>
          <w:szCs w:val="40"/>
        </w:rPr>
      </w:pPr>
      <w:r>
        <w:rPr>
          <w:rFonts w:hint="eastAsia" w:ascii="黑体" w:hAnsi="黑体" w:eastAsia="黑体" w:cs="黑体"/>
          <w:color w:val="auto"/>
          <w:sz w:val="32"/>
          <w:szCs w:val="40"/>
          <w:lang w:val="en-US" w:eastAsia="zh-CN"/>
        </w:rPr>
        <w:t>五</w:t>
      </w:r>
      <w:r>
        <w:rPr>
          <w:rFonts w:hint="eastAsia" w:ascii="黑体" w:hAnsi="黑体" w:eastAsia="黑体" w:cs="黑体"/>
          <w:color w:val="auto"/>
          <w:sz w:val="32"/>
          <w:szCs w:val="40"/>
        </w:rPr>
        <w:t>、纪律与监督</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一）凡与用工单位企业负责人有夫妻关系、直系血亲关系、三代以内旁系血亲或者近姻亲关系的人员，不得应聘该单位人事、财务审计和纪检岗位。参与招聘的工作人员，涉及与本人有上述亲属关系或者其他可能影响招录工作公正的，应当主动申请回避。</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（二）招聘工作接受上级主管部门和有关监管部门的指导与监督；应聘</w:t>
      </w:r>
      <w:r>
        <w:rPr>
          <w:rFonts w:hint="eastAsia" w:ascii="仿宋_GB2312" w:hAnsi="仿宋_GB2312" w:eastAsia="仿宋_GB2312" w:cs="仿宋_GB2312"/>
          <w:color w:val="auto"/>
          <w:sz w:val="32"/>
          <w:szCs w:val="40"/>
          <w:lang w:val="en-US" w:eastAsia="zh-CN"/>
        </w:rPr>
        <w:t>者</w:t>
      </w:r>
      <w:r>
        <w:rPr>
          <w:rFonts w:hint="eastAsia" w:ascii="仿宋_GB2312" w:hAnsi="仿宋_GB2312" w:eastAsia="仿宋_GB2312" w:cs="仿宋_GB2312"/>
          <w:color w:val="auto"/>
          <w:sz w:val="32"/>
          <w:szCs w:val="40"/>
        </w:rPr>
        <w:t>和相关工作人员应自觉遵守相关纪律与制度，确保招聘工作的公开、公平、公正。</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三</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严禁应聘者通过不正当手段竞争，如有发现，一经核实，严肃处理。</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40"/>
        </w:rPr>
      </w:pP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附件</w:t>
      </w:r>
      <w:r>
        <w:rPr>
          <w:rFonts w:hint="eastAsia" w:ascii="仿宋_GB2312" w:hAnsi="仿宋_GB2312" w:eastAsia="仿宋_GB2312" w:cs="仿宋_GB2312"/>
          <w:color w:val="auto"/>
          <w:sz w:val="32"/>
          <w:szCs w:val="40"/>
          <w:lang w:val="en-US" w:eastAsia="zh-CN"/>
        </w:rPr>
        <w:t>: 1.商城集团</w:t>
      </w:r>
      <w:r>
        <w:rPr>
          <w:rFonts w:hint="eastAsia" w:ascii="仿宋_GB2312" w:hAnsi="仿宋_GB2312" w:eastAsia="仿宋_GB2312" w:cs="仿宋_GB2312"/>
          <w:color w:val="auto"/>
          <w:sz w:val="32"/>
          <w:szCs w:val="40"/>
        </w:rPr>
        <w:t>招聘</w:t>
      </w:r>
      <w:r>
        <w:rPr>
          <w:rFonts w:hint="eastAsia" w:ascii="仿宋_GB2312" w:hAnsi="仿宋_GB2312" w:eastAsia="仿宋_GB2312" w:cs="仿宋_GB2312"/>
          <w:color w:val="auto"/>
          <w:sz w:val="32"/>
          <w:szCs w:val="40"/>
          <w:lang w:val="en-US" w:eastAsia="zh-CN"/>
        </w:rPr>
        <w:t>岗位一览表</w:t>
      </w:r>
      <w:r>
        <w:rPr>
          <w:rFonts w:hint="eastAsia" w:ascii="仿宋_GB2312" w:hAnsi="仿宋_GB2312" w:eastAsia="仿宋_GB2312" w:cs="仿宋_GB2312"/>
          <w:color w:val="auto"/>
          <w:sz w:val="32"/>
          <w:szCs w:val="40"/>
        </w:rPr>
        <w:t> </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1600" w:firstLineChars="5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2.</w:t>
      </w:r>
      <w:r>
        <w:rPr>
          <w:rFonts w:hint="eastAsia" w:ascii="仿宋_GB2312" w:hAnsi="仿宋_GB2312" w:eastAsia="仿宋_GB2312" w:cs="仿宋_GB2312"/>
          <w:color w:val="auto"/>
          <w:sz w:val="32"/>
          <w:szCs w:val="40"/>
        </w:rPr>
        <w:t>商城集团应聘信息登记表</w:t>
      </w:r>
    </w:p>
    <w:p>
      <w:pPr>
        <w:keepNext w:val="0"/>
        <w:keepLines w:val="0"/>
        <w:pageBreakBefore w:val="0"/>
        <w:widowControl/>
        <w:kinsoku/>
        <w:wordWrap/>
        <w:overflowPunct/>
        <w:topLinePunct w:val="0"/>
        <w:autoSpaceDE/>
        <w:autoSpaceDN/>
        <w:bidi w:val="0"/>
        <w:adjustRightInd/>
        <w:snapToGrid/>
        <w:spacing w:line="520" w:lineRule="exact"/>
        <w:ind w:firstLine="0" w:firstLineChars="0"/>
        <w:jc w:val="right"/>
        <w:textAlignment w:val="auto"/>
        <w:rPr>
          <w:rFonts w:hint="eastAsia" w:ascii="仿宋_GB2312" w:hAnsi="仿宋_GB2312" w:eastAsia="仿宋_GB2312" w:cs="仿宋_GB2312"/>
          <w:color w:val="auto"/>
          <w:sz w:val="32"/>
          <w:szCs w:val="40"/>
        </w:rPr>
      </w:pPr>
    </w:p>
    <w:p>
      <w:pPr>
        <w:keepNext w:val="0"/>
        <w:keepLines w:val="0"/>
        <w:pageBreakBefore w:val="0"/>
        <w:widowControl/>
        <w:kinsoku/>
        <w:wordWrap/>
        <w:overflowPunct/>
        <w:topLinePunct w:val="0"/>
        <w:autoSpaceDE/>
        <w:autoSpaceDN/>
        <w:bidi w:val="0"/>
        <w:adjustRightInd/>
        <w:snapToGrid/>
        <w:spacing w:line="520" w:lineRule="exact"/>
        <w:ind w:firstLine="0" w:firstLineChars="0"/>
        <w:jc w:val="right"/>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浙江中国小商品城集团股份有限公司</w:t>
      </w:r>
    </w:p>
    <w:p>
      <w:pPr>
        <w:spacing w:line="520" w:lineRule="exact"/>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　　                                    </w:t>
      </w:r>
      <w:r>
        <w:rPr>
          <w:rFonts w:hint="eastAsia" w:ascii="仿宋_GB2312" w:hAnsi="仿宋_GB2312" w:eastAsia="仿宋_GB2312" w:cs="仿宋_GB2312"/>
          <w:color w:val="auto"/>
          <w:sz w:val="32"/>
          <w:szCs w:val="40"/>
          <w:lang w:val="en-US" w:eastAsia="zh-CN"/>
        </w:rPr>
        <w:t xml:space="preserve">        </w:t>
      </w:r>
      <w:r>
        <w:rPr>
          <w:rFonts w:hint="eastAsia" w:ascii="仿宋_GB2312" w:hAnsi="仿宋_GB2312" w:eastAsia="仿宋_GB2312" w:cs="仿宋_GB2312"/>
          <w:color w:val="auto"/>
          <w:sz w:val="32"/>
          <w:szCs w:val="40"/>
          <w:lang w:eastAsia="zh-CN"/>
        </w:rPr>
        <w:t>202</w:t>
      </w:r>
      <w:r>
        <w:rPr>
          <w:rFonts w:hint="eastAsia" w:ascii="仿宋_GB2312" w:hAnsi="仿宋_GB2312" w:eastAsia="仿宋_GB2312" w:cs="仿宋_GB2312"/>
          <w:color w:val="auto"/>
          <w:sz w:val="32"/>
          <w:szCs w:val="40"/>
          <w:lang w:val="en-US" w:eastAsia="zh-CN"/>
        </w:rPr>
        <w:t>4</w:t>
      </w:r>
      <w:r>
        <w:rPr>
          <w:rFonts w:hint="eastAsia" w:ascii="仿宋_GB2312" w:hAnsi="仿宋_GB2312" w:eastAsia="仿宋_GB2312" w:cs="仿宋_GB2312"/>
          <w:color w:val="auto"/>
          <w:sz w:val="32"/>
          <w:szCs w:val="40"/>
          <w:lang w:eastAsia="zh-CN"/>
        </w:rPr>
        <w:t>年</w:t>
      </w:r>
      <w:r>
        <w:rPr>
          <w:rFonts w:hint="eastAsia" w:ascii="仿宋_GB2312" w:hAnsi="仿宋_GB2312" w:eastAsia="仿宋_GB2312" w:cs="仿宋_GB2312"/>
          <w:color w:val="auto"/>
          <w:sz w:val="32"/>
          <w:szCs w:val="40"/>
          <w:lang w:val="en-US" w:eastAsia="zh-CN"/>
        </w:rPr>
        <w:t>7</w:t>
      </w:r>
      <w:r>
        <w:rPr>
          <w:rFonts w:hint="eastAsia" w:ascii="仿宋_GB2312" w:hAnsi="仿宋_GB2312" w:eastAsia="仿宋_GB2312" w:cs="仿宋_GB2312"/>
          <w:color w:val="auto"/>
          <w:sz w:val="32"/>
          <w:szCs w:val="40"/>
          <w:lang w:eastAsia="zh-CN"/>
        </w:rPr>
        <w:t>月</w:t>
      </w:r>
      <w:r>
        <w:rPr>
          <w:rFonts w:hint="eastAsia" w:ascii="仿宋_GB2312" w:hAnsi="仿宋_GB2312" w:eastAsia="仿宋_GB2312" w:cs="仿宋_GB2312"/>
          <w:color w:val="auto"/>
          <w:sz w:val="32"/>
          <w:szCs w:val="40"/>
          <w:lang w:val="en-US" w:eastAsia="zh-CN"/>
        </w:rPr>
        <w:t>22</w:t>
      </w:r>
      <w:r>
        <w:rPr>
          <w:rFonts w:hint="eastAsia" w:ascii="仿宋_GB2312" w:hAnsi="仿宋_GB2312" w:eastAsia="仿宋_GB2312" w:cs="仿宋_GB2312"/>
          <w:color w:val="auto"/>
          <w:sz w:val="32"/>
          <w:szCs w:val="40"/>
        </w:rPr>
        <w:t>日</w:t>
      </w:r>
    </w:p>
    <w:p>
      <w:pPr>
        <w:spacing w:line="520" w:lineRule="exact"/>
        <w:rPr>
          <w:rFonts w:hint="eastAsia" w:ascii="仿宋_GB2312" w:hAnsi="仿宋_GB2312" w:eastAsia="仿宋_GB2312" w:cs="仿宋_GB2312"/>
          <w:color w:val="auto"/>
          <w:sz w:val="32"/>
          <w:szCs w:val="40"/>
        </w:rPr>
      </w:pPr>
    </w:p>
    <w:p>
      <w:pPr>
        <w:spacing w:line="520" w:lineRule="exact"/>
        <w:rPr>
          <w:rFonts w:hint="eastAsia" w:ascii="仿宋_GB2312" w:hAnsi="仿宋_GB2312" w:eastAsia="仿宋_GB2312" w:cs="仿宋_GB2312"/>
          <w:color w:val="auto"/>
          <w:sz w:val="32"/>
          <w:szCs w:val="40"/>
        </w:rPr>
      </w:pPr>
    </w:p>
    <w:p>
      <w:pPr>
        <w:spacing w:line="520" w:lineRule="exact"/>
        <w:rPr>
          <w:rFonts w:hint="eastAsia" w:ascii="仿宋_GB2312" w:hAnsi="仿宋_GB2312" w:eastAsia="仿宋_GB2312" w:cs="仿宋_GB2312"/>
          <w:color w:val="auto"/>
          <w:sz w:val="32"/>
          <w:szCs w:val="40"/>
        </w:rPr>
      </w:pPr>
    </w:p>
    <w:p>
      <w:pPr>
        <w:spacing w:line="520" w:lineRule="exact"/>
        <w:rPr>
          <w:rFonts w:hint="default" w:ascii="仿宋_GB2312" w:hAnsi="仿宋_GB2312" w:eastAsia="仿宋_GB2312" w:cs="仿宋_GB2312"/>
          <w:color w:val="auto"/>
          <w:sz w:val="32"/>
          <w:szCs w:val="40"/>
          <w:lang w:val="en-US" w:eastAsia="zh-CN"/>
        </w:rPr>
        <w:sectPr>
          <w:footerReference r:id="rId3" w:type="default"/>
          <w:pgSz w:w="11906" w:h="16838"/>
          <w:pgMar w:top="2126" w:right="1474" w:bottom="1984" w:left="1587" w:header="851" w:footer="992" w:gutter="0"/>
          <w:cols w:space="425" w:num="1"/>
          <w:docGrid w:type="lines" w:linePitch="312" w:charSpace="0"/>
        </w:sectPr>
      </w:pPr>
    </w:p>
    <w:p>
      <w:pPr>
        <w:spacing w:line="520" w:lineRule="exact"/>
        <w:rPr>
          <w:rFonts w:hint="eastAsia" w:ascii="黑体" w:hAnsi="黑体" w:eastAsia="黑体" w:cs="黑体"/>
          <w:color w:val="auto"/>
          <w:sz w:val="32"/>
          <w:szCs w:val="40"/>
          <w:lang w:val="en-US" w:eastAsia="zh-CN"/>
        </w:rPr>
      </w:pPr>
      <w:r>
        <w:rPr>
          <w:rFonts w:hint="eastAsia" w:ascii="黑体" w:hAnsi="黑体" w:eastAsia="黑体" w:cs="黑体"/>
          <w:color w:val="auto"/>
          <w:sz w:val="32"/>
          <w:szCs w:val="40"/>
          <w:lang w:val="en-US" w:eastAsia="zh-CN"/>
        </w:rPr>
        <w:t>附件1：</w:t>
      </w:r>
    </w:p>
    <w:p>
      <w:pPr>
        <w:spacing w:line="520" w:lineRule="exact"/>
        <w:jc w:val="center"/>
        <w:rPr>
          <w:rFonts w:hint="default" w:ascii="仿宋_GB2312" w:hAnsi="仿宋_GB2312" w:eastAsia="仿宋_GB2312" w:cs="仿宋_GB2312"/>
          <w:color w:val="auto"/>
          <w:sz w:val="32"/>
          <w:szCs w:val="40"/>
        </w:rPr>
      </w:pPr>
      <w:r>
        <w:rPr>
          <w:rFonts w:hint="default" w:ascii="仿宋_GB2312" w:hAnsi="仿宋_GB2312" w:eastAsia="仿宋_GB2312" w:cs="仿宋_GB2312"/>
          <w:color w:val="auto"/>
          <w:sz w:val="32"/>
          <w:szCs w:val="40"/>
        </w:rPr>
        <w:t>商城集团招聘岗位一览表</w:t>
      </w:r>
    </w:p>
    <w:p>
      <w:pPr>
        <w:spacing w:line="520" w:lineRule="exact"/>
        <w:rPr>
          <w:rFonts w:hint="default" w:ascii="仿宋_GB2312" w:hAnsi="仿宋_GB2312" w:eastAsia="仿宋_GB2312" w:cs="仿宋_GB2312"/>
          <w:color w:val="auto"/>
          <w:sz w:val="32"/>
          <w:szCs w:val="40"/>
        </w:rPr>
      </w:pPr>
    </w:p>
    <w:tbl>
      <w:tblPr>
        <w:tblStyle w:val="4"/>
        <w:tblW w:w="156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9"/>
        <w:gridCol w:w="1416"/>
        <w:gridCol w:w="1418"/>
        <w:gridCol w:w="1194"/>
        <w:gridCol w:w="1194"/>
        <w:gridCol w:w="744"/>
        <w:gridCol w:w="1194"/>
        <w:gridCol w:w="3999"/>
        <w:gridCol w:w="3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widowControl/>
              <w:suppressLineNumbers w:val="0"/>
              <w:jc w:val="center"/>
              <w:textAlignment w:val="center"/>
              <w:rPr>
                <w:rFonts w:ascii="黑体" w:hAnsi="宋体" w:eastAsia="黑体" w:cs="黑体"/>
                <w:i w:val="0"/>
                <w:iCs w:val="0"/>
                <w:color w:val="FFFFFF"/>
                <w:sz w:val="22"/>
                <w:szCs w:val="22"/>
                <w:u w:val="none"/>
              </w:rPr>
            </w:pPr>
            <w:r>
              <w:rPr>
                <w:rFonts w:hint="eastAsia" w:ascii="黑体" w:hAnsi="宋体" w:eastAsia="黑体" w:cs="黑体"/>
                <w:i w:val="0"/>
                <w:iCs w:val="0"/>
                <w:color w:val="FFFFFF"/>
                <w:kern w:val="0"/>
                <w:sz w:val="22"/>
                <w:szCs w:val="22"/>
                <w:u w:val="none"/>
                <w:lang w:val="en-US" w:eastAsia="zh-CN" w:bidi="ar"/>
              </w:rPr>
              <w:t>序号</w:t>
            </w:r>
          </w:p>
        </w:tc>
        <w:tc>
          <w:tcPr>
            <w:tcW w:w="1416"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widowControl/>
              <w:suppressLineNumbers w:val="0"/>
              <w:jc w:val="center"/>
              <w:textAlignment w:val="center"/>
              <w:rPr>
                <w:rFonts w:hint="eastAsia" w:ascii="黑体" w:hAnsi="宋体" w:eastAsia="黑体" w:cs="黑体"/>
                <w:i w:val="0"/>
                <w:iCs w:val="0"/>
                <w:color w:val="FFFFFF"/>
                <w:sz w:val="22"/>
                <w:szCs w:val="22"/>
                <w:u w:val="none"/>
              </w:rPr>
            </w:pPr>
            <w:r>
              <w:rPr>
                <w:rFonts w:hint="eastAsia" w:ascii="黑体" w:hAnsi="宋体" w:eastAsia="黑体" w:cs="黑体"/>
                <w:i w:val="0"/>
                <w:iCs w:val="0"/>
                <w:color w:val="FFFFFF"/>
                <w:kern w:val="0"/>
                <w:sz w:val="22"/>
                <w:szCs w:val="22"/>
                <w:u w:val="none"/>
                <w:lang w:val="en-US" w:eastAsia="zh-CN" w:bidi="ar"/>
              </w:rPr>
              <w:t>单位名称</w:t>
            </w:r>
          </w:p>
        </w:tc>
        <w:tc>
          <w:tcPr>
            <w:tcW w:w="1418"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widowControl/>
              <w:suppressLineNumbers w:val="0"/>
              <w:jc w:val="center"/>
              <w:textAlignment w:val="center"/>
              <w:rPr>
                <w:rFonts w:hint="eastAsia" w:ascii="黑体" w:hAnsi="宋体" w:eastAsia="黑体" w:cs="黑体"/>
                <w:i w:val="0"/>
                <w:iCs w:val="0"/>
                <w:color w:val="FFFFFF"/>
                <w:sz w:val="22"/>
                <w:szCs w:val="22"/>
                <w:u w:val="none"/>
              </w:rPr>
            </w:pPr>
            <w:r>
              <w:rPr>
                <w:rFonts w:hint="eastAsia" w:ascii="黑体" w:hAnsi="宋体" w:eastAsia="黑体" w:cs="黑体"/>
                <w:i w:val="0"/>
                <w:iCs w:val="0"/>
                <w:color w:val="FFFFFF"/>
                <w:kern w:val="0"/>
                <w:sz w:val="22"/>
                <w:szCs w:val="22"/>
                <w:u w:val="none"/>
                <w:lang w:val="en-US" w:eastAsia="zh-CN" w:bidi="ar"/>
              </w:rPr>
              <w:t>招聘岗位</w:t>
            </w:r>
          </w:p>
        </w:tc>
        <w:tc>
          <w:tcPr>
            <w:tcW w:w="1194"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widowControl/>
              <w:suppressLineNumbers w:val="0"/>
              <w:jc w:val="center"/>
              <w:textAlignment w:val="center"/>
              <w:rPr>
                <w:rFonts w:hint="eastAsia" w:ascii="黑体" w:hAnsi="宋体" w:eastAsia="黑体" w:cs="黑体"/>
                <w:i w:val="0"/>
                <w:iCs w:val="0"/>
                <w:color w:val="FFFFFF"/>
                <w:sz w:val="22"/>
                <w:szCs w:val="22"/>
                <w:u w:val="none"/>
              </w:rPr>
            </w:pPr>
            <w:r>
              <w:rPr>
                <w:rFonts w:hint="eastAsia" w:ascii="黑体" w:hAnsi="宋体" w:eastAsia="黑体" w:cs="黑体"/>
                <w:i w:val="0"/>
                <w:iCs w:val="0"/>
                <w:color w:val="FFFFFF"/>
                <w:kern w:val="0"/>
                <w:sz w:val="22"/>
                <w:szCs w:val="22"/>
                <w:u w:val="none"/>
                <w:lang w:val="en-US" w:eastAsia="zh-CN" w:bidi="ar"/>
              </w:rPr>
              <w:t>学历要求</w:t>
            </w:r>
          </w:p>
        </w:tc>
        <w:tc>
          <w:tcPr>
            <w:tcW w:w="1194"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widowControl/>
              <w:suppressLineNumbers w:val="0"/>
              <w:jc w:val="center"/>
              <w:textAlignment w:val="center"/>
              <w:rPr>
                <w:rFonts w:hint="eastAsia" w:ascii="黑体" w:hAnsi="宋体" w:eastAsia="黑体" w:cs="黑体"/>
                <w:i w:val="0"/>
                <w:iCs w:val="0"/>
                <w:color w:val="FFFFFF"/>
                <w:sz w:val="22"/>
                <w:szCs w:val="22"/>
                <w:u w:val="none"/>
              </w:rPr>
            </w:pPr>
            <w:r>
              <w:rPr>
                <w:rFonts w:hint="eastAsia" w:ascii="黑体" w:hAnsi="宋体" w:eastAsia="黑体" w:cs="黑体"/>
                <w:i w:val="0"/>
                <w:iCs w:val="0"/>
                <w:color w:val="FFFFFF"/>
                <w:kern w:val="0"/>
                <w:sz w:val="22"/>
                <w:szCs w:val="22"/>
                <w:u w:val="none"/>
                <w:lang w:val="en-US" w:eastAsia="zh-CN" w:bidi="ar"/>
              </w:rPr>
              <w:t>专业要求</w:t>
            </w:r>
          </w:p>
        </w:tc>
        <w:tc>
          <w:tcPr>
            <w:tcW w:w="744"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widowControl/>
              <w:suppressLineNumbers w:val="0"/>
              <w:jc w:val="center"/>
              <w:textAlignment w:val="center"/>
              <w:rPr>
                <w:rFonts w:hint="eastAsia" w:ascii="黑体" w:hAnsi="宋体" w:eastAsia="黑体" w:cs="黑体"/>
                <w:i w:val="0"/>
                <w:iCs w:val="0"/>
                <w:color w:val="FFFFFF"/>
                <w:sz w:val="22"/>
                <w:szCs w:val="22"/>
                <w:u w:val="none"/>
              </w:rPr>
            </w:pPr>
            <w:r>
              <w:rPr>
                <w:rFonts w:hint="eastAsia" w:ascii="黑体" w:hAnsi="宋体" w:eastAsia="黑体" w:cs="黑体"/>
                <w:i w:val="0"/>
                <w:iCs w:val="0"/>
                <w:color w:val="FFFFFF"/>
                <w:kern w:val="0"/>
                <w:sz w:val="22"/>
                <w:szCs w:val="22"/>
                <w:u w:val="none"/>
                <w:lang w:val="en-US" w:eastAsia="zh-CN" w:bidi="ar"/>
              </w:rPr>
              <w:t>人数</w:t>
            </w:r>
          </w:p>
        </w:tc>
        <w:tc>
          <w:tcPr>
            <w:tcW w:w="1194"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widowControl/>
              <w:suppressLineNumbers w:val="0"/>
              <w:jc w:val="center"/>
              <w:textAlignment w:val="center"/>
              <w:rPr>
                <w:rFonts w:hint="eastAsia" w:ascii="黑体" w:hAnsi="宋体" w:eastAsia="黑体" w:cs="黑体"/>
                <w:i w:val="0"/>
                <w:iCs w:val="0"/>
                <w:color w:val="FFFFFF"/>
                <w:kern w:val="0"/>
                <w:sz w:val="22"/>
                <w:szCs w:val="22"/>
                <w:u w:val="none"/>
                <w:lang w:val="en-US" w:eastAsia="zh-CN" w:bidi="ar"/>
              </w:rPr>
            </w:pPr>
            <w:r>
              <w:rPr>
                <w:rFonts w:hint="eastAsia" w:ascii="黑体" w:hAnsi="宋体" w:eastAsia="黑体" w:cs="黑体"/>
                <w:i w:val="0"/>
                <w:iCs w:val="0"/>
                <w:color w:val="FFFFFF"/>
                <w:kern w:val="0"/>
                <w:sz w:val="22"/>
                <w:szCs w:val="22"/>
                <w:u w:val="none"/>
                <w:lang w:val="en-US" w:eastAsia="zh-CN" w:bidi="ar"/>
              </w:rPr>
              <w:t>薪酬区间</w:t>
            </w:r>
          </w:p>
          <w:p>
            <w:pPr>
              <w:keepNext w:val="0"/>
              <w:keepLines w:val="0"/>
              <w:widowControl/>
              <w:suppressLineNumbers w:val="0"/>
              <w:jc w:val="center"/>
              <w:textAlignment w:val="center"/>
              <w:rPr>
                <w:rFonts w:hint="eastAsia" w:ascii="黑体" w:hAnsi="宋体" w:eastAsia="黑体" w:cs="黑体"/>
                <w:i w:val="0"/>
                <w:iCs w:val="0"/>
                <w:color w:val="FFFFFF"/>
                <w:sz w:val="22"/>
                <w:szCs w:val="22"/>
                <w:u w:val="none"/>
              </w:rPr>
            </w:pPr>
            <w:r>
              <w:rPr>
                <w:rFonts w:hint="eastAsia" w:ascii="黑体" w:hAnsi="宋体" w:eastAsia="黑体" w:cs="黑体"/>
                <w:i w:val="0"/>
                <w:iCs w:val="0"/>
                <w:color w:val="FFFFFF"/>
                <w:kern w:val="0"/>
                <w:sz w:val="22"/>
                <w:szCs w:val="22"/>
                <w:u w:val="none"/>
                <w:lang w:val="en-US" w:eastAsia="zh-CN" w:bidi="ar"/>
              </w:rPr>
              <w:t>（万元）</w:t>
            </w:r>
          </w:p>
        </w:tc>
        <w:tc>
          <w:tcPr>
            <w:tcW w:w="3999"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widowControl/>
              <w:suppressLineNumbers w:val="0"/>
              <w:jc w:val="center"/>
              <w:textAlignment w:val="center"/>
              <w:rPr>
                <w:rFonts w:hint="eastAsia" w:ascii="黑体" w:hAnsi="宋体" w:eastAsia="黑体" w:cs="黑体"/>
                <w:i w:val="0"/>
                <w:iCs w:val="0"/>
                <w:color w:val="FFFFFF"/>
                <w:sz w:val="22"/>
                <w:szCs w:val="22"/>
                <w:u w:val="none"/>
              </w:rPr>
            </w:pPr>
            <w:r>
              <w:rPr>
                <w:rFonts w:hint="eastAsia" w:ascii="黑体" w:hAnsi="宋体" w:eastAsia="黑体" w:cs="黑体"/>
                <w:i w:val="0"/>
                <w:iCs w:val="0"/>
                <w:color w:val="FFFFFF"/>
                <w:kern w:val="0"/>
                <w:sz w:val="22"/>
                <w:szCs w:val="22"/>
                <w:u w:val="none"/>
                <w:lang w:val="en-US" w:eastAsia="zh-CN" w:bidi="ar"/>
              </w:rPr>
              <w:t>岗位主要职责</w:t>
            </w:r>
          </w:p>
        </w:tc>
        <w:tc>
          <w:tcPr>
            <w:tcW w:w="3999" w:type="dxa"/>
            <w:tcBorders>
              <w:top w:val="single" w:color="000000" w:sz="4" w:space="0"/>
              <w:left w:val="single" w:color="000000" w:sz="4" w:space="0"/>
              <w:bottom w:val="single" w:color="000000" w:sz="4" w:space="0"/>
              <w:right w:val="single" w:color="000000" w:sz="4" w:space="0"/>
            </w:tcBorders>
            <w:shd w:val="clear" w:color="auto" w:fill="0070C0"/>
            <w:vAlign w:val="center"/>
          </w:tcPr>
          <w:p>
            <w:pPr>
              <w:keepNext w:val="0"/>
              <w:keepLines w:val="0"/>
              <w:widowControl/>
              <w:suppressLineNumbers w:val="0"/>
              <w:jc w:val="center"/>
              <w:textAlignment w:val="center"/>
              <w:rPr>
                <w:rFonts w:hint="eastAsia" w:ascii="黑体" w:hAnsi="宋体" w:eastAsia="黑体" w:cs="黑体"/>
                <w:i w:val="0"/>
                <w:iCs w:val="0"/>
                <w:color w:val="FFFFFF"/>
                <w:sz w:val="22"/>
                <w:szCs w:val="22"/>
                <w:u w:val="none"/>
              </w:rPr>
            </w:pPr>
            <w:r>
              <w:rPr>
                <w:rFonts w:hint="eastAsia" w:ascii="黑体" w:hAnsi="宋体" w:eastAsia="黑体" w:cs="黑体"/>
                <w:i w:val="0"/>
                <w:iCs w:val="0"/>
                <w:color w:val="FFFFFF"/>
                <w:kern w:val="0"/>
                <w:sz w:val="22"/>
                <w:szCs w:val="22"/>
                <w:u w:val="none"/>
                <w:lang w:val="en-US" w:eastAsia="zh-CN" w:bidi="ar"/>
              </w:rPr>
              <w:t>对外招聘要求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浙江中国小商品城集团股份有限公司市场运营分公司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市场运营专员</w:t>
            </w:r>
          </w:p>
          <w:p>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（一）</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本科及以上</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专业不限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0"/>
                <w:szCs w:val="20"/>
                <w:u w:val="none"/>
                <w:lang w:val="en-US"/>
              </w:rPr>
            </w:pPr>
            <w:r>
              <w:rPr>
                <w:rFonts w:hint="eastAsia" w:ascii="等线" w:hAnsi="等线" w:eastAsia="等线" w:cs="等线"/>
                <w:i w:val="0"/>
                <w:iCs w:val="0"/>
                <w:color w:val="000000"/>
                <w:kern w:val="0"/>
                <w:sz w:val="20"/>
                <w:szCs w:val="20"/>
                <w:u w:val="none"/>
                <w:lang w:val="en-US" w:eastAsia="zh-CN" w:bidi="ar"/>
              </w:rPr>
              <w:t>5.5-8万元</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1.负责市场基础管理工作，包含商位管理、数据采集、安全维稳、商户服务等相关工作；</w:t>
            </w:r>
          </w:p>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2.负责市场运营及业务推广工作，包括CG平台建设、数字化运营、采购宝等相关工作；</w:t>
            </w:r>
          </w:p>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3.参与市场促繁荣工作，包含采购商招引、市场招商等相关工作。</w:t>
            </w:r>
          </w:p>
          <w:p>
            <w:pPr>
              <w:keepNext w:val="0"/>
              <w:keepLines w:val="0"/>
              <w:widowControl/>
              <w:suppressLineNumbers w:val="0"/>
              <w:jc w:val="left"/>
              <w:textAlignment w:val="top"/>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4.完成上级交办的其他事宜。</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1.2023、2024年全国普通高等院校统招毕业生；</w:t>
            </w:r>
          </w:p>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2.具有较强文字功底，沟通协调能力强；</w:t>
            </w:r>
          </w:p>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 xml:space="preserve">3.熟练使用Word、Excel、PPT等常用办公软件； </w:t>
            </w:r>
          </w:p>
          <w:p>
            <w:pPr>
              <w:keepNext w:val="0"/>
              <w:keepLines w:val="0"/>
              <w:widowControl/>
              <w:suppressLineNumbers w:val="0"/>
              <w:jc w:val="left"/>
              <w:textAlignment w:val="top"/>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4.良好的职业道德和团队协作精神，有较强的工作抗压能力。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浙江中国小商品城集团股份有限公司国际商贸城第四分公司</w:t>
            </w:r>
          </w:p>
        </w:tc>
        <w:tc>
          <w:tcPr>
            <w:tcW w:w="141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应急队员</w:t>
            </w:r>
          </w:p>
        </w:tc>
        <w:tc>
          <w:tcPr>
            <w:tcW w:w="119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大专及以上</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专业不限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0"/>
                <w:szCs w:val="20"/>
                <w:u w:val="none"/>
                <w:lang w:val="en-US"/>
              </w:rPr>
            </w:pPr>
            <w:r>
              <w:rPr>
                <w:rFonts w:hint="eastAsia" w:ascii="等线" w:hAnsi="等线" w:eastAsia="等线" w:cs="等线"/>
                <w:i w:val="0"/>
                <w:iCs w:val="0"/>
                <w:color w:val="000000"/>
                <w:kern w:val="0"/>
                <w:sz w:val="20"/>
                <w:szCs w:val="20"/>
                <w:u w:val="none"/>
                <w:lang w:val="en-US" w:eastAsia="zh-CN" w:bidi="ar"/>
              </w:rPr>
              <w:t>5.5-8万元</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完成集团公司内部的灭火救援和日常消防、安全检查等工作。</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1.1999年7月1日（含）以后出生；</w:t>
            </w:r>
          </w:p>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 xml:space="preserve">2.良好的职业道德和团队协作精神，较好的沟通协调能力；                                         </w:t>
            </w:r>
          </w:p>
          <w:p>
            <w:pPr>
              <w:keepNext w:val="0"/>
              <w:keepLines w:val="0"/>
              <w:widowControl/>
              <w:suppressLineNumbers w:val="0"/>
              <w:jc w:val="left"/>
              <w:textAlignment w:val="top"/>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3.退伍军人优先。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141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全球数贸中心分公司</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数字化运营</w:t>
            </w:r>
          </w:p>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专员</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本科及以上</w:t>
            </w:r>
          </w:p>
        </w:tc>
        <w:tc>
          <w:tcPr>
            <w:tcW w:w="119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市场营销、设计学类新闻传播类、电子商务类、文化创意等专业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约6万元左右</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1.根据公司发展策略，负责数字化产品的运维管理，保障产品的运行与服务；</w:t>
            </w:r>
          </w:p>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2.与业务部门合作，收集和分析用户需求，制定产品需求，管理需求变更和优先级，提升用户体验；</w:t>
            </w:r>
          </w:p>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3.为用户提供产品培训和支持，解答用户问题，收集用户反馈，持续改进产品；</w:t>
            </w:r>
          </w:p>
          <w:p>
            <w:pPr>
              <w:keepNext w:val="0"/>
              <w:keepLines w:val="0"/>
              <w:widowControl/>
              <w:suppressLineNumbers w:val="0"/>
              <w:jc w:val="left"/>
              <w:textAlignment w:val="top"/>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4.完成上级交办的其他事宜。</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1.2023、2024年全国普通高等院校统招毕业生；</w:t>
            </w:r>
          </w:p>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2.具备较强的文案功底，思维活跃，具有较强的学习能力和工作责任心；</w:t>
            </w:r>
          </w:p>
          <w:p>
            <w:pPr>
              <w:keepNext w:val="0"/>
              <w:keepLines w:val="0"/>
              <w:widowControl/>
              <w:suppressLineNumbers w:val="0"/>
              <w:jc w:val="left"/>
              <w:textAlignment w:val="top"/>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3.沟通协调能力强，有基本的数字化产品开发运营经验，能和研发人员进行有效的沟通。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全球数贸中心分公司</w:t>
            </w:r>
          </w:p>
        </w:tc>
        <w:tc>
          <w:tcPr>
            <w:tcW w:w="141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市场运营专员（二）</w:t>
            </w:r>
          </w:p>
        </w:tc>
        <w:tc>
          <w:tcPr>
            <w:tcW w:w="119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本科及以上</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专业不限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约6万元左右</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1.负责市场基础管理工作，包括商位管理、数据采集、安全维稳、商户服务等相关工作；</w:t>
            </w:r>
          </w:p>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2.负责市场运营及业务推广工作，包括CG平台建设、数字化运营、义支付、采购宝等相关工作；</w:t>
            </w:r>
          </w:p>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3.参与市场促繁荣工作，包含采购商招引、市场招商等相关工作；</w:t>
            </w:r>
          </w:p>
          <w:p>
            <w:pPr>
              <w:keepNext w:val="0"/>
              <w:keepLines w:val="0"/>
              <w:widowControl/>
              <w:suppressLineNumbers w:val="0"/>
              <w:jc w:val="left"/>
              <w:textAlignment w:val="top"/>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4.完成上级交办的其他事宜。</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1.2023、2024年全国普通高等院校统招毕业生；</w:t>
            </w:r>
          </w:p>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2.具有较强文字功底，沟通协调能力强;</w:t>
            </w:r>
          </w:p>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3.熟练使用Word、Excel、PPT等常用办公软件；</w:t>
            </w:r>
          </w:p>
          <w:p>
            <w:pPr>
              <w:keepNext w:val="0"/>
              <w:keepLines w:val="0"/>
              <w:widowControl/>
              <w:suppressLineNumbers w:val="0"/>
              <w:jc w:val="left"/>
              <w:textAlignment w:val="top"/>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4.良好的职业道德和团队协作精神，有较强的工作抗压能力。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义乌中国小商品城展览有限公司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展会招展专员（二）</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本科及以上</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专业不限</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约6万元左右</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1.根据部门及项目工作要求，协助完成展位销售、展会现场服务和展后总结等各项业务工作；</w:t>
            </w:r>
          </w:p>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2.负责做好海外项目的前期调研工作、包括对所属市场前景、组织方背景实力等数据分析；</w:t>
            </w:r>
          </w:p>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3.负责做好与所分配项目国内外主办方的展务沟通、境外宣传等工作；</w:t>
            </w:r>
          </w:p>
          <w:p>
            <w:pPr>
              <w:keepNext w:val="0"/>
              <w:keepLines w:val="0"/>
              <w:widowControl/>
              <w:suppressLineNumbers w:val="0"/>
              <w:jc w:val="left"/>
              <w:textAlignment w:val="top"/>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4.具备带团出展、展会现场服务以及后期的展后成效评估、撰写展后报告的能力。</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1.1989年7月1日（含）以后出生；</w:t>
            </w:r>
          </w:p>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2.具备英语或阿拉伯语沟通能力者可优先考虑；</w:t>
            </w:r>
          </w:p>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3.能较好的适应出差、倒班等工作；</w:t>
            </w:r>
          </w:p>
          <w:p>
            <w:pPr>
              <w:keepNext w:val="0"/>
              <w:keepLines w:val="0"/>
              <w:widowControl/>
              <w:suppressLineNumbers w:val="0"/>
              <w:jc w:val="left"/>
              <w:textAlignment w:val="top"/>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4.吃苦耐劳、责任心强，具备良好的沟通能力。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义乌中国小商品城展览有限公司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营销策划专员（数据分析方向）</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本科及以上</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专业不限</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约6万元左右</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 协助部门做好展会数据收集与处理、数据分析、数据可视化、客户行为分析；</w:t>
            </w:r>
          </w:p>
          <w:p>
            <w:pPr>
              <w:keepNext w:val="0"/>
              <w:keepLines w:val="0"/>
              <w:widowControl/>
              <w:suppressLineNumbers w:val="0"/>
              <w:jc w:val="left"/>
              <w:textAlignment w:val="top"/>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 基于数据分析，对展会的整体表现进行评估。</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1.1989年7月1日（含）以后出生；</w:t>
            </w:r>
          </w:p>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2.具备2年以上数据分析或相关工作经验者可优先考虑；</w:t>
            </w:r>
          </w:p>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3.精通Excel、数据分析软件，数据可视化软件等工具；</w:t>
            </w:r>
          </w:p>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4.具备较强的数据处理和分析能力，能够将复杂的分析结果转化为易于理解的报告；</w:t>
            </w:r>
          </w:p>
          <w:p>
            <w:pPr>
              <w:keepNext w:val="0"/>
              <w:keepLines w:val="0"/>
              <w:widowControl/>
              <w:suppressLineNumbers w:val="0"/>
              <w:jc w:val="left"/>
              <w:textAlignment w:val="top"/>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5.具备较强的团队合作意识和承压能力。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义乌中国小商品城供应链管理有限公司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拓展业务专员</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本科及以上</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专业不限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5-7万元</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1.负责场地的走访调研，制定相应的数据分析表；</w:t>
            </w:r>
          </w:p>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2.负责加盟商的洽谈、合同签订及整理；</w:t>
            </w:r>
          </w:p>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3.负责对接客户及公司内部协同部门；</w:t>
            </w:r>
          </w:p>
          <w:p>
            <w:pPr>
              <w:keepNext w:val="0"/>
              <w:keepLines w:val="0"/>
              <w:widowControl/>
              <w:suppressLineNumbers w:val="0"/>
              <w:jc w:val="left"/>
              <w:textAlignment w:val="top"/>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4.服从公司安排的其他工作事项。</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1.1994年7月1日（含）以后出生；</w:t>
            </w:r>
          </w:p>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2.具备良好的市场分析能力和沟通能力，能够独立完成市场调研；</w:t>
            </w:r>
          </w:p>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3.具备一定的数据分析能力；</w:t>
            </w:r>
          </w:p>
          <w:p>
            <w:pPr>
              <w:keepNext w:val="0"/>
              <w:keepLines w:val="0"/>
              <w:widowControl/>
              <w:suppressLineNumbers w:val="0"/>
              <w:jc w:val="left"/>
              <w:textAlignment w:val="top"/>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4.具有敬业精神与责任感、团队协作意识，工作认真负责，原则性强。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浙江中国小商品城集团股份有限公司</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法务专员</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研究生及以上</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法学类、法律专业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 </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约10万元左右</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1.协助研究公司日常经营中所涉及的各类法律问题并提供法律建议，跟踪和监督有关部门对法律意见的落实情况；</w:t>
            </w:r>
          </w:p>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2.负责合同审核。协助制定、更新合同模版，起草审核公司法律文件，包括:合同、对外函件等;</w:t>
            </w:r>
          </w:p>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3.协助处理公司各类纠纷、诉讼；</w:t>
            </w:r>
          </w:p>
          <w:p>
            <w:pPr>
              <w:keepNext w:val="0"/>
              <w:keepLines w:val="0"/>
              <w:widowControl/>
              <w:suppressLineNumbers w:val="0"/>
              <w:jc w:val="left"/>
              <w:textAlignment w:val="top"/>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 完成上级交办的其他工作。</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1.1994年7月1日（含）以后出生；</w:t>
            </w:r>
          </w:p>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2.熟练掌握民法典、公司法、劳动法等国家法律法规；取得国家法律职业资格证书A证；</w:t>
            </w:r>
          </w:p>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3.具有公司法务、律所、法院等法律岗位工作经验者优先；</w:t>
            </w:r>
          </w:p>
          <w:p>
            <w:pPr>
              <w:keepNext w:val="0"/>
              <w:keepLines w:val="0"/>
              <w:widowControl/>
              <w:suppressLineNumbers w:val="0"/>
              <w:jc w:val="left"/>
              <w:textAlignment w:val="top"/>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4.具有较强的沟通能力、书面表达能力、组织协调能力及团队协作能力；熟练运用电脑操作和办公软件。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义乌中国小商品城海外投资发展有限公司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招商服务专员</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本科及以上</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专业不限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6-7万元</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等线" w:hAnsi="等线" w:eastAsia="等线" w:cs="等线"/>
                <w:b w:val="0"/>
                <w:bCs w:val="0"/>
                <w:i w:val="0"/>
                <w:iCs w:val="0"/>
                <w:color w:val="000000"/>
                <w:kern w:val="0"/>
                <w:sz w:val="20"/>
                <w:szCs w:val="20"/>
                <w:u w:val="none"/>
                <w:lang w:val="en-US" w:eastAsia="zh-CN" w:bidi="ar"/>
              </w:rPr>
            </w:pPr>
            <w:r>
              <w:rPr>
                <w:rFonts w:hint="eastAsia" w:ascii="等线" w:hAnsi="等线" w:eastAsia="等线" w:cs="等线"/>
                <w:b w:val="0"/>
                <w:bCs w:val="0"/>
                <w:i w:val="0"/>
                <w:iCs w:val="0"/>
                <w:color w:val="000000"/>
                <w:kern w:val="0"/>
                <w:sz w:val="20"/>
                <w:szCs w:val="20"/>
                <w:u w:val="none"/>
                <w:lang w:val="en-US" w:eastAsia="zh-CN" w:bidi="ar"/>
              </w:rPr>
              <w:t>1.协助开展项目招商，负责开展供应商协调对接、样品收集、样品清册汇总等工作；</w:t>
            </w:r>
          </w:p>
          <w:p>
            <w:pPr>
              <w:keepNext w:val="0"/>
              <w:keepLines w:val="0"/>
              <w:widowControl/>
              <w:suppressLineNumbers w:val="0"/>
              <w:jc w:val="left"/>
              <w:textAlignment w:val="top"/>
              <w:rPr>
                <w:rFonts w:hint="eastAsia" w:ascii="等线" w:hAnsi="等线" w:eastAsia="等线" w:cs="等线"/>
                <w:b w:val="0"/>
                <w:bCs w:val="0"/>
                <w:i w:val="0"/>
                <w:iCs w:val="0"/>
                <w:color w:val="000000"/>
                <w:sz w:val="20"/>
                <w:szCs w:val="20"/>
                <w:u w:val="none"/>
              </w:rPr>
            </w:pPr>
            <w:r>
              <w:rPr>
                <w:rFonts w:hint="eastAsia" w:ascii="等线" w:hAnsi="等线" w:eastAsia="等线" w:cs="等线"/>
                <w:b w:val="0"/>
                <w:bCs w:val="0"/>
                <w:i w:val="0"/>
                <w:iCs w:val="0"/>
                <w:color w:val="000000"/>
                <w:kern w:val="0"/>
                <w:sz w:val="20"/>
                <w:szCs w:val="20"/>
                <w:u w:val="none"/>
                <w:lang w:val="en-US" w:eastAsia="zh-CN" w:bidi="ar"/>
              </w:rPr>
              <w:t>2.协助开展品牌出海</w:t>
            </w:r>
            <w:bookmarkStart w:id="0" w:name="_GoBack"/>
            <w:bookmarkEnd w:id="0"/>
            <w:r>
              <w:rPr>
                <w:rFonts w:hint="eastAsia" w:ascii="等线" w:hAnsi="等线" w:eastAsia="等线" w:cs="等线"/>
                <w:b w:val="0"/>
                <w:bCs w:val="0"/>
                <w:i w:val="0"/>
                <w:iCs w:val="0"/>
                <w:color w:val="000000"/>
                <w:kern w:val="0"/>
                <w:sz w:val="20"/>
                <w:szCs w:val="20"/>
                <w:u w:val="none"/>
                <w:lang w:val="en-US" w:eastAsia="zh-CN" w:bidi="ar"/>
              </w:rPr>
              <w:t>供应商管理、维护等工作</w:t>
            </w:r>
            <w:r>
              <w:rPr>
                <w:rFonts w:hint="eastAsia" w:ascii="等线" w:hAnsi="等线" w:eastAsia="等线" w:cs="等线"/>
                <w:b w:val="0"/>
                <w:bCs w:val="0"/>
                <w:i w:val="0"/>
                <w:iCs w:val="0"/>
                <w:color w:val="000000"/>
                <w:kern w:val="0"/>
                <w:sz w:val="20"/>
                <w:szCs w:val="20"/>
                <w:u w:val="none"/>
                <w:lang w:val="en-US" w:eastAsia="zh-CN" w:bidi="ar"/>
              </w:rPr>
              <w:t>。</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等线" w:hAnsi="等线" w:eastAsia="等线" w:cs="等线"/>
                <w:b w:val="0"/>
                <w:bCs w:val="0"/>
                <w:i w:val="0"/>
                <w:iCs w:val="0"/>
                <w:color w:val="000000"/>
                <w:kern w:val="0"/>
                <w:sz w:val="20"/>
                <w:szCs w:val="20"/>
                <w:u w:val="none"/>
                <w:lang w:val="en-US" w:eastAsia="zh-CN" w:bidi="ar"/>
              </w:rPr>
            </w:pPr>
            <w:r>
              <w:rPr>
                <w:rFonts w:hint="eastAsia" w:ascii="等线" w:hAnsi="等线" w:eastAsia="等线" w:cs="等线"/>
                <w:b w:val="0"/>
                <w:bCs w:val="0"/>
                <w:i w:val="0"/>
                <w:iCs w:val="0"/>
                <w:color w:val="000000"/>
                <w:kern w:val="0"/>
                <w:sz w:val="20"/>
                <w:szCs w:val="20"/>
                <w:u w:val="none"/>
                <w:lang w:val="en-US" w:eastAsia="zh-CN" w:bidi="ar"/>
              </w:rPr>
              <w:t>1.1994年7月1日（含）以后出生；</w:t>
            </w:r>
          </w:p>
          <w:p>
            <w:pPr>
              <w:keepNext w:val="0"/>
              <w:keepLines w:val="0"/>
              <w:widowControl/>
              <w:suppressLineNumbers w:val="0"/>
              <w:jc w:val="left"/>
              <w:textAlignment w:val="top"/>
              <w:rPr>
                <w:rFonts w:hint="eastAsia" w:ascii="等线" w:hAnsi="等线" w:eastAsia="等线" w:cs="等线"/>
                <w:b w:val="0"/>
                <w:bCs w:val="0"/>
                <w:i w:val="0"/>
                <w:iCs w:val="0"/>
                <w:color w:val="000000"/>
                <w:kern w:val="0"/>
                <w:sz w:val="20"/>
                <w:szCs w:val="20"/>
                <w:u w:val="none"/>
                <w:lang w:val="en-US" w:eastAsia="zh-CN" w:bidi="ar"/>
              </w:rPr>
            </w:pPr>
            <w:r>
              <w:rPr>
                <w:rFonts w:hint="eastAsia" w:ascii="等线" w:hAnsi="等线" w:eastAsia="等线" w:cs="等线"/>
                <w:b w:val="0"/>
                <w:bCs w:val="0"/>
                <w:i w:val="0"/>
                <w:iCs w:val="0"/>
                <w:color w:val="000000"/>
                <w:kern w:val="0"/>
                <w:sz w:val="20"/>
                <w:szCs w:val="20"/>
                <w:u w:val="none"/>
                <w:lang w:val="en-US" w:eastAsia="zh-CN" w:bidi="ar"/>
              </w:rPr>
              <w:t>2.英语CET-4及以上，有留学经验者、通过雅思/托福考试者优先；</w:t>
            </w:r>
          </w:p>
          <w:p>
            <w:pPr>
              <w:keepNext w:val="0"/>
              <w:keepLines w:val="0"/>
              <w:widowControl/>
              <w:suppressLineNumbers w:val="0"/>
              <w:jc w:val="left"/>
              <w:textAlignment w:val="top"/>
              <w:rPr>
                <w:rFonts w:hint="eastAsia" w:ascii="等线" w:hAnsi="等线" w:eastAsia="等线" w:cs="等线"/>
                <w:b w:val="0"/>
                <w:bCs w:val="0"/>
                <w:i w:val="0"/>
                <w:iCs w:val="0"/>
                <w:color w:val="000000"/>
                <w:sz w:val="20"/>
                <w:szCs w:val="20"/>
                <w:u w:val="none"/>
              </w:rPr>
            </w:pPr>
            <w:r>
              <w:rPr>
                <w:rFonts w:hint="eastAsia" w:ascii="等线" w:hAnsi="等线" w:eastAsia="等线" w:cs="等线"/>
                <w:b w:val="0"/>
                <w:bCs w:val="0"/>
                <w:i w:val="0"/>
                <w:iCs w:val="0"/>
                <w:color w:val="000000"/>
                <w:kern w:val="0"/>
                <w:sz w:val="20"/>
                <w:szCs w:val="20"/>
                <w:u w:val="none"/>
                <w:lang w:val="en-US" w:eastAsia="zh-CN" w:bidi="ar"/>
              </w:rPr>
              <w:t>3.有客户维护、项目管理经验者优先</w:t>
            </w:r>
            <w:r>
              <w:rPr>
                <w:rFonts w:hint="eastAsia" w:ascii="等线" w:hAnsi="等线" w:eastAsia="等线" w:cs="等线"/>
                <w:b w:val="0"/>
                <w:bCs w:val="0"/>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义乌综合保税区运营管理有限公司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招商专员</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本科及以上</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专业不限</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0"/>
                <w:szCs w:val="20"/>
                <w:u w:val="none"/>
                <w:lang w:val="en-US"/>
              </w:rPr>
            </w:pPr>
            <w:r>
              <w:rPr>
                <w:rFonts w:hint="eastAsia" w:ascii="等线" w:hAnsi="等线" w:eastAsia="等线" w:cs="等线"/>
                <w:i w:val="0"/>
                <w:iCs w:val="0"/>
                <w:color w:val="000000"/>
                <w:kern w:val="0"/>
                <w:sz w:val="20"/>
                <w:szCs w:val="20"/>
                <w:u w:val="none"/>
                <w:lang w:val="en-US" w:eastAsia="zh-CN" w:bidi="ar"/>
              </w:rPr>
              <w:t>5.5-6万元</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1.负责业务扩展、发展新客户、跟踪准客户和潜在客户；</w:t>
            </w:r>
          </w:p>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2.协助开展创新业态相关产业调研；</w:t>
            </w:r>
          </w:p>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3.草拟招商方案、项目方案等文字材料；</w:t>
            </w:r>
          </w:p>
          <w:p>
            <w:pPr>
              <w:keepNext w:val="0"/>
              <w:keepLines w:val="0"/>
              <w:widowControl/>
              <w:suppressLineNumbers w:val="0"/>
              <w:jc w:val="left"/>
              <w:textAlignment w:val="top"/>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4.其他临时交办的工作。</w:t>
            </w:r>
          </w:p>
        </w:tc>
        <w:tc>
          <w:tcPr>
            <w:tcW w:w="39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1.1989年7月1日（含）以后出生；</w:t>
            </w:r>
          </w:p>
          <w:p>
            <w:pPr>
              <w:keepNext w:val="0"/>
              <w:keepLines w:val="0"/>
              <w:widowControl/>
              <w:suppressLineNumbers w:val="0"/>
              <w:jc w:val="left"/>
              <w:textAlignment w:val="top"/>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2.具有保税物流、综保区等相关工作经验者优先；</w:t>
            </w:r>
          </w:p>
          <w:p>
            <w:pPr>
              <w:keepNext w:val="0"/>
              <w:keepLines w:val="0"/>
              <w:widowControl/>
              <w:suppressLineNumbers w:val="0"/>
              <w:jc w:val="left"/>
              <w:textAlignment w:val="top"/>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3.熟练操作办公软件，普通话流利，具备良好的沟通及处理问题的能力。</w:t>
            </w:r>
          </w:p>
        </w:tc>
      </w:tr>
    </w:tbl>
    <w:p>
      <w:pPr>
        <w:spacing w:line="520" w:lineRule="exact"/>
        <w:rPr>
          <w:rFonts w:hint="default" w:ascii="仿宋_GB2312" w:hAnsi="仿宋_GB2312" w:eastAsia="仿宋_GB2312" w:cs="仿宋_GB2312"/>
          <w:color w:val="auto"/>
          <w:sz w:val="32"/>
          <w:szCs w:val="40"/>
          <w:lang w:val="en-US" w:eastAsia="zh-CN"/>
        </w:rPr>
      </w:pPr>
    </w:p>
    <w:p>
      <w:pPr>
        <w:spacing w:line="520" w:lineRule="exact"/>
        <w:rPr>
          <w:rFonts w:hint="default" w:ascii="仿宋_GB2312" w:hAnsi="仿宋_GB2312" w:eastAsia="仿宋_GB2312" w:cs="仿宋_GB2312"/>
          <w:color w:val="auto"/>
          <w:sz w:val="32"/>
          <w:szCs w:val="40"/>
          <w:lang w:val="en-US" w:eastAsia="zh-CN"/>
        </w:rPr>
      </w:pPr>
    </w:p>
    <w:p>
      <w:pPr>
        <w:spacing w:line="520" w:lineRule="exact"/>
        <w:rPr>
          <w:rFonts w:hint="default" w:ascii="仿宋_GB2312" w:hAnsi="仿宋_GB2312" w:eastAsia="仿宋_GB2312" w:cs="仿宋_GB2312"/>
          <w:color w:val="auto"/>
          <w:sz w:val="32"/>
          <w:szCs w:val="40"/>
          <w:lang w:val="en-US" w:eastAsia="zh-CN"/>
        </w:rPr>
        <w:sectPr>
          <w:pgSz w:w="16838" w:h="11906" w:orient="landscape"/>
          <w:pgMar w:top="1587" w:right="2126" w:bottom="1474" w:left="1984" w:header="851" w:footer="992" w:gutter="0"/>
          <w:cols w:space="425" w:num="1"/>
          <w:docGrid w:type="lines" w:linePitch="312" w:charSpace="0"/>
        </w:sectPr>
      </w:pPr>
    </w:p>
    <w:p>
      <w:pPr>
        <w:spacing w:line="240" w:lineRule="auto"/>
        <w:ind w:left="0" w:leftChars="0" w:firstLine="0" w:firstLineChars="0"/>
        <w:jc w:val="left"/>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附件2</w:t>
      </w:r>
    </w:p>
    <w:p>
      <w:pPr>
        <w:spacing w:line="240" w:lineRule="auto"/>
        <w:ind w:left="0" w:leftChars="0" w:firstLine="0" w:firstLineChars="0"/>
        <w:jc w:val="center"/>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商城集团</w:t>
      </w:r>
      <w:r>
        <w:rPr>
          <w:rFonts w:hint="eastAsia" w:ascii="仿宋_GB2312" w:hAnsi="仿宋_GB2312" w:eastAsia="仿宋_GB2312" w:cs="仿宋_GB2312"/>
          <w:b w:val="0"/>
          <w:bCs w:val="0"/>
          <w:color w:val="000000"/>
          <w:sz w:val="32"/>
          <w:szCs w:val="32"/>
        </w:rPr>
        <w:t>应聘人员信息登记表</w:t>
      </w:r>
    </w:p>
    <w:tbl>
      <w:tblPr>
        <w:tblStyle w:val="4"/>
        <w:tblW w:w="9951" w:type="dxa"/>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436"/>
        <w:gridCol w:w="851"/>
        <w:gridCol w:w="572"/>
        <w:gridCol w:w="136"/>
        <w:gridCol w:w="709"/>
        <w:gridCol w:w="478"/>
        <w:gridCol w:w="231"/>
        <w:gridCol w:w="709"/>
        <w:gridCol w:w="708"/>
        <w:gridCol w:w="498"/>
        <w:gridCol w:w="211"/>
        <w:gridCol w:w="411"/>
        <w:gridCol w:w="298"/>
        <w:gridCol w:w="709"/>
        <w:gridCol w:w="998"/>
      </w:tblGrid>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96" w:type="dxa"/>
            <w:noWrap/>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姓名</w:t>
            </w:r>
          </w:p>
        </w:tc>
        <w:tc>
          <w:tcPr>
            <w:tcW w:w="1436" w:type="dxa"/>
            <w:noWrap/>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851" w:type="dxa"/>
            <w:noWrap/>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性别</w:t>
            </w:r>
          </w:p>
        </w:tc>
        <w:tc>
          <w:tcPr>
            <w:tcW w:w="708" w:type="dxa"/>
            <w:gridSpan w:val="2"/>
            <w:noWrap/>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709" w:type="dxa"/>
            <w:noWrap/>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民族</w:t>
            </w:r>
          </w:p>
        </w:tc>
        <w:tc>
          <w:tcPr>
            <w:tcW w:w="709" w:type="dxa"/>
            <w:gridSpan w:val="2"/>
            <w:noWrap/>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709" w:type="dxa"/>
            <w:noWrap/>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籍贯</w:t>
            </w:r>
          </w:p>
        </w:tc>
        <w:tc>
          <w:tcPr>
            <w:tcW w:w="708" w:type="dxa"/>
            <w:noWrap/>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709" w:type="dxa"/>
            <w:gridSpan w:val="2"/>
            <w:noWrap w:val="0"/>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婚否</w:t>
            </w:r>
          </w:p>
        </w:tc>
        <w:tc>
          <w:tcPr>
            <w:tcW w:w="709" w:type="dxa"/>
            <w:gridSpan w:val="2"/>
            <w:noWrap/>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707" w:type="dxa"/>
            <w:gridSpan w:val="2"/>
            <w:vMerge w:val="restart"/>
            <w:noWrap/>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近照贴处</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96" w:type="dxa"/>
            <w:noWrap w:val="0"/>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出生</w:t>
            </w:r>
          </w:p>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年月</w:t>
            </w:r>
          </w:p>
        </w:tc>
        <w:tc>
          <w:tcPr>
            <w:tcW w:w="1436" w:type="dxa"/>
            <w:noWrap w:val="0"/>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851" w:type="dxa"/>
            <w:noWrap w:val="0"/>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政治面貌</w:t>
            </w:r>
          </w:p>
        </w:tc>
        <w:tc>
          <w:tcPr>
            <w:tcW w:w="708" w:type="dxa"/>
            <w:gridSpan w:val="2"/>
            <w:noWrap w:val="0"/>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709" w:type="dxa"/>
            <w:noWrap w:val="0"/>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入党时间</w:t>
            </w:r>
          </w:p>
        </w:tc>
        <w:tc>
          <w:tcPr>
            <w:tcW w:w="1418" w:type="dxa"/>
            <w:gridSpan w:val="3"/>
            <w:noWrap w:val="0"/>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708" w:type="dxa"/>
            <w:noWrap w:val="0"/>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学历</w:t>
            </w:r>
          </w:p>
        </w:tc>
        <w:tc>
          <w:tcPr>
            <w:tcW w:w="1418" w:type="dxa"/>
            <w:gridSpan w:val="4"/>
            <w:noWrap w:val="0"/>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707" w:type="dxa"/>
            <w:gridSpan w:val="2"/>
            <w:vMerge w:val="continue"/>
            <w:noWrap w:val="0"/>
            <w:vAlign w:val="center"/>
          </w:tcPr>
          <w:p>
            <w:pPr>
              <w:widowControl/>
              <w:spacing w:line="0" w:lineRule="atLeast"/>
              <w:jc w:val="left"/>
              <w:rPr>
                <w:rFonts w:hint="eastAsia" w:ascii="仿宋_GB2312" w:hAnsi="仿宋_GB2312" w:eastAsia="仿宋_GB2312" w:cs="仿宋_GB2312"/>
                <w:color w:val="000000"/>
                <w:kern w:val="0"/>
                <w:sz w:val="22"/>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96" w:type="dxa"/>
            <w:noWrap w:val="0"/>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毕业</w:t>
            </w:r>
          </w:p>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院校</w:t>
            </w:r>
          </w:p>
        </w:tc>
        <w:tc>
          <w:tcPr>
            <w:tcW w:w="2995" w:type="dxa"/>
            <w:gridSpan w:val="4"/>
            <w:noWrap w:val="0"/>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709" w:type="dxa"/>
            <w:noWrap w:val="0"/>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专业</w:t>
            </w:r>
          </w:p>
        </w:tc>
        <w:tc>
          <w:tcPr>
            <w:tcW w:w="1418" w:type="dxa"/>
            <w:gridSpan w:val="3"/>
            <w:noWrap/>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708" w:type="dxa"/>
            <w:noWrap w:val="0"/>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毕业时间</w:t>
            </w:r>
          </w:p>
        </w:tc>
        <w:tc>
          <w:tcPr>
            <w:tcW w:w="1418" w:type="dxa"/>
            <w:gridSpan w:val="4"/>
            <w:noWrap w:val="0"/>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707" w:type="dxa"/>
            <w:gridSpan w:val="2"/>
            <w:vMerge w:val="continue"/>
            <w:noWrap w:val="0"/>
            <w:vAlign w:val="center"/>
          </w:tcPr>
          <w:p>
            <w:pPr>
              <w:widowControl/>
              <w:spacing w:line="0" w:lineRule="atLeast"/>
              <w:jc w:val="left"/>
              <w:rPr>
                <w:rFonts w:hint="eastAsia" w:ascii="仿宋_GB2312" w:hAnsi="仿宋_GB2312" w:eastAsia="仿宋_GB2312" w:cs="仿宋_GB2312"/>
                <w:color w:val="000000"/>
                <w:kern w:val="0"/>
                <w:sz w:val="22"/>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96" w:type="dxa"/>
            <w:noWrap w:val="0"/>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专业</w:t>
            </w:r>
          </w:p>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职称</w:t>
            </w:r>
          </w:p>
        </w:tc>
        <w:tc>
          <w:tcPr>
            <w:tcW w:w="2995" w:type="dxa"/>
            <w:gridSpan w:val="4"/>
            <w:noWrap w:val="0"/>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709" w:type="dxa"/>
            <w:noWrap w:val="0"/>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证书编号</w:t>
            </w:r>
          </w:p>
        </w:tc>
        <w:tc>
          <w:tcPr>
            <w:tcW w:w="1418" w:type="dxa"/>
            <w:gridSpan w:val="3"/>
            <w:noWrap/>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708" w:type="dxa"/>
            <w:noWrap w:val="0"/>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获得时间</w:t>
            </w:r>
          </w:p>
        </w:tc>
        <w:tc>
          <w:tcPr>
            <w:tcW w:w="1418" w:type="dxa"/>
            <w:gridSpan w:val="4"/>
            <w:noWrap/>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707" w:type="dxa"/>
            <w:gridSpan w:val="2"/>
            <w:vMerge w:val="continue"/>
            <w:noWrap w:val="0"/>
            <w:vAlign w:val="center"/>
          </w:tcPr>
          <w:p>
            <w:pPr>
              <w:widowControl/>
              <w:spacing w:line="0" w:lineRule="atLeast"/>
              <w:jc w:val="left"/>
              <w:rPr>
                <w:rFonts w:hint="eastAsia" w:ascii="仿宋_GB2312" w:hAnsi="仿宋_GB2312" w:eastAsia="仿宋_GB2312" w:cs="仿宋_GB2312"/>
                <w:color w:val="000000"/>
                <w:kern w:val="0"/>
                <w:sz w:val="22"/>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96" w:type="dxa"/>
            <w:noWrap w:val="0"/>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身份</w:t>
            </w:r>
          </w:p>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证号</w:t>
            </w:r>
          </w:p>
        </w:tc>
        <w:tc>
          <w:tcPr>
            <w:tcW w:w="2995" w:type="dxa"/>
            <w:gridSpan w:val="4"/>
            <w:noWrap w:val="0"/>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709" w:type="dxa"/>
            <w:noWrap w:val="0"/>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家庭住址</w:t>
            </w:r>
          </w:p>
        </w:tc>
        <w:tc>
          <w:tcPr>
            <w:tcW w:w="3544" w:type="dxa"/>
            <w:gridSpan w:val="8"/>
            <w:noWrap w:val="0"/>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709" w:type="dxa"/>
            <w:noWrap w:val="0"/>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邮政编码</w:t>
            </w:r>
          </w:p>
        </w:tc>
        <w:tc>
          <w:tcPr>
            <w:tcW w:w="998" w:type="dxa"/>
            <w:noWrap/>
            <w:vAlign w:val="center"/>
          </w:tcPr>
          <w:p>
            <w:pPr>
              <w:widowControl/>
              <w:spacing w:line="0" w:lineRule="atLeas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96" w:type="dxa"/>
            <w:noWrap w:val="0"/>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应聘</w:t>
            </w:r>
          </w:p>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岗位</w:t>
            </w:r>
          </w:p>
        </w:tc>
        <w:tc>
          <w:tcPr>
            <w:tcW w:w="2995" w:type="dxa"/>
            <w:gridSpan w:val="4"/>
            <w:noWrap w:val="0"/>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187" w:type="dxa"/>
            <w:gridSpan w:val="2"/>
            <w:noWrap w:val="0"/>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参加工作时间</w:t>
            </w:r>
          </w:p>
        </w:tc>
        <w:tc>
          <w:tcPr>
            <w:tcW w:w="4773" w:type="dxa"/>
            <w:gridSpan w:val="9"/>
            <w:noWrap/>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PrEx>
        <w:trPr>
          <w:trHeight w:val="364" w:hRule="atLeast"/>
          <w:jc w:val="center"/>
        </w:trPr>
        <w:tc>
          <w:tcPr>
            <w:tcW w:w="9951" w:type="dxa"/>
            <w:gridSpan w:val="16"/>
            <w:noWrap w:val="0"/>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学习和工作简历（由高中填起）</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432" w:type="dxa"/>
            <w:gridSpan w:val="2"/>
            <w:noWrap w:val="0"/>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起止时间</w:t>
            </w:r>
          </w:p>
        </w:tc>
        <w:tc>
          <w:tcPr>
            <w:tcW w:w="4394" w:type="dxa"/>
            <w:gridSpan w:val="8"/>
            <w:noWrap/>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所在单位</w:t>
            </w:r>
          </w:p>
        </w:tc>
        <w:tc>
          <w:tcPr>
            <w:tcW w:w="1120" w:type="dxa"/>
            <w:gridSpan w:val="3"/>
            <w:noWrap/>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担任职务</w:t>
            </w:r>
          </w:p>
        </w:tc>
        <w:tc>
          <w:tcPr>
            <w:tcW w:w="2005" w:type="dxa"/>
            <w:gridSpan w:val="3"/>
            <w:noWrap/>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备注</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432" w:type="dxa"/>
            <w:gridSpan w:val="2"/>
            <w:noWrap w:val="0"/>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4394" w:type="dxa"/>
            <w:gridSpan w:val="8"/>
            <w:noWrap/>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120" w:type="dxa"/>
            <w:gridSpan w:val="3"/>
            <w:noWrap/>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2005" w:type="dxa"/>
            <w:gridSpan w:val="3"/>
            <w:noWrap/>
            <w:vAlign w:val="center"/>
          </w:tcPr>
          <w:p>
            <w:pPr>
              <w:widowControl/>
              <w:spacing w:line="0" w:lineRule="atLeas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432" w:type="dxa"/>
            <w:gridSpan w:val="2"/>
            <w:noWrap w:val="0"/>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4394" w:type="dxa"/>
            <w:gridSpan w:val="8"/>
            <w:noWrap/>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120" w:type="dxa"/>
            <w:gridSpan w:val="3"/>
            <w:noWrap/>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2005" w:type="dxa"/>
            <w:gridSpan w:val="3"/>
            <w:noWrap/>
            <w:vAlign w:val="center"/>
          </w:tcPr>
          <w:p>
            <w:pPr>
              <w:widowControl/>
              <w:spacing w:line="0" w:lineRule="atLeas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432" w:type="dxa"/>
            <w:gridSpan w:val="2"/>
            <w:noWrap w:val="0"/>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4394" w:type="dxa"/>
            <w:gridSpan w:val="8"/>
            <w:noWrap/>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120" w:type="dxa"/>
            <w:gridSpan w:val="3"/>
            <w:noWrap/>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2005" w:type="dxa"/>
            <w:gridSpan w:val="3"/>
            <w:noWrap/>
            <w:vAlign w:val="center"/>
          </w:tcPr>
          <w:p>
            <w:pPr>
              <w:widowControl/>
              <w:spacing w:line="0" w:lineRule="atLeas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432" w:type="dxa"/>
            <w:gridSpan w:val="2"/>
            <w:noWrap w:val="0"/>
            <w:vAlign w:val="center"/>
          </w:tcPr>
          <w:p>
            <w:pPr>
              <w:widowControl/>
              <w:spacing w:line="0" w:lineRule="atLeast"/>
              <w:jc w:val="center"/>
              <w:rPr>
                <w:rFonts w:hint="eastAsia" w:ascii="仿宋_GB2312" w:hAnsi="仿宋_GB2312" w:eastAsia="仿宋_GB2312" w:cs="仿宋_GB2312"/>
                <w:color w:val="000000"/>
                <w:kern w:val="0"/>
                <w:sz w:val="22"/>
              </w:rPr>
            </w:pPr>
          </w:p>
        </w:tc>
        <w:tc>
          <w:tcPr>
            <w:tcW w:w="4394" w:type="dxa"/>
            <w:gridSpan w:val="8"/>
            <w:noWrap/>
            <w:vAlign w:val="center"/>
          </w:tcPr>
          <w:p>
            <w:pPr>
              <w:widowControl/>
              <w:spacing w:line="0" w:lineRule="atLeast"/>
              <w:jc w:val="center"/>
              <w:rPr>
                <w:rFonts w:hint="eastAsia" w:ascii="仿宋_GB2312" w:hAnsi="仿宋_GB2312" w:eastAsia="仿宋_GB2312" w:cs="仿宋_GB2312"/>
                <w:color w:val="000000"/>
                <w:kern w:val="0"/>
                <w:sz w:val="22"/>
              </w:rPr>
            </w:pPr>
          </w:p>
        </w:tc>
        <w:tc>
          <w:tcPr>
            <w:tcW w:w="1120" w:type="dxa"/>
            <w:gridSpan w:val="3"/>
            <w:noWrap/>
            <w:vAlign w:val="center"/>
          </w:tcPr>
          <w:p>
            <w:pPr>
              <w:widowControl/>
              <w:spacing w:line="0" w:lineRule="atLeast"/>
              <w:jc w:val="center"/>
              <w:rPr>
                <w:rFonts w:hint="eastAsia" w:ascii="仿宋_GB2312" w:hAnsi="仿宋_GB2312" w:eastAsia="仿宋_GB2312" w:cs="仿宋_GB2312"/>
                <w:color w:val="000000"/>
                <w:kern w:val="0"/>
                <w:sz w:val="22"/>
              </w:rPr>
            </w:pPr>
          </w:p>
        </w:tc>
        <w:tc>
          <w:tcPr>
            <w:tcW w:w="2005" w:type="dxa"/>
            <w:gridSpan w:val="3"/>
            <w:noWrap/>
            <w:vAlign w:val="center"/>
          </w:tcPr>
          <w:p>
            <w:pPr>
              <w:widowControl/>
              <w:spacing w:line="0" w:lineRule="atLeast"/>
              <w:jc w:val="left"/>
              <w:rPr>
                <w:rFonts w:hint="eastAsia" w:ascii="仿宋_GB2312" w:hAnsi="仿宋_GB2312" w:eastAsia="仿宋_GB2312" w:cs="仿宋_GB2312"/>
                <w:color w:val="000000"/>
                <w:kern w:val="0"/>
                <w:sz w:val="24"/>
                <w:szCs w:val="24"/>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432" w:type="dxa"/>
            <w:gridSpan w:val="2"/>
            <w:noWrap w:val="0"/>
            <w:vAlign w:val="center"/>
          </w:tcPr>
          <w:p>
            <w:pPr>
              <w:widowControl/>
              <w:spacing w:line="0" w:lineRule="atLeast"/>
              <w:jc w:val="center"/>
              <w:rPr>
                <w:rFonts w:hint="eastAsia" w:ascii="仿宋_GB2312" w:hAnsi="仿宋_GB2312" w:eastAsia="仿宋_GB2312" w:cs="仿宋_GB2312"/>
                <w:color w:val="000000"/>
                <w:kern w:val="0"/>
                <w:sz w:val="22"/>
              </w:rPr>
            </w:pPr>
          </w:p>
        </w:tc>
        <w:tc>
          <w:tcPr>
            <w:tcW w:w="4394" w:type="dxa"/>
            <w:gridSpan w:val="8"/>
            <w:noWrap/>
            <w:vAlign w:val="center"/>
          </w:tcPr>
          <w:p>
            <w:pPr>
              <w:widowControl/>
              <w:spacing w:line="0" w:lineRule="atLeast"/>
              <w:jc w:val="center"/>
              <w:rPr>
                <w:rFonts w:hint="eastAsia" w:ascii="仿宋_GB2312" w:hAnsi="仿宋_GB2312" w:eastAsia="仿宋_GB2312" w:cs="仿宋_GB2312"/>
                <w:color w:val="000000"/>
                <w:kern w:val="0"/>
                <w:sz w:val="22"/>
              </w:rPr>
            </w:pPr>
          </w:p>
        </w:tc>
        <w:tc>
          <w:tcPr>
            <w:tcW w:w="1120" w:type="dxa"/>
            <w:gridSpan w:val="3"/>
            <w:noWrap/>
            <w:vAlign w:val="center"/>
          </w:tcPr>
          <w:p>
            <w:pPr>
              <w:widowControl/>
              <w:spacing w:line="0" w:lineRule="atLeast"/>
              <w:jc w:val="center"/>
              <w:rPr>
                <w:rFonts w:hint="eastAsia" w:ascii="仿宋_GB2312" w:hAnsi="仿宋_GB2312" w:eastAsia="仿宋_GB2312" w:cs="仿宋_GB2312"/>
                <w:color w:val="000000"/>
                <w:kern w:val="0"/>
                <w:sz w:val="22"/>
              </w:rPr>
            </w:pPr>
          </w:p>
        </w:tc>
        <w:tc>
          <w:tcPr>
            <w:tcW w:w="2005" w:type="dxa"/>
            <w:gridSpan w:val="3"/>
            <w:noWrap/>
            <w:vAlign w:val="center"/>
          </w:tcPr>
          <w:p>
            <w:pPr>
              <w:widowControl/>
              <w:spacing w:line="0" w:lineRule="atLeast"/>
              <w:jc w:val="left"/>
              <w:rPr>
                <w:rFonts w:hint="eastAsia" w:ascii="仿宋_GB2312" w:hAnsi="仿宋_GB2312" w:eastAsia="仿宋_GB2312" w:cs="仿宋_GB2312"/>
                <w:color w:val="000000"/>
                <w:kern w:val="0"/>
                <w:sz w:val="24"/>
                <w:szCs w:val="24"/>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432" w:type="dxa"/>
            <w:gridSpan w:val="2"/>
            <w:noWrap w:val="0"/>
            <w:vAlign w:val="center"/>
          </w:tcPr>
          <w:p>
            <w:pPr>
              <w:widowControl/>
              <w:spacing w:line="0" w:lineRule="atLeast"/>
              <w:jc w:val="center"/>
              <w:rPr>
                <w:rFonts w:hint="eastAsia" w:ascii="仿宋_GB2312" w:hAnsi="仿宋_GB2312" w:eastAsia="仿宋_GB2312" w:cs="仿宋_GB2312"/>
                <w:color w:val="000000"/>
                <w:kern w:val="0"/>
                <w:sz w:val="22"/>
              </w:rPr>
            </w:pPr>
          </w:p>
        </w:tc>
        <w:tc>
          <w:tcPr>
            <w:tcW w:w="4394" w:type="dxa"/>
            <w:gridSpan w:val="8"/>
            <w:noWrap/>
            <w:vAlign w:val="center"/>
          </w:tcPr>
          <w:p>
            <w:pPr>
              <w:widowControl/>
              <w:spacing w:line="0" w:lineRule="atLeast"/>
              <w:jc w:val="center"/>
              <w:rPr>
                <w:rFonts w:hint="eastAsia" w:ascii="仿宋_GB2312" w:hAnsi="仿宋_GB2312" w:eastAsia="仿宋_GB2312" w:cs="仿宋_GB2312"/>
                <w:color w:val="000000"/>
                <w:kern w:val="0"/>
                <w:sz w:val="22"/>
              </w:rPr>
            </w:pPr>
          </w:p>
        </w:tc>
        <w:tc>
          <w:tcPr>
            <w:tcW w:w="1120" w:type="dxa"/>
            <w:gridSpan w:val="3"/>
            <w:noWrap/>
            <w:vAlign w:val="center"/>
          </w:tcPr>
          <w:p>
            <w:pPr>
              <w:widowControl/>
              <w:spacing w:line="0" w:lineRule="atLeast"/>
              <w:jc w:val="center"/>
              <w:rPr>
                <w:rFonts w:hint="eastAsia" w:ascii="仿宋_GB2312" w:hAnsi="仿宋_GB2312" w:eastAsia="仿宋_GB2312" w:cs="仿宋_GB2312"/>
                <w:color w:val="000000"/>
                <w:kern w:val="0"/>
                <w:sz w:val="22"/>
              </w:rPr>
            </w:pPr>
          </w:p>
        </w:tc>
        <w:tc>
          <w:tcPr>
            <w:tcW w:w="2005" w:type="dxa"/>
            <w:gridSpan w:val="3"/>
            <w:noWrap/>
            <w:vAlign w:val="center"/>
          </w:tcPr>
          <w:p>
            <w:pPr>
              <w:widowControl/>
              <w:spacing w:line="0" w:lineRule="atLeast"/>
              <w:jc w:val="left"/>
              <w:rPr>
                <w:rFonts w:hint="eastAsia" w:ascii="仿宋_GB2312" w:hAnsi="仿宋_GB2312" w:eastAsia="仿宋_GB2312" w:cs="仿宋_GB2312"/>
                <w:color w:val="000000"/>
                <w:kern w:val="0"/>
                <w:sz w:val="24"/>
                <w:szCs w:val="24"/>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96" w:type="dxa"/>
            <w:noWrap w:val="0"/>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受奖惩情况</w:t>
            </w:r>
          </w:p>
        </w:tc>
        <w:tc>
          <w:tcPr>
            <w:tcW w:w="8955" w:type="dxa"/>
            <w:gridSpan w:val="15"/>
            <w:noWrap/>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96" w:type="dxa"/>
            <w:vMerge w:val="restart"/>
            <w:noWrap w:val="0"/>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家庭成员情况</w:t>
            </w:r>
          </w:p>
        </w:tc>
        <w:tc>
          <w:tcPr>
            <w:tcW w:w="1436" w:type="dxa"/>
            <w:noWrap/>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姓名</w:t>
            </w:r>
          </w:p>
        </w:tc>
        <w:tc>
          <w:tcPr>
            <w:tcW w:w="1423" w:type="dxa"/>
            <w:gridSpan w:val="2"/>
            <w:noWrap/>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亲属关系</w:t>
            </w:r>
          </w:p>
        </w:tc>
        <w:tc>
          <w:tcPr>
            <w:tcW w:w="3469" w:type="dxa"/>
            <w:gridSpan w:val="7"/>
            <w:noWrap/>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工作单位</w:t>
            </w:r>
          </w:p>
        </w:tc>
        <w:tc>
          <w:tcPr>
            <w:tcW w:w="2627" w:type="dxa"/>
            <w:gridSpan w:val="5"/>
            <w:noWrap/>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担任职务</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96" w:type="dxa"/>
            <w:vMerge w:val="continue"/>
            <w:noWrap w:val="0"/>
            <w:vAlign w:val="center"/>
          </w:tcPr>
          <w:p>
            <w:pPr>
              <w:widowControl/>
              <w:spacing w:line="0" w:lineRule="atLeast"/>
              <w:jc w:val="left"/>
              <w:rPr>
                <w:rFonts w:hint="eastAsia" w:ascii="仿宋_GB2312" w:hAnsi="仿宋_GB2312" w:eastAsia="仿宋_GB2312" w:cs="仿宋_GB2312"/>
                <w:color w:val="000000"/>
                <w:kern w:val="0"/>
                <w:sz w:val="22"/>
              </w:rPr>
            </w:pPr>
          </w:p>
        </w:tc>
        <w:tc>
          <w:tcPr>
            <w:tcW w:w="1436" w:type="dxa"/>
            <w:noWrap/>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423" w:type="dxa"/>
            <w:gridSpan w:val="2"/>
            <w:noWrap/>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3469" w:type="dxa"/>
            <w:gridSpan w:val="7"/>
            <w:noWrap/>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2627" w:type="dxa"/>
            <w:gridSpan w:val="5"/>
            <w:noWrap/>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96" w:type="dxa"/>
            <w:vMerge w:val="continue"/>
            <w:noWrap w:val="0"/>
            <w:vAlign w:val="center"/>
          </w:tcPr>
          <w:p>
            <w:pPr>
              <w:widowControl/>
              <w:spacing w:line="0" w:lineRule="atLeast"/>
              <w:jc w:val="left"/>
              <w:rPr>
                <w:rFonts w:hint="eastAsia" w:ascii="仿宋_GB2312" w:hAnsi="仿宋_GB2312" w:eastAsia="仿宋_GB2312" w:cs="仿宋_GB2312"/>
                <w:color w:val="000000"/>
                <w:kern w:val="0"/>
                <w:sz w:val="22"/>
              </w:rPr>
            </w:pPr>
          </w:p>
        </w:tc>
        <w:tc>
          <w:tcPr>
            <w:tcW w:w="1436" w:type="dxa"/>
            <w:noWrap/>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423" w:type="dxa"/>
            <w:gridSpan w:val="2"/>
            <w:noWrap/>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3469" w:type="dxa"/>
            <w:gridSpan w:val="7"/>
            <w:noWrap/>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2627" w:type="dxa"/>
            <w:gridSpan w:val="5"/>
            <w:noWrap/>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96" w:type="dxa"/>
            <w:vMerge w:val="continue"/>
            <w:tcBorders>
              <w:bottom w:val="single" w:color="auto" w:sz="4" w:space="0"/>
            </w:tcBorders>
            <w:noWrap w:val="0"/>
            <w:vAlign w:val="center"/>
          </w:tcPr>
          <w:p>
            <w:pPr>
              <w:widowControl/>
              <w:spacing w:line="0" w:lineRule="atLeast"/>
              <w:jc w:val="left"/>
              <w:rPr>
                <w:rFonts w:hint="eastAsia" w:ascii="仿宋_GB2312" w:hAnsi="仿宋_GB2312" w:eastAsia="仿宋_GB2312" w:cs="仿宋_GB2312"/>
                <w:color w:val="000000"/>
                <w:kern w:val="0"/>
                <w:sz w:val="22"/>
              </w:rPr>
            </w:pPr>
          </w:p>
        </w:tc>
        <w:tc>
          <w:tcPr>
            <w:tcW w:w="1436" w:type="dxa"/>
            <w:tcBorders>
              <w:bottom w:val="single" w:color="auto" w:sz="4" w:space="0"/>
            </w:tcBorders>
            <w:noWrap/>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423" w:type="dxa"/>
            <w:gridSpan w:val="2"/>
            <w:tcBorders>
              <w:bottom w:val="single" w:color="auto" w:sz="4" w:space="0"/>
            </w:tcBorders>
            <w:noWrap/>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3469" w:type="dxa"/>
            <w:gridSpan w:val="7"/>
            <w:tcBorders>
              <w:bottom w:val="single" w:color="auto" w:sz="4" w:space="0"/>
            </w:tcBorders>
            <w:noWrap/>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2627" w:type="dxa"/>
            <w:gridSpan w:val="5"/>
            <w:tcBorders>
              <w:bottom w:val="single" w:color="auto" w:sz="4" w:space="0"/>
            </w:tcBorders>
            <w:noWrap/>
            <w:vAlign w:val="center"/>
          </w:tcPr>
          <w:p>
            <w:pPr>
              <w:widowControl/>
              <w:spacing w:line="0" w:lineRule="atLeas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951" w:type="dxa"/>
            <w:gridSpan w:val="16"/>
            <w:tcBorders>
              <w:top w:val="single" w:color="auto" w:sz="4" w:space="0"/>
              <w:bottom w:val="nil"/>
            </w:tcBorders>
            <w:noWrap w:val="0"/>
            <w:vAlign w:val="center"/>
          </w:tcPr>
          <w:p>
            <w:pPr>
              <w:widowControl/>
              <w:spacing w:line="0" w:lineRule="atLeast"/>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声明</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951" w:type="dxa"/>
            <w:gridSpan w:val="16"/>
            <w:tcBorders>
              <w:top w:val="nil"/>
              <w:bottom w:val="nil"/>
            </w:tcBorders>
            <w:noWrap w:val="0"/>
            <w:vAlign w:val="center"/>
          </w:tcPr>
          <w:p>
            <w:pPr>
              <w:widowControl/>
              <w:spacing w:line="0" w:lineRule="atLeas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本登记表所填写各项信息均正确、属实。如被查出信息有误、不实之处，所引起的一切责任由本人承担。</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951" w:type="dxa"/>
            <w:gridSpan w:val="16"/>
            <w:tcBorders>
              <w:top w:val="nil"/>
              <w:bottom w:val="single" w:color="auto" w:sz="4" w:space="0"/>
            </w:tcBorders>
            <w:noWrap w:val="0"/>
            <w:vAlign w:val="center"/>
          </w:tcPr>
          <w:p>
            <w:pPr>
              <w:widowControl/>
              <w:spacing w:line="0" w:lineRule="atLeast"/>
              <w:jc w:val="left"/>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 xml:space="preserve">应聘人签名：                      联系电话：                        年    月    日 </w:t>
            </w:r>
          </w:p>
        </w:tc>
      </w:tr>
    </w:tbl>
    <w:p>
      <w:pPr>
        <w:spacing w:line="520" w:lineRule="exact"/>
        <w:rPr>
          <w:rFonts w:hint="default" w:ascii="仿宋_GB2312" w:hAnsi="仿宋_GB2312" w:eastAsia="仿宋_GB2312" w:cs="仿宋_GB2312"/>
          <w:color w:val="auto"/>
          <w:sz w:val="32"/>
          <w:szCs w:val="40"/>
          <w:lang w:val="en-US" w:eastAsia="zh-CN"/>
        </w:rPr>
      </w:pPr>
    </w:p>
    <w:sectPr>
      <w:pgSz w:w="11906" w:h="16838"/>
      <w:pgMar w:top="2126"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A494FB-EE5A-4956-ADDA-F40F3EBD4C7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embedRegular r:id="rId2" w:fontKey="{123AE8FB-350E-43DC-B5C5-9F712EFDE2BA}"/>
  </w:font>
  <w:font w:name="方正小标宋简体">
    <w:panose1 w:val="02000000000000000000"/>
    <w:charset w:val="86"/>
    <w:family w:val="auto"/>
    <w:pitch w:val="default"/>
    <w:sig w:usb0="A00002BF" w:usb1="184F6CFA" w:usb2="00000012" w:usb3="00000000" w:csb0="00040001" w:csb1="00000000"/>
    <w:embedRegular r:id="rId3" w:fontKey="{8DEA0F0E-5F72-4554-B2D8-E59D6130CAE7}"/>
  </w:font>
  <w:font w:name="仿宋_GB2312">
    <w:panose1 w:val="02010609030101010101"/>
    <w:charset w:val="86"/>
    <w:family w:val="auto"/>
    <w:pitch w:val="default"/>
    <w:sig w:usb0="00000001" w:usb1="080E0000" w:usb2="00000000" w:usb3="00000000" w:csb0="00040000" w:csb1="00000000"/>
    <w:embedRegular r:id="rId4" w:fontKey="{8B9B9A76-7B2B-4B8D-965C-5B18CBE927EE}"/>
  </w:font>
  <w:font w:name="楷体_GB2312">
    <w:altName w:val="楷体"/>
    <w:panose1 w:val="02010609030101010101"/>
    <w:charset w:val="86"/>
    <w:family w:val="auto"/>
    <w:pitch w:val="default"/>
    <w:sig w:usb0="00000000" w:usb1="00000000" w:usb2="00000000" w:usb3="00000000" w:csb0="00040000" w:csb1="00000000"/>
    <w:embedRegular r:id="rId5" w:fontKey="{72A14AAB-01FA-471B-B5AD-3D3B2099B3F1}"/>
  </w:font>
  <w:font w:name="仿宋">
    <w:panose1 w:val="02010609060101010101"/>
    <w:charset w:val="86"/>
    <w:family w:val="modern"/>
    <w:pitch w:val="default"/>
    <w:sig w:usb0="800002BF" w:usb1="38CF7CFA" w:usb2="00000016" w:usb3="00000000" w:csb0="00040001" w:csb1="00000000"/>
    <w:embedRegular r:id="rId6" w:fontKey="{3860EE79-0441-4B44-AEB5-887F8997B78E}"/>
  </w:font>
  <w:font w:name="微软雅黑">
    <w:panose1 w:val="020B0503020204020204"/>
    <w:charset w:val="86"/>
    <w:family w:val="auto"/>
    <w:pitch w:val="default"/>
    <w:sig w:usb0="80000287" w:usb1="280F3C52" w:usb2="00000016" w:usb3="00000000" w:csb0="0004001F" w:csb1="00000000"/>
    <w:embedRegular r:id="rId7" w:fontKey="{A3FCF55F-DEFA-4CCC-A9A6-C95B31B6E9BB}"/>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eastAsia" w:ascii="宋体" w:hAnsi="宋体" w:eastAsia="宋体" w:cs="宋体"/>
                              <w:sz w:val="28"/>
                              <w:szCs w:val="44"/>
                              <w:lang w:eastAsia="zh-CN"/>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pPr>
                      <w:pStyle w:val="2"/>
                      <w:rPr>
                        <w:rFonts w:hint="eastAsia" w:ascii="宋体" w:hAnsi="宋体" w:eastAsia="宋体" w:cs="宋体"/>
                        <w:sz w:val="28"/>
                        <w:szCs w:val="44"/>
                        <w:lang w:eastAsia="zh-CN"/>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5OTI4MmJkNzYzZmMzMzc1MjNiZjEyMDkxNDdkNmEifQ=="/>
    <w:docVar w:name="KSO_WPS_MARK_KEY" w:val="e289a61d-4339-44ed-8943-5f24953f1508"/>
  </w:docVars>
  <w:rsids>
    <w:rsidRoot w:val="6ECD2C7A"/>
    <w:rsid w:val="00F3364B"/>
    <w:rsid w:val="01CB4C45"/>
    <w:rsid w:val="053E65D1"/>
    <w:rsid w:val="0AAE2CB3"/>
    <w:rsid w:val="0ED10695"/>
    <w:rsid w:val="12C658A9"/>
    <w:rsid w:val="13C30661"/>
    <w:rsid w:val="13E7095B"/>
    <w:rsid w:val="141E0523"/>
    <w:rsid w:val="152E3C48"/>
    <w:rsid w:val="18A1732B"/>
    <w:rsid w:val="19200E83"/>
    <w:rsid w:val="19371A3D"/>
    <w:rsid w:val="1A046DC7"/>
    <w:rsid w:val="1D611BD8"/>
    <w:rsid w:val="1E2629A9"/>
    <w:rsid w:val="226D4721"/>
    <w:rsid w:val="242F73BF"/>
    <w:rsid w:val="25AF1109"/>
    <w:rsid w:val="29C015DB"/>
    <w:rsid w:val="2DF61A84"/>
    <w:rsid w:val="2E7C01C6"/>
    <w:rsid w:val="301E5E6D"/>
    <w:rsid w:val="33E81E5A"/>
    <w:rsid w:val="368312FD"/>
    <w:rsid w:val="39DD6D1E"/>
    <w:rsid w:val="40896772"/>
    <w:rsid w:val="447B6744"/>
    <w:rsid w:val="4F12036D"/>
    <w:rsid w:val="52E37F64"/>
    <w:rsid w:val="541008E5"/>
    <w:rsid w:val="544762D1"/>
    <w:rsid w:val="5AD14570"/>
    <w:rsid w:val="5B305D11"/>
    <w:rsid w:val="5B77571F"/>
    <w:rsid w:val="64826A92"/>
    <w:rsid w:val="65AD4482"/>
    <w:rsid w:val="665916FA"/>
    <w:rsid w:val="6C5477DD"/>
    <w:rsid w:val="6DBD1686"/>
    <w:rsid w:val="6ECD2C7A"/>
    <w:rsid w:val="70A11E09"/>
    <w:rsid w:val="72166864"/>
    <w:rsid w:val="73E84F83"/>
    <w:rsid w:val="74920FD0"/>
    <w:rsid w:val="7A1B28FA"/>
    <w:rsid w:val="7D851DEF"/>
    <w:rsid w:val="7E363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91"/>
    <w:basedOn w:val="5"/>
    <w:qFormat/>
    <w:uiPriority w:val="0"/>
    <w:rPr>
      <w:rFonts w:hint="eastAsia" w:ascii="等线" w:hAnsi="等线" w:eastAsia="等线" w:cs="等线"/>
      <w:color w:val="FF0000"/>
      <w:sz w:val="24"/>
      <w:szCs w:val="24"/>
      <w:u w:val="none"/>
    </w:rPr>
  </w:style>
  <w:style w:type="character" w:customStyle="1" w:styleId="7">
    <w:name w:val="font81"/>
    <w:basedOn w:val="5"/>
    <w:qFormat/>
    <w:uiPriority w:val="0"/>
    <w:rPr>
      <w:rFonts w:hint="eastAsia" w:ascii="等线" w:hAnsi="等线" w:eastAsia="等线" w:cs="等线"/>
      <w:color w:val="000000"/>
      <w:sz w:val="24"/>
      <w:szCs w:val="24"/>
      <w:u w:val="none"/>
    </w:rPr>
  </w:style>
  <w:style w:type="character" w:customStyle="1" w:styleId="8">
    <w:name w:val="font71"/>
    <w:basedOn w:val="5"/>
    <w:qFormat/>
    <w:uiPriority w:val="0"/>
    <w:rPr>
      <w:rFonts w:hint="eastAsia" w:ascii="等线" w:hAnsi="等线" w:eastAsia="等线" w:cs="等线"/>
      <w:color w:val="000000"/>
      <w:sz w:val="24"/>
      <w:szCs w:val="24"/>
      <w:u w:val="none"/>
    </w:rPr>
  </w:style>
  <w:style w:type="character" w:customStyle="1" w:styleId="9">
    <w:name w:val="font112"/>
    <w:basedOn w:val="5"/>
    <w:qFormat/>
    <w:uiPriority w:val="0"/>
    <w:rPr>
      <w:rFonts w:hint="eastAsia" w:ascii="等线" w:hAnsi="等线" w:eastAsia="等线" w:cs="等线"/>
      <w:b/>
      <w:bCs/>
      <w:color w:val="FF0000"/>
      <w:sz w:val="24"/>
      <w:szCs w:val="24"/>
      <w:u w:val="none"/>
    </w:rPr>
  </w:style>
  <w:style w:type="character" w:customStyle="1" w:styleId="10">
    <w:name w:val="font121"/>
    <w:basedOn w:val="5"/>
    <w:qFormat/>
    <w:uiPriority w:val="0"/>
    <w:rPr>
      <w:rFonts w:hint="eastAsia" w:ascii="等线" w:hAnsi="等线" w:eastAsia="等线" w:cs="等线"/>
      <w:b/>
      <w:bCs/>
      <w:color w:val="000000"/>
      <w:sz w:val="24"/>
      <w:szCs w:val="24"/>
      <w:u w:val="none"/>
    </w:rPr>
  </w:style>
  <w:style w:type="character" w:customStyle="1" w:styleId="11">
    <w:name w:val="font41"/>
    <w:basedOn w:val="5"/>
    <w:qFormat/>
    <w:uiPriority w:val="0"/>
    <w:rPr>
      <w:rFonts w:hint="eastAsia" w:ascii="等线" w:hAnsi="等线" w:eastAsia="等线" w:cs="等线"/>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5204</Words>
  <Characters>5512</Characters>
  <Lines>0</Lines>
  <Paragraphs>0</Paragraphs>
  <TotalTime>13</TotalTime>
  <ScaleCrop>false</ScaleCrop>
  <LinksUpToDate>false</LinksUpToDate>
  <CharactersWithSpaces>5725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2024-07-08T10:55:00Z</dcterms:created>
  <dc:creator>楼玉倩</dc:creator>
  <cp:lastModifiedBy>Marietta</cp:lastModifiedBy>
  <cp:lastPrinted>2024-07-16T01:36:00Z</cp:lastPrinted>
  <dcterms:modified xsi:type="dcterms:W3CDTF">2024-07-23T01:53:41Z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DEAC5171E30E4D1BA9F234BFE2ABB190_13</vt:lpwstr>
  </property>
</Properties>
</file>