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4A555">
      <w:pPr>
        <w:pStyle w:val="3"/>
        <w:spacing w:before="0" w:beforeAutospacing="0" w:after="0" w:afterAutospacing="0"/>
        <w:jc w:val="left"/>
        <w:rPr>
          <w:rFonts w:hint="eastAsia" w:ascii="黑体" w:hAnsi="黑体" w:eastAsia="黑体" w:cs="黑体"/>
          <w:color w:val="auto"/>
          <w:kern w:val="2"/>
          <w:sz w:val="32"/>
          <w:szCs w:val="32"/>
        </w:rPr>
      </w:pPr>
      <w:r>
        <w:rPr>
          <w:rFonts w:hint="eastAsia" w:ascii="黑体" w:hAnsi="黑体" w:eastAsia="黑体" w:cs="黑体"/>
          <w:color w:val="auto"/>
          <w:kern w:val="2"/>
          <w:sz w:val="32"/>
          <w:szCs w:val="32"/>
          <w:lang w:eastAsia="zh-CN"/>
        </w:rPr>
        <w:t>附件</w:t>
      </w:r>
      <w:r>
        <w:rPr>
          <w:rFonts w:hint="eastAsia" w:ascii="黑体" w:hAnsi="黑体" w:eastAsia="黑体" w:cs="黑体"/>
          <w:color w:val="auto"/>
          <w:kern w:val="2"/>
          <w:sz w:val="32"/>
          <w:szCs w:val="32"/>
          <w:lang w:val="en-US" w:eastAsia="zh-CN"/>
        </w:rPr>
        <w:t>3</w:t>
      </w:r>
    </w:p>
    <w:p w14:paraId="3F15C9FE">
      <w:pPr>
        <w:wordWrap/>
        <w:adjustRightInd/>
        <w:snapToGrid/>
        <w:spacing w:before="0" w:beforeAutospacing="0" w:after="0" w:afterAutospacing="0" w:line="520" w:lineRule="exact"/>
        <w:ind w:left="0" w:leftChars="0" w:right="0"/>
        <w:jc w:val="center"/>
        <w:textAlignment w:val="auto"/>
        <w:outlineLvl w:val="9"/>
        <w:rPr>
          <w:rFonts w:hint="eastAsia" w:ascii="宋体" w:hAnsi="宋体" w:cs="宋体"/>
          <w:b/>
          <w:bCs/>
          <w:kern w:val="0"/>
          <w:sz w:val="32"/>
          <w:szCs w:val="32"/>
        </w:rPr>
      </w:pPr>
      <w:r>
        <w:rPr>
          <w:rFonts w:hint="eastAsia" w:ascii="方正小标宋简体" w:hAnsi="方正小标宋简体" w:eastAsia="方正小标宋简体" w:cs="方正小标宋简体"/>
          <w:b w:val="0"/>
          <w:bCs w:val="0"/>
          <w:kern w:val="0"/>
          <w:sz w:val="44"/>
          <w:szCs w:val="44"/>
        </w:rPr>
        <w:t>诚信</w:t>
      </w:r>
      <w:r>
        <w:rPr>
          <w:rFonts w:hint="eastAsia" w:ascii="方正小标宋简体" w:hAnsi="方正小标宋简体" w:eastAsia="方正小标宋简体" w:cs="方正小标宋简体"/>
          <w:b w:val="0"/>
          <w:bCs w:val="0"/>
          <w:kern w:val="0"/>
          <w:sz w:val="44"/>
          <w:szCs w:val="44"/>
          <w:lang w:val="en-US" w:eastAsia="zh-CN"/>
        </w:rPr>
        <w:t>承诺</w:t>
      </w:r>
      <w:r>
        <w:rPr>
          <w:rFonts w:hint="eastAsia" w:ascii="方正小标宋简体" w:hAnsi="方正小标宋简体" w:eastAsia="方正小标宋简体" w:cs="方正小标宋简体"/>
          <w:b w:val="0"/>
          <w:bCs w:val="0"/>
          <w:kern w:val="0"/>
          <w:sz w:val="44"/>
          <w:szCs w:val="44"/>
        </w:rPr>
        <w:t>书</w:t>
      </w:r>
    </w:p>
    <w:p w14:paraId="2CFFE40E">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rPr>
      </w:pPr>
    </w:p>
    <w:p w14:paraId="6C0206B4">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.报名人员</w:t>
      </w:r>
      <w:r>
        <w:rPr>
          <w:rFonts w:hint="eastAsia" w:ascii="仿宋_GB2312" w:hAnsi="仿宋_GB2312" w:eastAsia="仿宋_GB2312" w:cs="仿宋_GB2312"/>
          <w:sz w:val="32"/>
          <w:szCs w:val="32"/>
        </w:rPr>
        <w:t>必须完全同意</w:t>
      </w:r>
      <w:r>
        <w:rPr>
          <w:rFonts w:hint="eastAsia" w:ascii="仿宋_GB2312" w:hAnsi="仿宋_GB2312" w:eastAsia="仿宋_GB2312" w:cs="仿宋_GB2312"/>
          <w:sz w:val="32"/>
          <w:szCs w:val="32"/>
          <w:lang w:val="en-US" w:eastAsia="zh-CN"/>
        </w:rPr>
        <w:t>公告中的</w:t>
      </w:r>
      <w:r>
        <w:rPr>
          <w:rFonts w:hint="eastAsia" w:ascii="仿宋_GB2312" w:hAnsi="仿宋_GB2312" w:eastAsia="仿宋_GB2312" w:cs="仿宋_GB2312"/>
          <w:sz w:val="32"/>
          <w:szCs w:val="32"/>
        </w:rPr>
        <w:t>所有条款，才可以</w:t>
      </w:r>
      <w:r>
        <w:rPr>
          <w:rFonts w:hint="eastAsia" w:ascii="仿宋_GB2312" w:hAnsi="仿宋_GB2312" w:eastAsia="仿宋_GB2312" w:cs="仿宋_GB2312"/>
          <w:sz w:val="32"/>
          <w:szCs w:val="32"/>
          <w:lang w:val="en-US" w:eastAsia="zh-CN"/>
        </w:rPr>
        <w:t>参加鄂尔多斯市康巴什区2024年第二批公益性岗位招聘</w:t>
      </w:r>
      <w:r>
        <w:rPr>
          <w:rFonts w:hint="eastAsia" w:ascii="仿宋_GB2312" w:hAnsi="仿宋_GB2312" w:eastAsia="仿宋_GB2312" w:cs="仿宋_GB2312"/>
          <w:sz w:val="32"/>
          <w:szCs w:val="32"/>
        </w:rPr>
        <w:t>。</w:t>
      </w:r>
    </w:p>
    <w:p w14:paraId="7BF50DA6">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报名人员参加公益性岗位期间不得在企业担任法人或高管、不得担任个体工商户法人，且未在企业投资入股、未在企业内缴纳社保、未领取公司分红或各种形式的报酬和福利，并承诺在从事公益性岗位工作期间不会存在此类情况。</w:t>
      </w:r>
    </w:p>
    <w:p w14:paraId="7DECD184">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lang w:val="en-US" w:eastAsia="zh-CN"/>
        </w:rPr>
        <w:t>成功</w:t>
      </w:r>
      <w:r>
        <w:rPr>
          <w:rFonts w:hint="eastAsia" w:ascii="仿宋_GB2312" w:hAnsi="仿宋_GB2312" w:eastAsia="仿宋_GB2312" w:cs="仿宋_GB2312"/>
          <w:sz w:val="32"/>
          <w:szCs w:val="32"/>
        </w:rPr>
        <w:t>后，即构成</w:t>
      </w:r>
      <w:r>
        <w:rPr>
          <w:rFonts w:hint="eastAsia" w:ascii="仿宋_GB2312" w:hAnsi="仿宋_GB2312" w:eastAsia="仿宋_GB2312" w:cs="仿宋_GB2312"/>
          <w:sz w:val="32"/>
          <w:szCs w:val="32"/>
          <w:lang w:val="en-US" w:eastAsia="zh-CN"/>
        </w:rPr>
        <w:t>报名人员</w:t>
      </w:r>
      <w:r>
        <w:rPr>
          <w:rFonts w:hint="eastAsia" w:ascii="仿宋_GB2312" w:hAnsi="仿宋_GB2312" w:eastAsia="仿宋_GB2312" w:cs="仿宋_GB2312"/>
          <w:sz w:val="32"/>
          <w:szCs w:val="32"/>
        </w:rPr>
        <w:t>对所提交资料内容真实性、准确性、合法性的承诺。如</w:t>
      </w:r>
      <w:r>
        <w:rPr>
          <w:rFonts w:hint="eastAsia" w:ascii="仿宋_GB2312" w:hAnsi="仿宋_GB2312" w:eastAsia="仿宋_GB2312" w:cs="仿宋_GB2312"/>
          <w:sz w:val="32"/>
          <w:szCs w:val="32"/>
          <w:lang w:val="en-US" w:eastAsia="zh-CN"/>
        </w:rPr>
        <w:t>因报名及资格审查时报名人员提交的</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val="en-US" w:eastAsia="zh-CN"/>
        </w:rPr>
        <w:t>不准确</w:t>
      </w:r>
      <w:r>
        <w:rPr>
          <w:rFonts w:hint="eastAsia" w:ascii="仿宋_GB2312" w:hAnsi="仿宋_GB2312" w:eastAsia="仿宋_GB2312" w:cs="仿宋_GB2312"/>
          <w:sz w:val="32"/>
          <w:szCs w:val="32"/>
        </w:rPr>
        <w:t>而影响</w:t>
      </w:r>
      <w:r>
        <w:rPr>
          <w:rFonts w:hint="eastAsia" w:ascii="仿宋_GB2312" w:hAnsi="仿宋_GB2312" w:eastAsia="仿宋_GB2312" w:cs="仿宋_GB2312"/>
          <w:sz w:val="32"/>
          <w:szCs w:val="32"/>
          <w:lang w:val="en-US" w:eastAsia="zh-CN"/>
        </w:rPr>
        <w:t>报名人员</w:t>
      </w:r>
      <w:r>
        <w:rPr>
          <w:rFonts w:hint="eastAsia" w:ascii="仿宋_GB2312" w:hAnsi="仿宋_GB2312" w:eastAsia="仿宋_GB2312" w:cs="仿宋_GB2312"/>
          <w:sz w:val="32"/>
          <w:szCs w:val="32"/>
        </w:rPr>
        <w:t>正</w:t>
      </w:r>
      <w:bookmarkStart w:id="0" w:name="_GoBack"/>
      <w:bookmarkEnd w:id="0"/>
      <w:r>
        <w:rPr>
          <w:rFonts w:hint="eastAsia" w:ascii="仿宋_GB2312" w:hAnsi="仿宋_GB2312" w:eastAsia="仿宋_GB2312" w:cs="仿宋_GB2312"/>
          <w:sz w:val="32"/>
          <w:szCs w:val="32"/>
        </w:rPr>
        <w:t>常参加</w:t>
      </w:r>
      <w:r>
        <w:rPr>
          <w:rFonts w:hint="eastAsia" w:ascii="仿宋_GB2312" w:hAnsi="仿宋_GB2312" w:eastAsia="仿宋_GB2312" w:cs="仿宋_GB2312"/>
          <w:sz w:val="32"/>
          <w:szCs w:val="32"/>
          <w:lang w:val="en-US" w:eastAsia="zh-CN"/>
        </w:rPr>
        <w:t>公益性岗位招聘的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报名人员</w:t>
      </w:r>
      <w:r>
        <w:rPr>
          <w:rFonts w:hint="eastAsia" w:ascii="仿宋_GB2312" w:hAnsi="仿宋_GB2312" w:eastAsia="仿宋_GB2312" w:cs="仿宋_GB2312"/>
          <w:sz w:val="32"/>
          <w:szCs w:val="32"/>
        </w:rPr>
        <w:t>自己承担所有的责任。</w:t>
      </w:r>
    </w:p>
    <w:p w14:paraId="577C1C88">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4.本人知悉就业困难人员认定和公益性岗位管理有关规定，自愿接受监督和举报，如有违背相关规定的情况，愿意返还相关补贴并承担相应法律责任。</w:t>
      </w:r>
    </w:p>
    <w:p w14:paraId="68E35160">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5.报名人员的报名信息提交后，表明：</w:t>
      </w:r>
    </w:p>
    <w:p w14:paraId="4C056E96">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您已阅读并理解了本次鄂尔多斯市康巴什区公益性岗位招录的相关规定，并郑重承诺以下事项：</w:t>
      </w:r>
    </w:p>
    <w:p w14:paraId="318EEA26">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（1）保证报名时所提交的报名信息和证件真实、准确。如有虚假信息和作假行为，本人承担一切后果。</w:t>
      </w:r>
    </w:p>
    <w:p w14:paraId="48AE6C03">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（2）报名成功后，未在规定时间参加相关考核的，视为报名人员自动放弃。</w:t>
      </w:r>
    </w:p>
    <w:p w14:paraId="7B4952C4">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（3）自觉服从公益性岗位组织管理部门及用人单位的统一安排。</w:t>
      </w:r>
    </w:p>
    <w:p w14:paraId="757A541F">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（4）报名人员应保证在公益性岗位招聘各环节中诚实守信，如在公益性岗位招录过程中有违法、违纪、违规行为的，自愿服从有关规定所作出的处罚决定，并接受处罚。</w:t>
      </w:r>
    </w:p>
    <w:p w14:paraId="2BB35400">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p>
    <w:p w14:paraId="2B7EEA8B">
      <w:pPr>
        <w:pStyle w:val="3"/>
        <w:wordWrap/>
        <w:adjustRightInd/>
        <w:snapToGrid/>
        <w:spacing w:before="0" w:beforeAutospacing="0" w:after="0" w:afterAutospacing="0" w:line="520" w:lineRule="exact"/>
        <w:ind w:left="0" w:leftChars="0" w:right="0" w:firstLine="600"/>
        <w:textAlignment w:val="auto"/>
        <w:outlineLvl w:val="9"/>
        <w:rPr>
          <w:rFonts w:hint="eastAsia" w:ascii="仿宋_GB2312" w:hAnsi="仿宋_GB2312" w:eastAsia="仿宋_GB2312" w:cs="仿宋_GB2312"/>
          <w:sz w:val="32"/>
          <w:szCs w:val="32"/>
          <w:lang w:val="en-US" w:eastAsia="zh-CN"/>
        </w:rPr>
      </w:pPr>
    </w:p>
    <w:p w14:paraId="11252747">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承诺人：          （签字）</w:t>
      </w:r>
    </w:p>
    <w:p w14:paraId="7CCA49CF">
      <w:pPr>
        <w:widowControl w:val="0"/>
        <w:wordWrap/>
        <w:adjustRightInd/>
        <w:snapToGrid/>
        <w:spacing w:before="0" w:after="0" w:line="520" w:lineRule="exact"/>
        <w:ind w:left="0" w:leftChars="0" w:right="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                         承诺时间：   年   月   日</w:t>
      </w:r>
    </w:p>
    <w:sectPr>
      <w:pgSz w:w="11906" w:h="16838"/>
      <w:pgMar w:top="1678" w:right="1587" w:bottom="1984" w:left="1587" w:header="851" w:footer="992" w:gutter="0"/>
      <w:lnNumType w:countBy="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NzNhZTczYmIyOGExMGE0YzVhYjAxYWQ1OWFlMWMifQ=="/>
  </w:docVars>
  <w:rsids>
    <w:rsidRoot w:val="00000000"/>
    <w:rsid w:val="02F73ABF"/>
    <w:rsid w:val="0D545EC2"/>
    <w:rsid w:val="19FF3CA1"/>
    <w:rsid w:val="20B84AF2"/>
    <w:rsid w:val="2F1B03B4"/>
    <w:rsid w:val="2F6011FF"/>
    <w:rsid w:val="307F3EF4"/>
    <w:rsid w:val="42054260"/>
    <w:rsid w:val="4B9C2486"/>
    <w:rsid w:val="4C1C049B"/>
    <w:rsid w:val="50C31B10"/>
    <w:rsid w:val="50DD6F8A"/>
    <w:rsid w:val="5156287B"/>
    <w:rsid w:val="55356676"/>
    <w:rsid w:val="57505625"/>
    <w:rsid w:val="5FA90307"/>
    <w:rsid w:val="683129C9"/>
    <w:rsid w:val="6AB2767E"/>
    <w:rsid w:val="6D51352F"/>
    <w:rsid w:val="7A0C40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黑体"/>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6">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paragraph" w:customStyle="1" w:styleId="7">
    <w:name w:val="BodyText"/>
    <w:basedOn w:val="1"/>
    <w:qFormat/>
    <w:uiPriority w:val="0"/>
    <w:pPr>
      <w:jc w:val="both"/>
      <w:textAlignment w:val="baseline"/>
    </w:pPr>
    <w:rPr>
      <w:rFonts w:ascii="宋体" w:hAnsi="宋体"/>
      <w:kern w:val="2"/>
      <w:sz w:val="29"/>
      <w:szCs w:val="29"/>
      <w:lang w:val="zh-CN" w:eastAsia="zh-CN" w:bidi="zh-CN"/>
    </w:rPr>
  </w:style>
  <w:style w:type="character" w:customStyle="1" w:styleId="8">
    <w:name w:val="NormalCharacter"/>
    <w:semiHidden/>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576</Words>
  <Characters>584</Characters>
  <Lines>0</Lines>
  <Paragraphs>0</Paragraphs>
  <TotalTime>12</TotalTime>
  <ScaleCrop>false</ScaleCrop>
  <LinksUpToDate>false</LinksUpToDate>
  <CharactersWithSpaces>655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2022-02-15T09:32:00Z</dcterms:created>
  <dc:creator>ucfuhic</dc:creator>
  <cp:lastModifiedBy>王浩</cp:lastModifiedBy>
  <cp:lastPrinted>2024-07-22T09:42:42Z</cp:lastPrinted>
  <dcterms:modified xsi:type="dcterms:W3CDTF">2024-07-22T09:46:19Z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0FCEDD7526CA448BB6C7603F0BDF8684_13</vt:lpwstr>
  </property>
</Properties>
</file>