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tabs>
          <w:tab w:val="left" w:pos="1066"/>
        </w:tabs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国家综合性消防救援队伍2023年消防员招录体能测试项目及标准</w:t>
      </w:r>
    </w:p>
    <w:tbl>
      <w:tblPr>
        <w:tblStyle w:val="10"/>
        <w:tblpPr w:leftFromText="180" w:rightFromText="180" w:vertAnchor="text" w:horzAnchor="page" w:tblpX="1135" w:tblpY="229"/>
        <w:tblOverlap w:val="never"/>
        <w:tblW w:w="101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54"/>
        <w:gridCol w:w="753"/>
        <w:gridCol w:w="753"/>
        <w:gridCol w:w="756"/>
        <w:gridCol w:w="756"/>
        <w:gridCol w:w="756"/>
        <w:gridCol w:w="756"/>
        <w:gridCol w:w="756"/>
        <w:gridCol w:w="757"/>
        <w:gridCol w:w="814"/>
        <w:gridCol w:w="76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    目</w:t>
            </w:r>
          </w:p>
        </w:tc>
        <w:tc>
          <w:tcPr>
            <w:tcW w:w="7611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93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53" w:hRule="atLeast"/>
        </w:trPr>
        <w:tc>
          <w:tcPr>
            <w:tcW w:w="175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1分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2分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3分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4分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5分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6分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7分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8分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9分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方正黑体_GBK"/>
                <w:spacing w:val="-10"/>
                <w:kern w:val="0"/>
                <w:sz w:val="24"/>
              </w:rPr>
            </w:pPr>
            <w:r>
              <w:rPr>
                <w:rFonts w:eastAsia="方正黑体_GBK"/>
                <w:spacing w:val="-10"/>
                <w:kern w:val="0"/>
                <w:sz w:val="24"/>
              </w:rPr>
              <w:t>10分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00" w:hRule="atLeast"/>
        </w:trPr>
        <w:tc>
          <w:tcPr>
            <w:tcW w:w="1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（分、秒）</w:t>
            </w:r>
          </w:p>
        </w:tc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4′35″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4′20″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4′15″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4′10″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4′05″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4′00″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3′55″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3′50″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3′45″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3′40″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</w:trPr>
        <w:tc>
          <w:tcPr>
            <w:tcW w:w="1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4.得分超出10分的，每递减5秒增加1分，最高15分。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立定跳远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（米）</w:t>
            </w:r>
          </w:p>
        </w:tc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2.01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2.13</w:t>
            </w:r>
          </w:p>
        </w:tc>
        <w:tc>
          <w:tcPr>
            <w:tcW w:w="7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2.18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2.23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2.28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2.33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2.38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2.43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2.48</w:t>
            </w:r>
          </w:p>
        </w:tc>
        <w:tc>
          <w:tcPr>
            <w:tcW w:w="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2.53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1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3.考核以完成跳出长度计算成绩。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4.得分超出10分的，每递增5厘米增加1分，最高15分。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64" w:hRule="atLeast"/>
        </w:trPr>
        <w:tc>
          <w:tcPr>
            <w:tcW w:w="1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（次/2分钟）</w:t>
            </w:r>
          </w:p>
        </w:tc>
        <w:tc>
          <w:tcPr>
            <w:tcW w:w="7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7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1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3.得分超出10分的，每递增6次增加1分，最高15分。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48" w:hRule="atLeast"/>
        </w:trPr>
        <w:tc>
          <w:tcPr>
            <w:tcW w:w="1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100米跑（秒）</w:t>
            </w:r>
          </w:p>
        </w:tc>
        <w:tc>
          <w:tcPr>
            <w:tcW w:w="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17″3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15″9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15″0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14″1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13″8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13″5</w:t>
            </w:r>
          </w:p>
        </w:tc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</w:trPr>
        <w:tc>
          <w:tcPr>
            <w:tcW w:w="1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1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4.得分超出10分的，每递减0.3秒增加1分，最高15分。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5.高原地区按照上述内地标准增加1秒。</w:t>
            </w:r>
          </w:p>
        </w:tc>
        <w:tc>
          <w:tcPr>
            <w:tcW w:w="79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75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备    注</w:t>
            </w:r>
          </w:p>
        </w:tc>
        <w:tc>
          <w:tcPr>
            <w:tcW w:w="8404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2.测试项目及标准中“以上”“以下”均含本级、本数。</w:t>
            </w:r>
          </w:p>
        </w:tc>
      </w:tr>
    </w:tbl>
    <w:p>
      <w:pPr>
        <w:widowControl/>
        <w:spacing w:line="6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2"/>
        <w:ind w:firstLine="42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474580"/>
    <w:rsid w:val="00140FCB"/>
    <w:rsid w:val="00474580"/>
    <w:rsid w:val="00663E1A"/>
    <w:rsid w:val="00672B66"/>
    <w:rsid w:val="006F7344"/>
    <w:rsid w:val="00793931"/>
    <w:rsid w:val="007E5B1C"/>
    <w:rsid w:val="007F299A"/>
    <w:rsid w:val="00845631"/>
    <w:rsid w:val="00963B85"/>
    <w:rsid w:val="00A31794"/>
    <w:rsid w:val="00A66542"/>
    <w:rsid w:val="00A80826"/>
    <w:rsid w:val="00AE1E5B"/>
    <w:rsid w:val="00B13A25"/>
    <w:rsid w:val="00E411F6"/>
    <w:rsid w:val="00F10644"/>
    <w:rsid w:val="00F65891"/>
    <w:rsid w:val="0D10512D"/>
    <w:rsid w:val="10871663"/>
    <w:rsid w:val="11851B96"/>
    <w:rsid w:val="12A27762"/>
    <w:rsid w:val="12BA30CB"/>
    <w:rsid w:val="170B7E6F"/>
    <w:rsid w:val="1BAD1C62"/>
    <w:rsid w:val="1C8B1CE1"/>
    <w:rsid w:val="1CEB374A"/>
    <w:rsid w:val="222849EF"/>
    <w:rsid w:val="22D7213E"/>
    <w:rsid w:val="24BF33C4"/>
    <w:rsid w:val="29626F30"/>
    <w:rsid w:val="29D66C16"/>
    <w:rsid w:val="2ACB4D4B"/>
    <w:rsid w:val="30120B74"/>
    <w:rsid w:val="318E4D0D"/>
    <w:rsid w:val="327A7293"/>
    <w:rsid w:val="35D976C7"/>
    <w:rsid w:val="361B3494"/>
    <w:rsid w:val="374B6987"/>
    <w:rsid w:val="3A4179AB"/>
    <w:rsid w:val="3A451DB4"/>
    <w:rsid w:val="3E6B6DFA"/>
    <w:rsid w:val="3FA05308"/>
    <w:rsid w:val="40E171D6"/>
    <w:rsid w:val="411F7405"/>
    <w:rsid w:val="421A0B20"/>
    <w:rsid w:val="474D0E80"/>
    <w:rsid w:val="48A30F16"/>
    <w:rsid w:val="49A60223"/>
    <w:rsid w:val="4B214B0A"/>
    <w:rsid w:val="4DF348BE"/>
    <w:rsid w:val="4FC17AAF"/>
    <w:rsid w:val="4FE53500"/>
    <w:rsid w:val="50045CBF"/>
    <w:rsid w:val="513F4E1F"/>
    <w:rsid w:val="51C30881"/>
    <w:rsid w:val="55563AF7"/>
    <w:rsid w:val="555D5DAC"/>
    <w:rsid w:val="597C7405"/>
    <w:rsid w:val="5BAF188A"/>
    <w:rsid w:val="5CCB5CF1"/>
    <w:rsid w:val="5FCD0133"/>
    <w:rsid w:val="60872DE5"/>
    <w:rsid w:val="632427E4"/>
    <w:rsid w:val="643B38A3"/>
    <w:rsid w:val="64B55F1E"/>
    <w:rsid w:val="65866D5F"/>
    <w:rsid w:val="693F52FE"/>
    <w:rsid w:val="69605A13"/>
    <w:rsid w:val="6B5B2E8C"/>
    <w:rsid w:val="6CBE1130"/>
    <w:rsid w:val="6CC02B71"/>
    <w:rsid w:val="6DE95A38"/>
    <w:rsid w:val="71CD1EF9"/>
    <w:rsid w:val="71F45D3D"/>
    <w:rsid w:val="720C2DD1"/>
    <w:rsid w:val="75264A58"/>
    <w:rsid w:val="757832D2"/>
    <w:rsid w:val="77695C41"/>
    <w:rsid w:val="78D305B8"/>
    <w:rsid w:val="7ADF5E61"/>
    <w:rsid w:val="7CDE5175"/>
    <w:rsid w:val="7D480840"/>
    <w:rsid w:val="7E3F0553"/>
    <w:rsid w:val="7F207FF8"/>
    <w:rsid w:val="7F5B147F"/>
    <w:rsid w:val="7FA7E1E3"/>
    <w:rsid w:val="D6D3A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5"/>
    <w:basedOn w:val="1"/>
    <w:next w:val="1"/>
    <w:link w:val="15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line="600" w:lineRule="exact"/>
      <w:ind w:left="0" w:leftChars="0" w:firstLine="640" w:firstLineChars="200"/>
    </w:pPr>
    <w:rPr>
      <w:rFonts w:ascii="仿宋_GB2312" w:cs="宋体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7">
    <w:name w:val="Date"/>
    <w:basedOn w:val="1"/>
    <w:next w:val="1"/>
    <w:link w:val="16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588" w:lineRule="atLeast"/>
      <w:ind w:firstLine="640"/>
    </w:pPr>
    <w:rPr>
      <w:spacing w:val="6"/>
      <w:sz w:val="30"/>
    </w:rPr>
  </w:style>
  <w:style w:type="paragraph" w:styleId="9">
    <w:name w:val="Normal (Web)"/>
    <w:basedOn w:val="1"/>
    <w:next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标题 5 字符"/>
    <w:basedOn w:val="12"/>
    <w:link w:val="6"/>
    <w:semiHidden/>
    <w:qFormat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16">
    <w:name w:val="日期 字符"/>
    <w:basedOn w:val="12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7">
    <w:name w:val="样式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885</Characters>
  <Lines>41</Lines>
  <Paragraphs>11</Paragraphs>
  <TotalTime>8.66666666666667</TotalTime>
  <ScaleCrop>false</ScaleCrop>
  <LinksUpToDate>false</LinksUpToDate>
  <CharactersWithSpaces>893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2023-01-20T11:59:00Z</dcterms:created>
  <dc:creator>Admin</dc:creator>
  <cp:lastModifiedBy>user</cp:lastModifiedBy>
  <cp:lastPrinted>2024-07-19T01:22:38Z</cp:lastPrinted>
  <dcterms:modified xsi:type="dcterms:W3CDTF">2024-07-22T17:40:16Z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014A7F39F34FD27D10DC98665EC6BB3E</vt:lpwstr>
  </property>
</Properties>
</file>