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</w:t>
      </w:r>
      <w:r>
        <w:rPr>
          <w:rFonts w:ascii="方正小标宋简体" w:eastAsia="方正小标宋简体"/>
          <w:sz w:val="44"/>
          <w:szCs w:val="44"/>
        </w:rPr>
        <w:t>山县汽车轮渡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jg2NTM0Nzc1NDdjMGZjOWM1NDUxMWIxNjIyMzUifQ=="/>
  </w:docVars>
  <w:rsids>
    <w:rsidRoot w:val="00A32AF4"/>
    <w:rsid w:val="001F59FE"/>
    <w:rsid w:val="00290316"/>
    <w:rsid w:val="003303F3"/>
    <w:rsid w:val="00371782"/>
    <w:rsid w:val="00513131"/>
    <w:rsid w:val="0056549E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6CF0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99EE-1824-4E54-AC6F-D198D0555A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159</Characters>
  <Lines>2</Lines>
  <Paragraphs>1</Paragraphs>
  <TotalTime>261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de'l'l</cp:lastModifiedBy>
  <dcterms:modified xsi:type="dcterms:W3CDTF">2023-06-09T09:44:24Z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9A90B9AEE21A43BD815872A224B97B7B_12</vt:lpwstr>
  </property>
</Properties>
</file>