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90" w:lineRule="exact"/>
        <w:jc w:val="both"/>
        <w:rPr>
          <w:rFonts w:ascii="黑体" w:hAnsi="黑体" w:eastAsia="黑体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28"/>
          <w:szCs w:val="28"/>
          <w:shd w:val="clear" w:color="auto" w:fill="FFFFFF"/>
        </w:rPr>
        <w:t>附件1：</w:t>
      </w:r>
    </w:p>
    <w:p>
      <w:pPr>
        <w:pStyle w:val="3"/>
        <w:widowControl/>
        <w:spacing w:beforeAutospacing="0" w:afterAutospacing="0" w:line="590" w:lineRule="exact"/>
        <w:ind w:firstLine="663" w:firstLineChars="200"/>
        <w:jc w:val="center"/>
        <w:rPr>
          <w:rFonts w:cs="仿宋" w:asciiTheme="minorEastAsia" w:hAnsiTheme="minorEastAsia" w:eastAsiaTheme="minorEastAsia"/>
          <w:b/>
          <w:color w:val="000000"/>
          <w:sz w:val="33"/>
          <w:szCs w:val="33"/>
          <w:shd w:val="clear" w:color="auto" w:fill="FFFFFF"/>
        </w:rPr>
      </w:pPr>
      <w:bookmarkStart w:id="0" w:name="_GoBack"/>
      <w:r>
        <w:rPr>
          <w:rFonts w:hint="eastAsia" w:cs="仿宋" w:asciiTheme="minorEastAsia" w:hAnsiTheme="minorEastAsia" w:eastAsiaTheme="minorEastAsia"/>
          <w:b/>
          <w:color w:val="000000"/>
          <w:sz w:val="33"/>
          <w:szCs w:val="33"/>
          <w:shd w:val="clear" w:color="auto" w:fill="FFFFFF"/>
        </w:rPr>
        <w:t>武胜龙女湖中学公开招聘劳务派遣人员需求岗位表</w:t>
      </w:r>
    </w:p>
    <w:bookmarkEnd w:id="0"/>
    <w:tbl>
      <w:tblPr>
        <w:tblStyle w:val="5"/>
        <w:tblpPr w:leftFromText="180" w:rightFromText="180" w:vertAnchor="text" w:horzAnchor="page" w:tblpX="1146" w:tblpY="27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343"/>
        <w:gridCol w:w="2065"/>
        <w:gridCol w:w="1260"/>
        <w:gridCol w:w="1160"/>
        <w:gridCol w:w="1647"/>
        <w:gridCol w:w="3985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06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需求专业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月薪标准</w:t>
            </w:r>
          </w:p>
        </w:tc>
        <w:tc>
          <w:tcPr>
            <w:tcW w:w="398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相关要求</w:t>
            </w: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厨师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长</w:t>
            </w:r>
          </w:p>
        </w:tc>
        <w:tc>
          <w:tcPr>
            <w:tcW w:w="20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有厨师资格证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5500</w:t>
            </w:r>
            <w:r>
              <w:rPr>
                <w:rFonts w:hint="eastAsia" w:ascii="仿宋" w:hAnsi="仿宋" w:eastAsia="仿宋" w:cs="仿宋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Cs w:val="21"/>
              </w:rPr>
              <w:t>00元</w:t>
            </w:r>
          </w:p>
        </w:tc>
        <w:tc>
          <w:tcPr>
            <w:tcW w:w="398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原则上</w:t>
            </w:r>
            <w:r>
              <w:rPr>
                <w:rFonts w:hint="eastAsia" w:ascii="仿宋" w:hAnsi="仿宋" w:eastAsia="仿宋" w:cs="仿宋"/>
                <w:szCs w:val="21"/>
              </w:rPr>
              <w:t>男不超过5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岁，女不超过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Cs w:val="21"/>
              </w:rPr>
              <w:t>岁</w:t>
            </w: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Style w:val="8"/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厨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师</w:t>
            </w:r>
          </w:p>
        </w:tc>
        <w:tc>
          <w:tcPr>
            <w:tcW w:w="20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有厨师资格证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500-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500元</w:t>
            </w:r>
          </w:p>
        </w:tc>
        <w:tc>
          <w:tcPr>
            <w:tcW w:w="398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原则上</w:t>
            </w:r>
            <w:r>
              <w:rPr>
                <w:rFonts w:hint="eastAsia" w:ascii="仿宋" w:hAnsi="仿宋" w:eastAsia="仿宋" w:cs="仿宋"/>
                <w:szCs w:val="21"/>
              </w:rPr>
              <w:t>男不超过5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岁，女不超过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Cs w:val="21"/>
              </w:rPr>
              <w:t>岁</w:t>
            </w: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二厨</w:t>
            </w:r>
          </w:p>
        </w:tc>
        <w:tc>
          <w:tcPr>
            <w:tcW w:w="20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有厨师资格证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不限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3500-4500元</w:t>
            </w:r>
          </w:p>
        </w:tc>
        <w:tc>
          <w:tcPr>
            <w:tcW w:w="398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原则上男不超过50岁，女不超过45岁</w:t>
            </w: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白案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师</w:t>
            </w:r>
          </w:p>
        </w:tc>
        <w:tc>
          <w:tcPr>
            <w:tcW w:w="20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有面点师资格证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4000-5000元</w:t>
            </w:r>
          </w:p>
        </w:tc>
        <w:tc>
          <w:tcPr>
            <w:tcW w:w="398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原则上</w:t>
            </w:r>
            <w:r>
              <w:rPr>
                <w:rFonts w:hint="eastAsia" w:ascii="仿宋" w:hAnsi="仿宋" w:eastAsia="仿宋" w:cs="仿宋"/>
                <w:szCs w:val="21"/>
              </w:rPr>
              <w:t>男不超过5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岁，女不超过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Cs w:val="21"/>
              </w:rPr>
              <w:t>岁</w:t>
            </w: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切配</w:t>
            </w:r>
          </w:p>
        </w:tc>
        <w:tc>
          <w:tcPr>
            <w:tcW w:w="20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00-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2600</w:t>
            </w:r>
            <w:r>
              <w:rPr>
                <w:rFonts w:hint="eastAsia" w:ascii="仿宋" w:hAnsi="仿宋" w:eastAsia="仿宋" w:cs="仿宋"/>
                <w:szCs w:val="21"/>
              </w:rPr>
              <w:t>元</w:t>
            </w:r>
          </w:p>
        </w:tc>
        <w:tc>
          <w:tcPr>
            <w:tcW w:w="398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原则上</w:t>
            </w:r>
            <w:r>
              <w:rPr>
                <w:rFonts w:hint="eastAsia" w:ascii="仿宋" w:hAnsi="仿宋" w:eastAsia="仿宋" w:cs="仿宋"/>
                <w:szCs w:val="21"/>
              </w:rPr>
              <w:t>男不超过5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岁，女不超过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Cs w:val="21"/>
              </w:rPr>
              <w:t>岁</w:t>
            </w: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厨房杂工</w:t>
            </w:r>
          </w:p>
        </w:tc>
        <w:tc>
          <w:tcPr>
            <w:tcW w:w="20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2300-2600元</w:t>
            </w:r>
          </w:p>
        </w:tc>
        <w:tc>
          <w:tcPr>
            <w:tcW w:w="398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原则上</w:t>
            </w:r>
            <w:r>
              <w:rPr>
                <w:rFonts w:hint="eastAsia" w:ascii="仿宋" w:hAnsi="仿宋" w:eastAsia="仿宋" w:cs="仿宋"/>
                <w:szCs w:val="21"/>
              </w:rPr>
              <w:t>男不超过5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岁，女不超过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Cs w:val="21"/>
              </w:rPr>
              <w:t>岁</w:t>
            </w: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洗碗及保洁</w:t>
            </w:r>
          </w:p>
        </w:tc>
        <w:tc>
          <w:tcPr>
            <w:tcW w:w="20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2500-2800元</w:t>
            </w:r>
          </w:p>
        </w:tc>
        <w:tc>
          <w:tcPr>
            <w:tcW w:w="398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原则上</w:t>
            </w:r>
            <w:r>
              <w:rPr>
                <w:rFonts w:hint="eastAsia" w:ascii="仿宋" w:hAnsi="仿宋" w:eastAsia="仿宋" w:cs="仿宋"/>
                <w:szCs w:val="21"/>
              </w:rPr>
              <w:t>男不超过5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岁，女不超过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Cs w:val="21"/>
              </w:rPr>
              <w:t>岁</w:t>
            </w: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校园保洁</w:t>
            </w:r>
          </w:p>
        </w:tc>
        <w:tc>
          <w:tcPr>
            <w:tcW w:w="20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2200元</w:t>
            </w:r>
          </w:p>
        </w:tc>
        <w:tc>
          <w:tcPr>
            <w:tcW w:w="398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原则上</w:t>
            </w:r>
            <w:r>
              <w:rPr>
                <w:rFonts w:hint="eastAsia" w:ascii="仿宋" w:hAnsi="仿宋" w:eastAsia="仿宋" w:cs="仿宋"/>
                <w:szCs w:val="21"/>
              </w:rPr>
              <w:t>年龄不超过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szCs w:val="21"/>
              </w:rPr>
              <w:t>岁</w:t>
            </w: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宿舍管理员</w:t>
            </w:r>
          </w:p>
        </w:tc>
        <w:tc>
          <w:tcPr>
            <w:tcW w:w="20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高中及以上学历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00-2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00元</w:t>
            </w:r>
          </w:p>
        </w:tc>
        <w:tc>
          <w:tcPr>
            <w:tcW w:w="398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原则上</w:t>
            </w:r>
            <w:r>
              <w:rPr>
                <w:rFonts w:hint="eastAsia" w:ascii="仿宋" w:hAnsi="仿宋" w:eastAsia="仿宋" w:cs="仿宋"/>
                <w:szCs w:val="21"/>
              </w:rPr>
              <w:t>年龄不超过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Cs w:val="21"/>
              </w:rPr>
              <w:t>岁</w:t>
            </w: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工资面议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水电工</w:t>
            </w:r>
          </w:p>
        </w:tc>
        <w:tc>
          <w:tcPr>
            <w:tcW w:w="20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具有水电工资格证</w:t>
            </w: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3500-4000元</w:t>
            </w:r>
          </w:p>
        </w:tc>
        <w:tc>
          <w:tcPr>
            <w:tcW w:w="398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原则上年龄不超过50岁</w:t>
            </w:r>
          </w:p>
        </w:tc>
        <w:tc>
          <w:tcPr>
            <w:tcW w:w="183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ascii="仿宋" w:hAnsi="仿宋" w:eastAsia="仿宋" w:cs="仿宋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95EE5"/>
    <w:rsid w:val="6BB9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2024-07-19T08:03:00Z</dcterms:created>
  <dc:creator>四川光明投资集团有限公司</dc:creator>
  <cp:lastModifiedBy>四川光明投资集团有限公司</cp:lastModifiedBy>
  <dcterms:modified xsi:type="dcterms:W3CDTF">2024-07-19T08:04:23Z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