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5167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 w14:paraId="78FE9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文山市人民医院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36"/>
          <w:szCs w:val="36"/>
          <w:lang w:val="en-US" w:eastAsia="zh-CN"/>
        </w:rPr>
        <w:t>编外紧缺岗位专业技术人员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报名表</w:t>
      </w:r>
    </w:p>
    <w:tbl>
      <w:tblPr>
        <w:tblStyle w:val="7"/>
        <w:tblW w:w="9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09"/>
        <w:gridCol w:w="321"/>
        <w:gridCol w:w="952"/>
        <w:gridCol w:w="426"/>
        <w:gridCol w:w="1417"/>
        <w:gridCol w:w="42"/>
        <w:gridCol w:w="1353"/>
        <w:gridCol w:w="36"/>
        <w:gridCol w:w="979"/>
        <w:gridCol w:w="2172"/>
      </w:tblGrid>
      <w:tr w14:paraId="0911B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58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51B5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69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94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EB8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86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A0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近半年免冠照片</w:t>
            </w:r>
          </w:p>
        </w:tc>
      </w:tr>
      <w:tr w14:paraId="1DEFB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4B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D53D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90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8BA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72F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D8A9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B21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7D7F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9EF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身份证号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D178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6D32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生源地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0E2C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D0E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FA44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220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5D41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C2E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DCD8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52C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5E98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A6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毕业时间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8164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BF88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毕业学校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D8DEC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F53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30E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所学专业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E5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98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80A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1F29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ED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个人</w:t>
            </w:r>
          </w:p>
          <w:p w14:paraId="76FBA6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简历</w:t>
            </w:r>
          </w:p>
        </w:tc>
        <w:tc>
          <w:tcPr>
            <w:tcW w:w="88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CAF9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 w14:paraId="2EFB1A75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 w14:paraId="12F1C602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B72C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F5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主要家庭成员及社会关系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77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称谓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C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2E25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0F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46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工作单位及职务</w:t>
            </w:r>
          </w:p>
        </w:tc>
      </w:tr>
      <w:tr w14:paraId="6D00A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8A2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854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09C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06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EA5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792F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D15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F01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AF8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0AA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6B0E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968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184C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96DA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E290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1AE4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97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D79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B4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A5B1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937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B8E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BEC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31C1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55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9E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5121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80FF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7B9E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F0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D01A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AB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3F9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B4103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32AE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E33385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本人承诺：我保证上述表格中所填写的内容真实、完整，如有虚假由个人承担责任。</w:t>
            </w:r>
          </w:p>
          <w:p w14:paraId="67931029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应聘人签名：                 日期：</w:t>
            </w:r>
          </w:p>
        </w:tc>
      </w:tr>
    </w:tbl>
    <w:p w14:paraId="216B0683">
      <w:pPr>
        <w:pStyle w:val="6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343DC66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附件2</w:t>
      </w:r>
    </w:p>
    <w:p w14:paraId="3856E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文山市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人民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医院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编外紧缺岗位专业技术人员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招聘岗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位明细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7"/>
        <w:tblW w:w="137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44"/>
        <w:gridCol w:w="544"/>
        <w:gridCol w:w="1428"/>
        <w:gridCol w:w="544"/>
        <w:gridCol w:w="544"/>
        <w:gridCol w:w="773"/>
        <w:gridCol w:w="544"/>
        <w:gridCol w:w="453"/>
        <w:gridCol w:w="1572"/>
        <w:gridCol w:w="864"/>
        <w:gridCol w:w="762"/>
        <w:gridCol w:w="1150"/>
        <w:gridCol w:w="1682"/>
        <w:gridCol w:w="952"/>
        <w:gridCol w:w="893"/>
      </w:tblGrid>
      <w:tr w14:paraId="6E07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2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B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毕业年限或参加工作年限条件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B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生源地或户籍条件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909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2135">
            <w:pPr>
              <w:widowControl/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8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从事临床医疗相关工作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9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B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学士学位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100201K临床医学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1.具有二级以上医院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从事疼痛科临床工作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5年及以上工作经历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具有中级职称及以上者，年龄可放宽到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40岁。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9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8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73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  <w:t>1</w:t>
            </w:r>
          </w:p>
        </w:tc>
      </w:tr>
    </w:tbl>
    <w:p w14:paraId="485D70E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exact"/>
        <w:rPr>
          <w:rFonts w:hint="default" w:ascii="Times New Roman" w:hAnsi="Times New Roman" w:cs="Times New Roman"/>
          <w:lang w:val="en-US" w:eastAsia="zh-CN"/>
        </w:rPr>
      </w:pPr>
    </w:p>
    <w:p w14:paraId="060AB4AA">
      <w:bookmarkStart w:id="0" w:name="_GoBack"/>
      <w:bookmarkEnd w:id="0"/>
    </w:p>
    <w:sectPr>
      <w:footerReference r:id="rId7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F959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E6D4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8E6D4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EBA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030E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4030E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C2EB5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center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A51C30">
                          <w:pPr>
                            <w:pStyle w:val="4"/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center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A51C30">
                    <w:pPr>
                      <w:pStyle w:val="4"/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jRmZWUzOGNiZTg5OTM2ZTljYjgwYjQyMGRkNGUifQ=="/>
  </w:docVars>
  <w:rsids>
    <w:rsidRoot w:val="50465AF1"/>
    <w:rsid w:val="504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First Indent 2"/>
    <w:basedOn w:val="5"/>
    <w:qFormat/>
    <w:uiPriority w:val="0"/>
    <w:pPr>
      <w:widowControl w:val="0"/>
      <w:spacing w:before="0" w:after="120" w:line="276" w:lineRule="auto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2024-07-12T08:26:00Z</dcterms:created>
  <dc:creator>水户洋平。</dc:creator>
  <cp:lastModifiedBy>水户洋平。</cp:lastModifiedBy>
  <dcterms:modified xsi:type="dcterms:W3CDTF">2024-07-12T08:33:45Z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20469C9597D648429943BB7919724090_11</vt:lpwstr>
  </property>
</Properties>
</file>