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eastAsia" w:ascii="长城小标宋体" w:hAnsi="长城小标宋体" w:eastAsia="长城小标宋体" w:cs="长城小标宋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-482600</wp:posOffset>
                </wp:positionV>
                <wp:extent cx="952500" cy="3289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3780" y="457200"/>
                          <a:ext cx="9525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5pt;margin-top:-38pt;height:25.9pt;width:75pt;z-index:251659264;mso-width-relative:page;mso-height-relative:page;" filled="f" stroked="f" coordsize="21600,21600" o:gfxdata="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2BdGNoAAAALAQAADwAAAAAAAAABACAA&#10;AAAiAAAAZHJzL2Rvd25yZXYueG1sUEsBAhQAFAAAAAgAh07iQKvqufFEAgAAcA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长城小标宋体" w:hAnsi="长城小标宋体" w:eastAsia="长城小标宋体" w:cs="长城小标宋体"/>
          <w:b w:val="0"/>
          <w:bCs w:val="0"/>
          <w:color w:val="auto"/>
          <w:sz w:val="44"/>
          <w:szCs w:val="44"/>
          <w:highlight w:val="none"/>
          <w:lang w:val="en-US" w:eastAsia="zh-CN"/>
        </w:rPr>
        <w:t>诚信考试考生承诺书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本人自愿参加赤峰富龙公用（集团）有限责任公司2024年度面向区内高校应届毕业生的招聘并郑重承诺：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报名时所提供的身份证明、学历证书、资格证书真实、准确、有效，如提供虚假证明和信息，本人愿承担一切责任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保证持真实、有效的身份证明和准考证参加考试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服从考试工作人员安排，接受考试工作人员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监督和管理，维护考场秩序，遵守考场规则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在考试过程中诚实守信，如有违法、违纪、违规行为，自愿服从处理决定，接受处理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年    月   日</w:t>
      </w:r>
    </w:p>
    <w:p>
      <w:pPr>
        <w:spacing w:line="600" w:lineRule="exact"/>
        <w:ind w:right="-506" w:rightChars="-241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Tg2ZWM5OWMzNDkyODNjM2Y1MzA3ZjFjMGFmOTUifQ=="/>
  </w:docVars>
  <w:rsids>
    <w:rsidRoot w:val="6EAC5F29"/>
    <w:rsid w:val="6EA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2024-07-16T09:02:00Z</dcterms:created>
  <dc:creator>贾东杰</dc:creator>
  <cp:lastModifiedBy>贾东杰</cp:lastModifiedBy>
  <dcterms:modified xsi:type="dcterms:W3CDTF">2024-07-16T09:03:29Z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DF25AE97CF8041C9AC8C0E273F9FE47E_11</vt:lpwstr>
  </property>
</Properties>
</file>