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0B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0B0000" w:fill="FFFFFF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0B0000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0B0000" w:fill="FFFFFF"/>
          <w:lang w:val="en-US" w:eastAsia="zh-CN"/>
        </w:rPr>
        <w:t>睢阳区公开选调纪检监察系统事业单位工作人员报名表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0B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0B0000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填报时间：  年   月   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0B0000" w:fill="FFFFFF"/>
          <w:lang w:val="en-US" w:eastAsia="zh-CN"/>
        </w:rPr>
        <w:t xml:space="preserve"> </w:t>
      </w:r>
    </w:p>
    <w:tbl>
      <w:tblPr>
        <w:tblStyle w:val="2"/>
        <w:tblpPr w:vertAnchor="text" w:horzAnchor="page" w:tblpXSpec="center" w:tblpY="825"/>
        <w:tblOverlap w:val="never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014"/>
        <w:gridCol w:w="653"/>
        <w:gridCol w:w="525"/>
        <w:gridCol w:w="319"/>
        <w:gridCol w:w="393"/>
        <w:gridCol w:w="271"/>
        <w:gridCol w:w="259"/>
        <w:gridCol w:w="725"/>
        <w:gridCol w:w="47"/>
        <w:gridCol w:w="1446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近期免冠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政治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面貌</w:t>
            </w:r>
          </w:p>
        </w:tc>
        <w:tc>
          <w:tcPr>
            <w:tcW w:w="14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565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56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户籍所在地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联系方式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第一学历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当前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学历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及职务</w:t>
            </w:r>
          </w:p>
        </w:tc>
        <w:tc>
          <w:tcPr>
            <w:tcW w:w="752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个人学习及工作简历</w:t>
            </w:r>
          </w:p>
        </w:tc>
        <w:tc>
          <w:tcPr>
            <w:tcW w:w="752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主要社会   关    系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面貌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</w:t>
            </w:r>
          </w:p>
        </w:tc>
        <w:tc>
          <w:tcPr>
            <w:tcW w:w="7525" w:type="dxa"/>
            <w:gridSpan w:val="11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本人已详细阅读了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方案，确认符合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条件及要求。本人保证所填写信息准确无误，提交的材料真实有效。</w:t>
            </w:r>
            <w:r>
              <w:rPr>
                <w:rFonts w:eastAsia="仿宋_GB2312"/>
                <w:color w:val="auto"/>
                <w:sz w:val="24"/>
                <w:szCs w:val="24"/>
              </w:rPr>
              <w:t>如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提供虚假材料或隐瞒事实</w:t>
            </w:r>
            <w:r>
              <w:rPr>
                <w:rFonts w:eastAsia="仿宋_GB2312"/>
                <w:color w:val="auto"/>
                <w:sz w:val="24"/>
                <w:szCs w:val="24"/>
              </w:rPr>
              <w:t>，本人愿承担由此产生的一切后果。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见</w:t>
            </w:r>
          </w:p>
        </w:tc>
        <w:tc>
          <w:tcPr>
            <w:tcW w:w="7525" w:type="dxa"/>
            <w:gridSpan w:val="11"/>
            <w:noWrap w:val="0"/>
            <w:vAlign w:val="bottom"/>
          </w:tcPr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00" w:lineRule="exact"/>
              <w:ind w:firstLine="960" w:firstLineChars="4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（盖 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：              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资格审查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意 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见</w:t>
            </w:r>
          </w:p>
        </w:tc>
        <w:tc>
          <w:tcPr>
            <w:tcW w:w="7525" w:type="dxa"/>
            <w:gridSpan w:val="11"/>
            <w:noWrap w:val="0"/>
            <w:vAlign w:val="bottom"/>
          </w:tcPr>
          <w:p>
            <w:pPr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审查人签字：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7525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本表由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人员用黑色笔如实填写，字迹要清晰、工整；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简历从高中开始填写；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联系方式确保24小时畅通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主要社会关系指夫妻、直系血亲、三代以内旁系血亲、近姻亲关系。如表格不够可附另外附纸。</w:t>
            </w:r>
          </w:p>
        </w:tc>
      </w:tr>
    </w:tbl>
    <w:p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0B0000" w:fill="FFFFFF"/>
          <w:lang w:val="en-US" w:eastAsia="zh-CN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37FE9"/>
    <w:multiLevelType w:val="singleLevel"/>
    <w:tmpl w:val="36337F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NTAwZWNhNjNkZjZjZDhlNTdiNWI2ZjcyZDNjMWIifQ=="/>
  </w:docVars>
  <w:rsids>
    <w:rsidRoot w:val="42766E53"/>
    <w:rsid w:val="0DDB0848"/>
    <w:rsid w:val="427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2024-07-10T01:33:00Z</dcterms:created>
  <dc:creator>boom</dc:creator>
  <cp:lastModifiedBy>boom</cp:lastModifiedBy>
  <dcterms:modified xsi:type="dcterms:W3CDTF">2024-07-10T01:34:35Z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715A79C8173E4CE6897C26FE7D52BE66_13</vt:lpwstr>
  </property>
</Properties>
</file>