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附件1：衡阳市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珠晖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司法审判辅助人员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05"/>
        <w:gridCol w:w="1091"/>
        <w:gridCol w:w="641"/>
        <w:gridCol w:w="1295"/>
        <w:gridCol w:w="1473"/>
        <w:gridCol w:w="1132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招聘人数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年龄要求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专业要求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05" w:type="dxa"/>
          </w:tcPr>
          <w:p>
            <w:pPr>
              <w:tabs>
                <w:tab w:val="left" w:pos="572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司法审判辅助人员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大专及以上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20周岁以上，35周岁以下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本科及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法学专业优先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2JlNDQyNjk4N2MwNGUxMDIwNWVmZjg1OWI5NTAifQ=="/>
  </w:docVars>
  <w:rsids>
    <w:rsidRoot w:val="565B0EA4"/>
    <w:rsid w:val="035D3776"/>
    <w:rsid w:val="0A8070C3"/>
    <w:rsid w:val="0CEA20D4"/>
    <w:rsid w:val="2ADD71CE"/>
    <w:rsid w:val="565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100</Characters>
  <Lines>0</Lines>
  <Paragraphs>0</Paragraphs>
  <TotalTime>0</TotalTime>
  <ScaleCrop>false</ScaleCrop>
  <LinksUpToDate>false</LinksUpToDate>
  <CharactersWithSpaces>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2024-04-15T08:44:00Z</dcterms:created>
  <dc:creator>WPS_1646249975</dc:creator>
  <cp:lastModifiedBy>WPS_1646249975</cp:lastModifiedBy>
  <dcterms:modified xsi:type="dcterms:W3CDTF">2024-06-14T09:01:11Z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63CF69DCA689434E8EFBA79770F3CF4C_11</vt:lpwstr>
  </property>
</Properties>
</file>