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防城港市果菜公司2024年招聘工作人员计划表</w:t>
      </w:r>
    </w:p>
    <w:bookmarkEnd w:id="0"/>
    <w:p/>
    <w:p/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900"/>
        <w:gridCol w:w="1250"/>
        <w:gridCol w:w="938"/>
        <w:gridCol w:w="987"/>
        <w:gridCol w:w="1000"/>
        <w:gridCol w:w="2025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05" w:type="dxa"/>
            <w:vMerge w:val="restart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900" w:type="dxa"/>
            <w:vMerge w:val="restart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  <w:t>岗位名称</w:t>
            </w:r>
          </w:p>
        </w:tc>
        <w:tc>
          <w:tcPr>
            <w:tcW w:w="1250" w:type="dxa"/>
            <w:vMerge w:val="restart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  <w:t>计划招聘人数</w:t>
            </w:r>
          </w:p>
        </w:tc>
        <w:tc>
          <w:tcPr>
            <w:tcW w:w="4950" w:type="dxa"/>
            <w:gridSpan w:val="4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  <w:t>所需资格条件</w:t>
            </w:r>
          </w:p>
        </w:tc>
        <w:tc>
          <w:tcPr>
            <w:tcW w:w="1356" w:type="dxa"/>
            <w:vMerge w:val="restart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05" w:type="dxa"/>
            <w:vMerge w:val="continue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0" w:type="dxa"/>
            <w:vMerge w:val="continue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38" w:type="dxa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  <w:t>学历学位</w:t>
            </w:r>
          </w:p>
        </w:tc>
        <w:tc>
          <w:tcPr>
            <w:tcW w:w="987" w:type="dxa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000" w:type="dxa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2025" w:type="dxa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  <w:t>招聘条件</w:t>
            </w:r>
          </w:p>
        </w:tc>
        <w:tc>
          <w:tcPr>
            <w:tcW w:w="1356" w:type="dxa"/>
            <w:vMerge w:val="continue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  <w:t>市果菜公司会计岗位</w:t>
            </w:r>
          </w:p>
        </w:tc>
        <w:tc>
          <w:tcPr>
            <w:tcW w:w="1250" w:type="dxa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38" w:type="dxa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  <w:t>大专及以上</w:t>
            </w:r>
          </w:p>
        </w:tc>
        <w:tc>
          <w:tcPr>
            <w:tcW w:w="987" w:type="dxa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eastAsia="zh-CN"/>
              </w:rPr>
              <w:t>财务专业</w:t>
            </w:r>
          </w:p>
        </w:tc>
        <w:tc>
          <w:tcPr>
            <w:tcW w:w="1000" w:type="dxa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2025" w:type="dxa"/>
          </w:tcPr>
          <w:p>
            <w:pPr>
              <w:widowControl/>
              <w:spacing w:line="5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有1年以上财务工作经验的，熟悉财务流程工作的，具有良好的沟通协调能力的优先考虑。</w:t>
            </w:r>
          </w:p>
        </w:tc>
        <w:tc>
          <w:tcPr>
            <w:tcW w:w="1356" w:type="dxa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TE4MTE2OWM5NGViMzJjNTViZDYzNjQzYzZiNTYifQ=="/>
  </w:docVars>
  <w:rsids>
    <w:rsidRoot w:val="163D19FF"/>
    <w:rsid w:val="163D19FF"/>
    <w:rsid w:val="68B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2024-06-12T07:36:00Z</dcterms:created>
  <dc:creator>防城港人才网</dc:creator>
  <cp:lastModifiedBy>防城港人才网</cp:lastModifiedBy>
  <dcterms:modified xsi:type="dcterms:W3CDTF">2024-06-12T07:38:15Z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DCD1837C4DF7493DA5A37175F16E746C_13</vt:lpwstr>
  </property>
</Properties>
</file>