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both"/>
        <w:textAlignment w:val="auto"/>
        <w:rPr>
          <w:rFonts w:hint="eastAsia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eastAsia="方正小标宋简体" w:cs="Times New Roman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浙江省常山县神龙建材有限公司</w:t>
      </w:r>
      <w:r>
        <w:rPr>
          <w:rFonts w:hint="eastAsia" w:eastAsia="方正小标宋简体" w:cs="Times New Roman"/>
          <w:sz w:val="48"/>
          <w:szCs w:val="48"/>
          <w:lang w:val="en-US" w:eastAsia="zh-CN"/>
        </w:rPr>
        <w:t>2024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年度市场化工作人员招聘计划表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138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250"/>
        <w:gridCol w:w="900"/>
        <w:gridCol w:w="550"/>
        <w:gridCol w:w="834"/>
        <w:gridCol w:w="3900"/>
        <w:gridCol w:w="3966"/>
        <w:gridCol w:w="717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生产管理部部长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高中或中专及以上学历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50周岁及以下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1.主持生产部各项工作，坚决贯彻执行公司制定的各项规章制度和决议；严格执行公司安全生产管理制度和条例；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2.督促各工段抓好设备润滑、设备常规检查管理工作，并做好设备润滑记录、设备常规检查记录存档工作；                                     3.主持生产部工艺技术管理日常工作，主持制订工艺技术计划和工艺管理制度，设置技术管理体系等。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1.熟悉电脑办公软件操作，具有良好的文字功底；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2.能够遵守公司各项规章制度、服从上级的管理，工作认真负责、责任心强；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3.具备较好的语言表达能力，逻辑思维能力强，反应灵活；                                              4.精通水泥粉磨工艺、有3年及以上大中型水泥粉磨管理工作经验，对辊压机、球磨机、选粉机等设备运行维护管理有一定经历。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资格审查+面试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生产管理部副部长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（化验室主任）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高中或中专及以上学历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55周岁及以下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1.全面负责水泥生产全流程质量管理，确保制造过程中所有环节的质量符合国家标准，制定完整的目标和计划，及时跟进质量控制计划的执行情况；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2.负责原材料质量检测、优化水泥配方、有效降低水泥配方成本。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1.水泥生产工艺、材料化学、质检类相关专业优先；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2.熟悉水泥粉磨工艺及质量检验控制原理，具有良好职业及专业素养；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3.有3年及以上水泥企业化验室主任工作经验、有化验室主任资格证书。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资格审查+面试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销售服务部部长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高中或中专及以上学历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55周岁及以下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1.制定销售计划，根据公司目标制定销售计划，明确销售目标细化和策略措施，确保销售任务的完成；           2.拓展销售渠道，多方式多途径开发拓宽销售渠道，包括直供销售或代理销售；                             3.维护客户关系，与客户保持良好沟通，及时了解客户需求和反馈，提供优质的产品和服务，以及对市场进行调研和分析。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1.有大中型水泥企业相关销售工作经验者优先；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2.具备良好的商务谈判能力和沟通能力，善于把握市场趋势规律，做好客户的开发和维护工作；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3.能够遵守公司各项规章制度、服从上级的管理，工作认真负责、责任心强、有较好的道德品质，能够维护好公司形象。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资格审查+面试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安全环保主管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环境科学与工程类、安全科学与工程类；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专科：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安全类、环境保护类、土木类专业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1.制定公司安全生产投入提升、环保治理改进完善、能源管理等年度投入计划及实施方案，并结合政策及时修订调整；                                                                                   2.负责对安全、环保、能源、职业健康、特种设备等台账建立、检验检测等管理，并做好资料保存、存档、报送等工作；                                      3.负责组织应急演练、消防演练、安全环保专业培训等活动开展和评估，规范工作操作标准和流程。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1.安全、环保或工程类等相关专业、有水泥企业或大中型工贸企业安全、环保管理工作经验者优先；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2.具有良好的沟通、交流和协调能力，原则性强，具有较强的执行能力。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3.要求有安全员资格证书；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4.能熟知国家有关安全、环保的政策、方针、法律法规、标准规范。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资格审查+面试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机电工段长（电气工程师）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高中或中专及以上学历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50周岁及以下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1.在生产管理部长领导下，主要负责生产部电气、仪表、设备等日常技术管理工作；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2.组织、协调、指导车间的机械、电气技术管理，解决、分析生产过程中出现的机械、电气技术问题；             3.负责生产部内电气、设备仪表的检修方案的论证、审批、验收，以确保设备安全运行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1.有5年以上水泥厂电气仪控、自动化、PLC问题处理等相关实际经验者优先；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2.熟悉了解水泥粉磨工艺、设备原理，具有良好职业及专业素养，并且要持有电工证者；                             3.工作认真负责、责任心强，能够服从上级领导的工作安排。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资格审查+面试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电气设备维修工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初中及以上学历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55周岁及以下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1.电气设备维护；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2.自动化控制系统管理；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3.仪表校对与校准；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4.电气设备安全管理。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1.有5年以上水泥企业电气维修工作经验；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2.熟悉水泥粉磨工艺原理，具有良好职业及专业素养，要求持有电工证者（网上可查）；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3.有专业的电气设备维修、保养管理经验，能够熟练掌握电气设备工作原理和会看电气设备图纸；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资格审查+面试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机械设备维修工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初中及以上学历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55周岁及以下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1.设备运行检查维护；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2.检修数据整理；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3.完成设备检修计划和任务；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4.机械设备安全管理。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1.有水泥企业相关机械维修经验者优先，要求持有焊工证（网上可查）；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2.身体健康，能胜任轮班作业；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3.有专业的设备维修、保养管理经验，能够熟练掌握设备工作原理和会看设备图纸，具有良好职业及专业素养。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资格审查+面试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车间工段长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高中或中专及以上学历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55周岁及以下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1.在生产部领导下，坚决贯彻执行上级的各项任务和指示，全面积极地开展本工段工作；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2.加强设备动态管理，对现场设备做到勤巡检、勤检查、发现问题及时组织抢修；每周组织一次对本工段设备进行常规检查、润滑工作并做好检查记录。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1.有5年水泥粉磨企业相关管理工作经验者可优先；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2.熟悉水泥设备运行、维修、保养管理经验；                                    3.工作认真负责、责任心强，能够服从上级领导的工作安排；身体健康，能胜任轮班作业。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资格审查+面试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原料、水泥磨巡检工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初中及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55周岁以下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1.设备巡检与检查；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2.机械设备维护；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3.设备运行安全监管。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1.有水泥企业工作经历者优先；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2.身体健康，能胜任轮班作业；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3.工作积极主动，善于学习；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4.工作认真负责、责任心强，能够服从上级领导的工作安排。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资格审查+面试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水泥磨、包装中控操作员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高中或中专及以上学历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1.严密监控与调整生产过程，全面实时监控水泥生产线运行状态，确保各设备按照既定工艺参数运行；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2.精确控制生产参数，根据生产需求和产品质量标准，精准调控各项生产参数；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3.确保产品质量符合标准，严格把控产品质量，确保所生产的水泥、熟料产品符合国家和企业的质量标准。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1.有水泥企业相关中控操作岗位经验、熟悉水泥粉磨工艺原理及控制系统，年龄条件可适当放宽；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2.身体健康，能胜任轮班作业，具有良好职业及专业素养；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3.工作认真负责、责任心强，能够服从上级领导的工作安排。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资格审查+面试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水泥质量控制工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高中及以上学历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50周岁及以下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1.进厂原材料、出厂水泥取样检测；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2.生产工艺物料控制，水泥质量跟踪与分析，水泥强度检测等；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3.生产水泥物料配比调整确保质量管理体系有效运行。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1.有水泥厂化验室工作经验、熟悉水泥工艺及质量检验控制原理，年龄条件可放宽至55周岁；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2.工作认真负责、责任心强，具有良好职业及专业素养；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3.身体健康，能胜任轮班作业。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资格审查+面试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人事兼档案管理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本科：公共管理类、工商管理类、法学类；专科：工商管理类、公共管理类专业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1.负责公司人员招聘、劳动关系以及公司的档案管理工作；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2.做好人才体系建设和人员管理，统计各类人事报表，整理人事及其他档案；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3.负责各部门培训计划审查及效果监督及员工劳动关系维护；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4.完善绩效考核制度体系，关注考核结果，对绩效规划提出建议意见.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1.有2年及以上的企业人事管理者优先；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2.熟练使用办公软件，具备良好的文字功底；具备较好的语言表达能力，逻辑思维能力强，反应灵活。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资格审查+面试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19人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zFiN2ZhMTYzMzU1NGQ4ODAwM2NlOWYzMDFjMDgifQ=="/>
  </w:docVars>
  <w:rsids>
    <w:rsidRoot w:val="2FF6631E"/>
    <w:rsid w:val="1C1C2EC4"/>
    <w:rsid w:val="227F08B0"/>
    <w:rsid w:val="2FF6631E"/>
    <w:rsid w:val="41885363"/>
    <w:rsid w:val="4C424D6C"/>
    <w:rsid w:val="590B18DD"/>
    <w:rsid w:val="5EC1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</w:style>
  <w:style w:type="paragraph" w:customStyle="1" w:styleId="3">
    <w:name w:val="正文首行缩进2个字 Char"/>
    <w:basedOn w:val="1"/>
    <w:qFormat/>
    <w:uiPriority w:val="0"/>
    <w:pPr>
      <w:ind w:firstLine="480" w:firstLineChars="200"/>
    </w:pPr>
    <w:rPr>
      <w:rFonts w:eastAsia="楷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2859</Words>
  <Characters>2953</Characters>
  <Lines>0</Lines>
  <Paragraphs>0</Paragraphs>
  <TotalTime>6</TotalTime>
  <ScaleCrop>false</ScaleCrop>
  <LinksUpToDate>false</LinksUpToDate>
  <CharactersWithSpaces>3275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2024-05-28T02:12:00Z</dcterms:created>
  <dc:creator>Rainy </dc:creator>
  <cp:lastModifiedBy>Rainy </cp:lastModifiedBy>
  <dcterms:modified xsi:type="dcterms:W3CDTF">2024-05-28T03:35:15Z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1383F1DCD18D4EF889D7315806785809_11</vt:lpwstr>
  </property>
</Properties>
</file>