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92"/>
        </w:tabs>
        <w:rPr>
          <w:rFonts w:hint="eastAsia" w:ascii="黑体" w:hAnsi="黑体" w:eastAsia="黑体" w:cs="黑体"/>
        </w:rPr>
      </w:pPr>
      <w:r>
        <w:rPr>
          <w:rFonts w:hint="eastAsia" w:ascii="黑体" w:hAnsi="黑体" w:eastAsia="黑体" w:cs="黑体"/>
        </w:rPr>
        <w:t>附件一：</w:t>
      </w:r>
    </w:p>
    <w:p>
      <w:pPr>
        <w:keepNext w:val="0"/>
        <w:keepLines w:val="0"/>
        <w:pageBreakBefore w:val="0"/>
        <w:widowControl w:val="0"/>
        <w:kinsoku/>
        <w:wordWrap/>
        <w:overflowPunct/>
        <w:topLinePunct w:val="0"/>
        <w:autoSpaceDE/>
        <w:autoSpaceDN/>
        <w:bidi w:val="0"/>
        <w:adjustRightInd/>
        <w:snapToGrid/>
        <w:spacing w:before="0" w:line="580" w:lineRule="exact"/>
        <w:ind w:firstLine="0" w:firstLineChars="0"/>
        <w:jc w:val="center"/>
        <w:textAlignment w:val="auto"/>
        <w:rPr>
          <w:rFonts w:ascii="仿宋_GB2312" w:hAnsi="宋体" w:eastAsia="仿宋_GB2312"/>
          <w:color w:val="FF0000"/>
          <w:kern w:val="2"/>
          <w:szCs w:val="28"/>
        </w:rPr>
      </w:pPr>
      <w:r>
        <w:rPr>
          <w:rFonts w:hint="eastAsia" w:ascii="方正小标宋简体" w:hAnsi="宋体" w:eastAsia="方正小标宋简体" w:cs="宋体"/>
          <w:szCs w:val="28"/>
          <w:lang w:eastAsia="zh-CN"/>
        </w:rPr>
        <w:t>常州</w:t>
      </w:r>
      <w:r>
        <w:rPr>
          <w:rFonts w:hint="eastAsia" w:ascii="方正小标宋简体" w:hAnsi="宋体" w:eastAsia="方正小标宋简体" w:cs="宋体"/>
          <w:szCs w:val="28"/>
        </w:rPr>
        <w:t>分公司2024年度</w:t>
      </w:r>
      <w:r>
        <w:rPr>
          <w:rFonts w:hint="eastAsia" w:ascii="方正小标宋简体" w:hAnsi="宋体" w:eastAsia="方正小标宋简体" w:cs="宋体"/>
          <w:szCs w:val="28"/>
          <w:lang w:val="en-US" w:eastAsia="zh-CN"/>
        </w:rPr>
        <w:t>社会专业技能人才岗位</w:t>
      </w:r>
    </w:p>
    <w:tbl>
      <w:tblPr>
        <w:tblStyle w:val="5"/>
        <w:tblpPr w:leftFromText="180" w:rightFromText="180" w:vertAnchor="text" w:tblpY="1"/>
        <w:tblOverlap w:val="never"/>
        <w:tblW w:w="13837" w:type="dxa"/>
        <w:tblInd w:w="0" w:type="dxa"/>
        <w:tblLayout w:type="fixed"/>
        <w:tblCellMar>
          <w:top w:w="0" w:type="dxa"/>
          <w:left w:w="108" w:type="dxa"/>
          <w:bottom w:w="0" w:type="dxa"/>
          <w:right w:w="108" w:type="dxa"/>
        </w:tblCellMar>
      </w:tblPr>
      <w:tblGrid>
        <w:gridCol w:w="456"/>
        <w:gridCol w:w="1099"/>
        <w:gridCol w:w="1417"/>
        <w:gridCol w:w="709"/>
        <w:gridCol w:w="5173"/>
        <w:gridCol w:w="4983"/>
      </w:tblGrid>
      <w:tr>
        <w:tblPrEx>
          <w:tblCellMar>
            <w:top w:w="0" w:type="dxa"/>
            <w:left w:w="108" w:type="dxa"/>
            <w:bottom w:w="0" w:type="dxa"/>
            <w:right w:w="108" w:type="dxa"/>
          </w:tblCellMar>
        </w:tblPrEx>
        <w:trPr>
          <w:trHeight w:val="695"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序号</w:t>
            </w:r>
          </w:p>
        </w:tc>
        <w:tc>
          <w:tcPr>
            <w:tcW w:w="1099"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岗位</w:t>
            </w:r>
          </w:p>
        </w:tc>
        <w:tc>
          <w:tcPr>
            <w:tcW w:w="1417"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专业方向</w:t>
            </w:r>
          </w:p>
        </w:tc>
        <w:tc>
          <w:tcPr>
            <w:tcW w:w="709"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数量</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岗位主要职责</w:t>
            </w:r>
          </w:p>
        </w:tc>
        <w:tc>
          <w:tcPr>
            <w:tcW w:w="4983" w:type="dxa"/>
            <w:tcBorders>
              <w:top w:val="single" w:color="auto" w:sz="4" w:space="0"/>
              <w:left w:val="nil"/>
              <w:bottom w:val="single" w:color="auto" w:sz="4" w:space="0"/>
              <w:right w:val="single" w:color="auto" w:sz="4" w:space="0"/>
            </w:tcBorders>
            <w:noWrap/>
            <w:vAlign w:val="center"/>
          </w:tcPr>
          <w:p>
            <w:pPr>
              <w:widowControl/>
              <w:adjustRightInd/>
              <w:spacing w:before="0" w:line="240" w:lineRule="exact"/>
              <w:jc w:val="center"/>
              <w:textAlignment w:val="auto"/>
              <w:rPr>
                <w:rFonts w:ascii="黑体" w:hAnsi="黑体" w:eastAsia="黑体" w:cs="宋体"/>
                <w:sz w:val="16"/>
                <w:szCs w:val="16"/>
              </w:rPr>
            </w:pPr>
            <w:r>
              <w:rPr>
                <w:rFonts w:hint="eastAsia" w:ascii="黑体" w:hAnsi="黑体" w:eastAsia="黑体" w:cs="宋体"/>
                <w:sz w:val="16"/>
                <w:szCs w:val="16"/>
              </w:rPr>
              <w:t>招录条件</w:t>
            </w:r>
          </w:p>
        </w:tc>
      </w:tr>
      <w:tr>
        <w:tblPrEx>
          <w:tblCellMar>
            <w:top w:w="0" w:type="dxa"/>
            <w:left w:w="108" w:type="dxa"/>
            <w:bottom w:w="0" w:type="dxa"/>
            <w:right w:w="108" w:type="dxa"/>
          </w:tblCellMar>
        </w:tblPrEx>
        <w:trPr>
          <w:trHeight w:val="1364" w:hRule="atLeast"/>
        </w:trPr>
        <w:tc>
          <w:tcPr>
            <w:tcW w:w="456" w:type="dxa"/>
            <w:tcBorders>
              <w:top w:val="nil"/>
              <w:left w:val="single" w:color="auto" w:sz="4" w:space="0"/>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1</w:t>
            </w:r>
          </w:p>
        </w:tc>
        <w:tc>
          <w:tcPr>
            <w:tcW w:w="1099" w:type="dxa"/>
            <w:tcBorders>
              <w:top w:val="nil"/>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电工</w:t>
            </w:r>
          </w:p>
        </w:tc>
        <w:tc>
          <w:tcPr>
            <w:tcW w:w="1417" w:type="dxa"/>
            <w:tcBorders>
              <w:top w:val="nil"/>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电力系统自动化技术、电气自动化</w:t>
            </w:r>
            <w:r>
              <w:rPr>
                <w:rFonts w:hint="eastAsia" w:ascii="仿宋_GB2312" w:hAnsi="宋体" w:eastAsia="仿宋_GB2312" w:cs="宋体"/>
                <w:sz w:val="16"/>
                <w:szCs w:val="16"/>
                <w:lang w:eastAsia="zh-CN"/>
              </w:rPr>
              <w:t>技术</w:t>
            </w:r>
            <w:r>
              <w:rPr>
                <w:rFonts w:hint="eastAsia" w:ascii="仿宋_GB2312" w:hAnsi="宋体" w:eastAsia="仿宋_GB2312" w:cs="宋体"/>
                <w:sz w:val="16"/>
                <w:szCs w:val="16"/>
              </w:rPr>
              <w:t>等相关专业</w:t>
            </w:r>
          </w:p>
        </w:tc>
        <w:tc>
          <w:tcPr>
            <w:tcW w:w="709" w:type="dxa"/>
            <w:tcBorders>
              <w:top w:val="nil"/>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val="en-US" w:eastAsia="zh-CN"/>
              </w:rPr>
              <w:t>2</w:t>
            </w:r>
          </w:p>
        </w:tc>
        <w:tc>
          <w:tcPr>
            <w:tcW w:w="5173" w:type="dxa"/>
            <w:tcBorders>
              <w:top w:val="nil"/>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①负责项目的高、低压线路、电机和电气设备的安装、修理与保养工作；</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②认真学习和掌握先进的电力技术，熟悉所辖范围内的电力、电气设备的用途、构造、原理、性能及操作维护保养内容；</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③严格遵守电路技术规程与安全规程，保证安全供电，保证电气设备正常运转；</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④经常深入现场，巡视检查电气设备状况及其安全防护，倾听操作工的意见；</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⑤认真填写电气设备大、中修记录（检修项目、内容、部位、所换零部件、日期、工时、备件材料消耗等项）积累好原始资料；</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⑥掌握所使用的工具、量具、仪表的使用方法并精心保管，节约使用备件、材料、油料，搞好文明生产，做好交接班记录。</w:t>
            </w:r>
          </w:p>
        </w:tc>
        <w:tc>
          <w:tcPr>
            <w:tcW w:w="4983" w:type="dxa"/>
            <w:tcBorders>
              <w:top w:val="nil"/>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①工作经验、学历及专业要求：从事水电站机电施工8年以上或风光新能源工作满3年，大专（含）以上学历，对个别技术熟练的装备操作人员或特别急需紧缺的专业岗位学历可适当放宽；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②年龄要求：年龄原则上不超过35周岁，具有机电安装从业经验，能够独立带面、带徒弟的可适当放宽；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③证书要求：具有特种作业高（低）压电工或人社电工资格证书；</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④能力素质要求：具有过硬的思想政治素质， 坚决贯彻执行党和国家路线方针政策。遵纪守法，品行端正，诚信廉洁，团结合作，认同中国安能的企业文化和价值观。良好的职业素养和沟通协调能力，事业心责任感强， 具备良好的分析解决实际问题能力；有艰苦地区工作经历或党员、退役军人的，且在相关机构接受过本专业系统培训的优先录取。</w:t>
            </w:r>
          </w:p>
        </w:tc>
      </w:tr>
      <w:tr>
        <w:tblPrEx>
          <w:tblCellMar>
            <w:top w:w="0" w:type="dxa"/>
            <w:left w:w="108" w:type="dxa"/>
            <w:bottom w:w="0" w:type="dxa"/>
            <w:right w:w="108" w:type="dxa"/>
          </w:tblCellMar>
        </w:tblPrEx>
        <w:trPr>
          <w:trHeight w:val="803" w:hRule="atLeast"/>
        </w:trPr>
        <w:tc>
          <w:tcPr>
            <w:tcW w:w="456" w:type="dxa"/>
            <w:tcBorders>
              <w:top w:val="nil"/>
              <w:left w:val="single" w:color="auto" w:sz="4" w:space="0"/>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2</w:t>
            </w:r>
          </w:p>
        </w:tc>
        <w:tc>
          <w:tcPr>
            <w:tcW w:w="1099" w:type="dxa"/>
            <w:tcBorders>
              <w:top w:val="nil"/>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焊工</w:t>
            </w:r>
          </w:p>
        </w:tc>
        <w:tc>
          <w:tcPr>
            <w:tcW w:w="1417" w:type="dxa"/>
            <w:tcBorders>
              <w:top w:val="nil"/>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水电站机电设备与自动化、机电一体化等相关专业</w:t>
            </w:r>
          </w:p>
        </w:tc>
        <w:tc>
          <w:tcPr>
            <w:tcW w:w="709" w:type="dxa"/>
            <w:tcBorders>
              <w:top w:val="nil"/>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val="en-US" w:eastAsia="zh-CN"/>
              </w:rPr>
              <w:t>3</w:t>
            </w:r>
          </w:p>
        </w:tc>
        <w:tc>
          <w:tcPr>
            <w:tcW w:w="5173" w:type="dxa"/>
            <w:tcBorders>
              <w:top w:val="nil"/>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①严格按照工艺要求、作业指导书和有关技术标准完成电焊、气焊和气割作业任务；</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②正确使用维修和保养气焊和气制设备、工器具，严格执行安全操作规程，杜绝一切不安全因素，确保施工安全；</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③焊接作业时劳保穿戴齐全，戴好脸部防护罩；</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④检查、清理、标识工件，如实填写施工记录，做好工件制作完毕后的工序交接准备；</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⑤工作完毕清理现场,清点工具、机具、设备，清除火灾隐患，做到工完料净场地清。</w:t>
            </w:r>
          </w:p>
        </w:tc>
        <w:tc>
          <w:tcPr>
            <w:tcW w:w="4983" w:type="dxa"/>
            <w:tcBorders>
              <w:top w:val="nil"/>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8"/>
                <w:szCs w:val="18"/>
              </w:rPr>
            </w:pPr>
            <w:r>
              <w:rPr>
                <w:rFonts w:hint="eastAsia" w:ascii="仿宋_GB2312" w:hAnsi="宋体" w:eastAsia="仿宋_GB2312" w:cs="宋体"/>
                <w:sz w:val="15"/>
                <w:szCs w:val="15"/>
              </w:rPr>
              <w:t>①工作经验、学历及专业要求：从事焊工施工8年以上或风光新能源工作满3年，大专（含）以上学历，对个别技术熟练的装备操作人员或特别急需紧缺的专业岗位学历可适当放宽；</w:t>
            </w:r>
            <w:r>
              <w:rPr>
                <w:rFonts w:hint="eastAsia" w:ascii="仿宋_GB2312" w:hAnsi="宋体" w:eastAsia="仿宋_GB2312" w:cs="宋体"/>
                <w:sz w:val="15"/>
                <w:szCs w:val="15"/>
              </w:rPr>
              <w:br w:type="textWrapping"/>
            </w:r>
            <w:r>
              <w:rPr>
                <w:rFonts w:hint="eastAsia" w:ascii="仿宋_GB2312" w:hAnsi="宋体" w:eastAsia="仿宋_GB2312" w:cs="宋体"/>
                <w:sz w:val="15"/>
                <w:szCs w:val="15"/>
              </w:rPr>
              <w:t>②年龄要求：年龄原则上不超过35周岁，具有机电安装从业经验，能够独立带面、带徒弟的可适当放宽；</w:t>
            </w:r>
            <w:r>
              <w:rPr>
                <w:rFonts w:hint="eastAsia" w:ascii="仿宋_GB2312" w:hAnsi="宋体" w:eastAsia="仿宋_GB2312" w:cs="宋体"/>
                <w:sz w:val="15"/>
                <w:szCs w:val="15"/>
              </w:rPr>
              <w:br w:type="textWrapping"/>
            </w:r>
            <w:r>
              <w:rPr>
                <w:rFonts w:hint="eastAsia" w:ascii="仿宋_GB2312" w:hAnsi="宋体" w:eastAsia="仿宋_GB2312" w:cs="宋体"/>
                <w:sz w:val="15"/>
                <w:szCs w:val="15"/>
              </w:rPr>
              <w:t>③证书要求：应具有特种作业熔化焊接与热切割作业上岗证或人社焊工资格证书；</w:t>
            </w:r>
            <w:r>
              <w:rPr>
                <w:rFonts w:hint="eastAsia" w:ascii="仿宋_GB2312" w:hAnsi="宋体" w:eastAsia="仿宋_GB2312" w:cs="宋体"/>
                <w:sz w:val="15"/>
                <w:szCs w:val="15"/>
              </w:rPr>
              <w:br w:type="textWrapping"/>
            </w:r>
            <w:r>
              <w:rPr>
                <w:rFonts w:hint="eastAsia" w:ascii="仿宋_GB2312" w:hAnsi="宋体" w:eastAsia="仿宋_GB2312" w:cs="宋体"/>
                <w:sz w:val="15"/>
                <w:szCs w:val="15"/>
              </w:rPr>
              <w:t>④能力素质要求：具有过硬的思想政治素质， 坚决贯彻执行党和国家路线方针政策。遵纪守法，品行端正，诚信廉洁，团结合作，认同中国安能的企业文化和价值观。良好的职业素养和沟通协调能力，事业心责任感强， 具备良好的分析解决实际问题能力；有艰苦地区工作经历或党员、退役军人的，且在相关机构接受过本专业系统培训的优先录取。</w:t>
            </w:r>
          </w:p>
        </w:tc>
      </w:tr>
      <w:tr>
        <w:tblPrEx>
          <w:tblCellMar>
            <w:top w:w="0" w:type="dxa"/>
            <w:left w:w="108" w:type="dxa"/>
            <w:bottom w:w="0" w:type="dxa"/>
            <w:right w:w="108" w:type="dxa"/>
          </w:tblCellMar>
        </w:tblPrEx>
        <w:trPr>
          <w:trHeight w:val="2919"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val="en-US" w:eastAsia="zh-CN"/>
              </w:rPr>
              <w:t>3</w:t>
            </w:r>
          </w:p>
        </w:tc>
        <w:tc>
          <w:tcPr>
            <w:tcW w:w="109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工程测量</w:t>
            </w:r>
          </w:p>
        </w:tc>
        <w:tc>
          <w:tcPr>
            <w:tcW w:w="1417"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工程测量技术等相关专业</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val="en-US" w:eastAsia="zh-CN"/>
              </w:rPr>
              <w:t>1</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①熟悉标书文件、设计图纸及数据等工程常用资料，能绘制有关样图及施工辅助图，填写项目测量原始资料；</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②严格按照编制的测量、监测工作的总方案和各个分部施工的专项方案来实施测量工作内容；</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 xml:space="preserve">③在施工控制测量工作中，提前探明测量线路和各个导线点的情况，并熟悉控制标志的位置，保护好测量标志。执行外业期间要求准确、快速、正确的使用各种测量仪器，并详细的记录原始测量数据； </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 xml:space="preserve">④做好施工中的放样工作，放样前认真查阅图纸，复合计算结果，要求掌握常用的简单坐标和标高计算，熟练运用工程计算器中的计算程序，可以在现场进行简单的放样点位置增补工作； </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⑤能熟悉分类整理的各种施工放样资料和存档，准确存放各文档、资料。能运用电脑EXCEL、WORD、CAD等常用软件进行资料编辑和施工用图绘制；</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 xml:space="preserve">⑥认真执行《测量仪器使用制度》，填写测量仪器台帐，定期仪器保养，防止仪器损坏，定期对所使用的仪器进行自检； </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⑦及时完成领导临时交办的测量任务。</w:t>
            </w:r>
          </w:p>
        </w:tc>
        <w:tc>
          <w:tcPr>
            <w:tcW w:w="498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①工作经验、学历及专业要求：从事测量工作满8年，大专（含）以上学历，对个别技术熟练的装备操作人员或特别急需紧缺的专业岗位学历可适当放宽；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②年龄要求：年龄原则上不超过35周岁，具有相关经验，能够独立带面、带徒弟的可适当放宽；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③证书要求：具有人社工程测量员资格证书；</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④能力素质要求：具有过硬的思想政治素质， 坚决贯彻执行党和国家路线方针政策。遵纪守法，品行端正，诚信廉洁，团结合作，认同中国安能的企业文化和价值观。良好的职业素养和沟通协调能力，事业心责任感强，具备良好的分析解决实际问题能力；有水电站测量工作经验或党员、退役军人的，且在相关机构接受过本专业系统培训的优先录取。</w:t>
            </w:r>
          </w:p>
        </w:tc>
      </w:tr>
      <w:tr>
        <w:tblPrEx>
          <w:tblCellMar>
            <w:top w:w="0" w:type="dxa"/>
            <w:left w:w="108" w:type="dxa"/>
            <w:bottom w:w="0" w:type="dxa"/>
            <w:right w:w="108" w:type="dxa"/>
          </w:tblCellMar>
        </w:tblPrEx>
        <w:trPr>
          <w:trHeight w:val="357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val="en-US" w:eastAsia="zh-CN"/>
              </w:rPr>
              <w:t>4</w:t>
            </w:r>
          </w:p>
        </w:tc>
        <w:tc>
          <w:tcPr>
            <w:tcW w:w="109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bookmarkStart w:id="0" w:name="_Hlk164972552"/>
            <w:r>
              <w:rPr>
                <w:rFonts w:hint="eastAsia" w:ascii="仿宋_GB2312" w:hAnsi="宋体" w:eastAsia="仿宋_GB2312" w:cs="宋体"/>
                <w:sz w:val="16"/>
                <w:szCs w:val="16"/>
              </w:rPr>
              <w:t>工程机械操作手（挖掘机、</w:t>
            </w:r>
            <w:r>
              <w:rPr>
                <w:rFonts w:ascii="仿宋_GB2312" w:hAnsi="宋体" w:eastAsia="仿宋_GB2312" w:cs="宋体"/>
                <w:sz w:val="16"/>
                <w:szCs w:val="16"/>
              </w:rPr>
              <w:t>推土机</w:t>
            </w:r>
            <w:r>
              <w:rPr>
                <w:rFonts w:hint="eastAsia" w:ascii="仿宋_GB2312" w:hAnsi="宋体" w:eastAsia="仿宋_GB2312" w:cs="宋体"/>
                <w:sz w:val="16"/>
                <w:szCs w:val="16"/>
              </w:rPr>
              <w:t>、液压钻机方向）</w:t>
            </w:r>
            <w:bookmarkEnd w:id="0"/>
          </w:p>
        </w:tc>
        <w:tc>
          <w:tcPr>
            <w:tcW w:w="1417"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ascii="仿宋_GB2312" w:hAnsi="宋体" w:eastAsia="仿宋_GB2312" w:cs="宋体"/>
                <w:sz w:val="16"/>
                <w:szCs w:val="16"/>
              </w:rPr>
            </w:pPr>
            <w:r>
              <w:rPr>
                <w:rFonts w:hint="eastAsia" w:ascii="仿宋_GB2312" w:hAnsi="宋体" w:eastAsia="仿宋_GB2312" w:cs="宋体"/>
                <w:sz w:val="16"/>
                <w:szCs w:val="16"/>
              </w:rPr>
              <w:t>挖掘机、</w:t>
            </w:r>
            <w:r>
              <w:rPr>
                <w:rFonts w:ascii="仿宋_GB2312" w:hAnsi="宋体" w:eastAsia="仿宋_GB2312" w:cs="宋体"/>
                <w:sz w:val="16"/>
                <w:szCs w:val="16"/>
              </w:rPr>
              <w:t>推土机</w:t>
            </w:r>
            <w:r>
              <w:rPr>
                <w:rFonts w:hint="eastAsia" w:ascii="仿宋_GB2312" w:hAnsi="宋体" w:eastAsia="仿宋_GB2312" w:cs="宋体"/>
                <w:sz w:val="16"/>
                <w:szCs w:val="16"/>
              </w:rPr>
              <w:t>、液压钻机操作等相关专业</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lang w:val="en-US" w:eastAsia="zh-CN"/>
              </w:rPr>
            </w:pPr>
            <w:r>
              <w:rPr>
                <w:rFonts w:hint="eastAsia" w:ascii="仿宋_GB2312" w:hAnsi="宋体" w:eastAsia="仿宋_GB2312" w:cs="宋体"/>
                <w:sz w:val="16"/>
                <w:szCs w:val="16"/>
                <w:lang w:val="en-US" w:eastAsia="zh-CN"/>
              </w:rPr>
              <w:t>24</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①熟悉和掌握重型机械的构造、性能和操作方法，持有特殊工种操作证，遵守相关安全规程和规定；</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②按照润滑规定加足润滑油料，确保机械部件的正常运行;</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③在每班开始前，对机械进行检查，确保其安全可靠;</w:t>
            </w:r>
          </w:p>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④遵守操作规程，正确操作重机；</w:t>
            </w:r>
          </w:p>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⑤积极参与机械的维护和检修工作，确保机械的正常运行；</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⑥做好机械设备的保管和保养工作，延长设备使用寿命；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⑦及时报告机械运行中出现的故障和问题，积极参与故障分析与处理。</w:t>
            </w:r>
          </w:p>
        </w:tc>
        <w:tc>
          <w:tcPr>
            <w:tcW w:w="498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①工作经验、学历及专业要求：从事挖掘机、推土机、液压钻机操作工作满5年，大专（含）以上学历，对个别技术熟练的装备操作人员或特别急需紧缺的专业岗位学历可适当放宽；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②年龄要求：年龄原则上不超过35周岁，具有相关经验，能够独立带面、带徒弟的可适当放宽；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③证书要求：具有相应挖掘机、推土机、液压钻机操作特种作业证书或人社挖掘机、推土机、液压钻机证书优先；</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④能力素质要求：具有过硬的思想政治素质，坚决贯彻执行党和国家路线方针政策。遵纪守法，品行端正，诚信廉洁，团结合作，认同中国安能的企业文化和价值观。良好的职业素养和沟通协调能力，事业心责任感强，具备良好的分析解决实际问题能力；退役军人、退出消防员，参与重大抢险处置、重大安保活动，且是党员、受到立功表彰奖励的优先录取。</w:t>
            </w:r>
          </w:p>
        </w:tc>
      </w:tr>
      <w:tr>
        <w:tblPrEx>
          <w:tblCellMar>
            <w:top w:w="0" w:type="dxa"/>
            <w:left w:w="108" w:type="dxa"/>
            <w:bottom w:w="0" w:type="dxa"/>
            <w:right w:w="108" w:type="dxa"/>
          </w:tblCellMar>
        </w:tblPrEx>
        <w:trPr>
          <w:trHeight w:val="357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lang w:val="en-US" w:eastAsia="zh-CN"/>
              </w:rPr>
            </w:pPr>
            <w:r>
              <w:rPr>
                <w:rFonts w:hint="eastAsia" w:ascii="仿宋_GB2312" w:hAnsi="宋体" w:eastAsia="仿宋_GB2312" w:cs="宋体"/>
                <w:sz w:val="16"/>
                <w:szCs w:val="16"/>
                <w:lang w:val="en-US" w:eastAsia="zh-CN"/>
              </w:rPr>
              <w:t>5</w:t>
            </w:r>
          </w:p>
        </w:tc>
        <w:tc>
          <w:tcPr>
            <w:tcW w:w="109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eastAsia="zh-CN"/>
              </w:rPr>
              <w:t>基础处理</w:t>
            </w:r>
          </w:p>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eastAsia="zh-CN"/>
              </w:rPr>
              <w:t>专业</w:t>
            </w:r>
          </w:p>
        </w:tc>
        <w:tc>
          <w:tcPr>
            <w:tcW w:w="1417"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rPr>
              <w:t>钻探灌浆</w:t>
            </w:r>
            <w:r>
              <w:rPr>
                <w:rFonts w:hint="eastAsia" w:ascii="仿宋_GB2312" w:hAnsi="宋体" w:eastAsia="仿宋_GB2312" w:cs="宋体"/>
                <w:sz w:val="16"/>
                <w:szCs w:val="16"/>
                <w:lang w:eastAsia="zh-CN"/>
              </w:rPr>
              <w:t>等相关专业</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lang w:val="en-US" w:eastAsia="zh-CN"/>
              </w:rPr>
            </w:pPr>
            <w:r>
              <w:rPr>
                <w:rFonts w:hint="eastAsia" w:ascii="仿宋_GB2312" w:hAnsi="宋体" w:eastAsia="仿宋_GB2312" w:cs="宋体"/>
                <w:sz w:val="16"/>
                <w:szCs w:val="16"/>
                <w:lang w:val="en-US" w:eastAsia="zh-CN"/>
              </w:rPr>
              <w:t>7</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hint="eastAsia" w:ascii="仿宋_GB2312" w:hAnsi="宋体" w:eastAsia="仿宋_GB2312" w:cs="宋体"/>
                <w:sz w:val="16"/>
                <w:szCs w:val="16"/>
              </w:rPr>
            </w:pPr>
            <w:r>
              <w:rPr>
                <w:rFonts w:hint="eastAsia" w:ascii="仿宋_GB2312" w:hAnsi="宋体" w:eastAsia="仿宋_GB2312" w:cs="宋体"/>
                <w:sz w:val="16"/>
                <w:szCs w:val="16"/>
              </w:rPr>
              <w:t>1.熟悉泥浆泵的规格、型号及性能,掌握泥浆泵的保养维修技术。</w:t>
            </w:r>
          </w:p>
          <w:p>
            <w:pPr>
              <w:widowControl/>
              <w:adjustRightInd/>
              <w:spacing w:before="0" w:line="240" w:lineRule="exact"/>
              <w:textAlignment w:val="auto"/>
              <w:rPr>
                <w:rFonts w:hint="eastAsia" w:ascii="仿宋_GB2312" w:hAnsi="宋体" w:eastAsia="仿宋_GB2312" w:cs="宋体"/>
                <w:sz w:val="16"/>
                <w:szCs w:val="16"/>
              </w:rPr>
            </w:pPr>
            <w:r>
              <w:rPr>
                <w:rFonts w:hint="eastAsia" w:ascii="仿宋_GB2312" w:hAnsi="宋体" w:eastAsia="仿宋_GB2312" w:cs="宋体"/>
                <w:sz w:val="16"/>
                <w:szCs w:val="16"/>
              </w:rPr>
              <w:t>2.能独立熟练操作泥浆泵,工作中及时发现异常情况,准确判断故障</w:t>
            </w:r>
          </w:p>
          <w:p>
            <w:pPr>
              <w:widowControl/>
              <w:adjustRightInd/>
              <w:spacing w:before="0" w:line="240" w:lineRule="exact"/>
              <w:textAlignment w:val="auto"/>
              <w:rPr>
                <w:rFonts w:hint="eastAsia" w:ascii="仿宋_GB2312" w:hAnsi="宋体" w:eastAsia="仿宋_GB2312" w:cs="宋体"/>
                <w:sz w:val="16"/>
                <w:szCs w:val="16"/>
              </w:rPr>
            </w:pPr>
            <w:r>
              <w:rPr>
                <w:rFonts w:hint="eastAsia" w:ascii="仿宋_GB2312" w:hAnsi="宋体" w:eastAsia="仿宋_GB2312" w:cs="宋体"/>
                <w:sz w:val="16"/>
                <w:szCs w:val="16"/>
              </w:rPr>
              <w:t>部位,及时排除设备故障。</w:t>
            </w:r>
          </w:p>
          <w:p>
            <w:pPr>
              <w:widowControl/>
              <w:adjustRightInd/>
              <w:spacing w:before="0" w:line="240" w:lineRule="exact"/>
              <w:textAlignment w:val="auto"/>
              <w:rPr>
                <w:rFonts w:hint="eastAsia" w:ascii="仿宋_GB2312" w:hAnsi="宋体" w:eastAsia="仿宋_GB2312" w:cs="宋体"/>
                <w:sz w:val="16"/>
                <w:szCs w:val="16"/>
              </w:rPr>
            </w:pPr>
            <w:r>
              <w:rPr>
                <w:rFonts w:hint="eastAsia" w:ascii="仿宋_GB2312" w:hAnsi="宋体" w:eastAsia="仿宋_GB2312" w:cs="宋体"/>
                <w:sz w:val="16"/>
                <w:szCs w:val="16"/>
              </w:rPr>
              <w:t>3.严格执行操作规程、新版安全规程和作业规程,保质保量完成</w:t>
            </w:r>
            <w:r>
              <w:rPr>
                <w:rFonts w:hint="eastAsia" w:ascii="仿宋_GB2312" w:hAnsi="宋体" w:eastAsia="仿宋_GB2312" w:cs="宋体"/>
                <w:sz w:val="16"/>
                <w:szCs w:val="16"/>
                <w:lang w:eastAsia="zh-CN"/>
              </w:rPr>
              <w:t>，</w:t>
            </w:r>
            <w:r>
              <w:rPr>
                <w:rFonts w:hint="eastAsia" w:ascii="仿宋_GB2312" w:hAnsi="宋体" w:eastAsia="仿宋_GB2312" w:cs="宋体"/>
                <w:sz w:val="16"/>
                <w:szCs w:val="16"/>
              </w:rPr>
              <w:t>当日灌浆量,不出任何责任事故。</w:t>
            </w:r>
          </w:p>
          <w:p>
            <w:pPr>
              <w:widowControl/>
              <w:adjustRightInd/>
              <w:spacing w:before="0" w:line="240" w:lineRule="exact"/>
              <w:textAlignment w:val="auto"/>
              <w:rPr>
                <w:rFonts w:hint="eastAsia" w:ascii="仿宋_GB2312" w:hAnsi="宋体" w:eastAsia="仿宋_GB2312" w:cs="宋体"/>
                <w:sz w:val="16"/>
                <w:szCs w:val="16"/>
              </w:rPr>
            </w:pPr>
            <w:r>
              <w:rPr>
                <w:rFonts w:hint="eastAsia" w:ascii="仿宋_GB2312" w:hAnsi="宋体" w:eastAsia="仿宋_GB2312" w:cs="宋体"/>
                <w:sz w:val="16"/>
                <w:szCs w:val="16"/>
              </w:rPr>
              <w:t>4.严格按水、土比例制浆,经常查看灌浆管路完好情况,发现溃浆及时处理,如果是连班作业,要执行手拉手交接班,做到交接清楚,接班明白,班后及时填写记录。</w:t>
            </w:r>
          </w:p>
          <w:p>
            <w:pPr>
              <w:widowControl/>
              <w:adjustRightInd/>
              <w:spacing w:before="0" w:line="240" w:lineRule="exact"/>
              <w:textAlignment w:val="auto"/>
              <w:rPr>
                <w:rFonts w:hint="eastAsia" w:ascii="仿宋_GB2312" w:hAnsi="宋体" w:eastAsia="仿宋_GB2312" w:cs="宋体"/>
                <w:sz w:val="16"/>
                <w:szCs w:val="16"/>
              </w:rPr>
            </w:pPr>
            <w:r>
              <w:rPr>
                <w:rFonts w:hint="eastAsia" w:ascii="仿宋_GB2312" w:hAnsi="宋体" w:eastAsia="仿宋_GB2312" w:cs="宋体"/>
                <w:sz w:val="16"/>
                <w:szCs w:val="16"/>
              </w:rPr>
              <w:t>5.遵章守纪、服从分配、听从指挥,不迟到早退,不旷工,按当月出勤工日出勤,按</w:t>
            </w:r>
            <w:r>
              <w:rPr>
                <w:rFonts w:hint="eastAsia" w:ascii="仿宋_GB2312" w:hAnsi="宋体" w:eastAsia="仿宋_GB2312" w:cs="宋体"/>
                <w:sz w:val="16"/>
                <w:szCs w:val="16"/>
                <w:lang w:eastAsia="zh-CN"/>
              </w:rPr>
              <w:t>制度</w:t>
            </w:r>
            <w:r>
              <w:rPr>
                <w:rFonts w:hint="eastAsia" w:ascii="仿宋_GB2312" w:hAnsi="宋体" w:eastAsia="仿宋_GB2312" w:cs="宋体"/>
                <w:sz w:val="16"/>
                <w:szCs w:val="16"/>
              </w:rPr>
              <w:t>安排的休息日休息。</w:t>
            </w:r>
          </w:p>
          <w:p>
            <w:pPr>
              <w:widowControl/>
              <w:adjustRightInd/>
              <w:spacing w:before="0" w:line="240" w:lineRule="exact"/>
              <w:textAlignment w:val="auto"/>
              <w:rPr>
                <w:rFonts w:hint="eastAsia" w:ascii="仿宋_GB2312" w:hAnsi="宋体" w:eastAsia="仿宋_GB2312" w:cs="宋体"/>
                <w:sz w:val="16"/>
                <w:szCs w:val="16"/>
              </w:rPr>
            </w:pPr>
            <w:r>
              <w:rPr>
                <w:rFonts w:hint="eastAsia" w:ascii="仿宋_GB2312" w:hAnsi="宋体" w:eastAsia="仿宋_GB2312" w:cs="宋体"/>
                <w:sz w:val="16"/>
                <w:szCs w:val="16"/>
              </w:rPr>
              <w:t>6.加强工具、配件、材料管理,保证各类消耗在内规定的指标以内。</w:t>
            </w:r>
          </w:p>
          <w:p>
            <w:pPr>
              <w:widowControl/>
              <w:adjustRightInd/>
              <w:spacing w:before="0" w:line="240" w:lineRule="exact"/>
              <w:textAlignment w:val="auto"/>
              <w:rPr>
                <w:rFonts w:hint="eastAsia" w:ascii="仿宋_GB2312" w:hAnsi="宋体" w:eastAsia="仿宋_GB2312" w:cs="宋体"/>
                <w:sz w:val="16"/>
                <w:szCs w:val="16"/>
              </w:rPr>
            </w:pPr>
            <w:r>
              <w:rPr>
                <w:rFonts w:hint="eastAsia" w:ascii="仿宋_GB2312" w:hAnsi="宋体" w:eastAsia="仿宋_GB2312" w:cs="宋体"/>
                <w:sz w:val="16"/>
                <w:szCs w:val="16"/>
              </w:rPr>
              <w:t>7.搞好灌浆地点的文明卫生,灌浆地点不得有淤泥积水,水沟畅通,设备干净。</w:t>
            </w:r>
          </w:p>
        </w:tc>
        <w:tc>
          <w:tcPr>
            <w:tcW w:w="498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hint="eastAsia" w:ascii="仿宋_GB2312" w:hAnsi="宋体" w:eastAsia="仿宋_GB2312" w:cs="宋体"/>
                <w:sz w:val="16"/>
                <w:szCs w:val="16"/>
              </w:rPr>
            </w:pPr>
            <w:r>
              <w:rPr>
                <w:rFonts w:hint="eastAsia" w:ascii="仿宋_GB2312" w:hAnsi="宋体" w:eastAsia="仿宋_GB2312" w:cs="宋体"/>
                <w:sz w:val="16"/>
                <w:szCs w:val="16"/>
              </w:rPr>
              <w:t>①工作经验、学历及专业要求：从</w:t>
            </w:r>
            <w:r>
              <w:rPr>
                <w:rFonts w:hint="eastAsia" w:ascii="仿宋_GB2312" w:hAnsi="宋体" w:eastAsia="仿宋_GB2312" w:cs="宋体"/>
                <w:sz w:val="16"/>
                <w:szCs w:val="16"/>
                <w:lang w:eastAsia="zh-CN"/>
              </w:rPr>
              <w:t>事</w:t>
            </w:r>
            <w:r>
              <w:rPr>
                <w:rFonts w:hint="eastAsia" w:ascii="仿宋_GB2312" w:hAnsi="宋体" w:eastAsia="仿宋_GB2312" w:cs="宋体"/>
                <w:sz w:val="16"/>
                <w:szCs w:val="16"/>
              </w:rPr>
              <w:t>钻探灌浆</w:t>
            </w:r>
            <w:r>
              <w:rPr>
                <w:rFonts w:hint="eastAsia" w:ascii="仿宋_GB2312" w:hAnsi="宋体" w:eastAsia="仿宋_GB2312" w:cs="宋体"/>
                <w:sz w:val="16"/>
                <w:szCs w:val="16"/>
                <w:lang w:eastAsia="zh-CN"/>
              </w:rPr>
              <w:t>等相关专业</w:t>
            </w:r>
            <w:r>
              <w:rPr>
                <w:rFonts w:hint="eastAsia" w:ascii="仿宋_GB2312" w:hAnsi="宋体" w:eastAsia="仿宋_GB2312" w:cs="宋体"/>
                <w:sz w:val="16"/>
                <w:szCs w:val="16"/>
              </w:rPr>
              <w:t>工作满5年，大专（含）以上学历，对个别技术熟练的装备操作人员或特别急需紧缺的专业岗位学历可适当放宽；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②年龄要求：年龄原则上不超过35周岁，具有相关经验，能够独立带面、带徒弟的可适当放宽；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③证书要求：具有相应钻探灌浆特种作业证书或人社钻探灌浆证书优先；</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④能力素质要求：具有过硬的思想政治素质，坚决贯彻执行党和国家路线方针政策。遵纪守法，品行端正，诚信廉洁，团结合作，认同中国安能的企业文化和价值观。良好的职业素养和沟通协调能力，事业心责任感强，具备良好的分析解决实际问题能力；退役军人、退出消防员，参与重大抢险处置、重大安保活动，且是党员、受到立功表彰奖励的优先录取。</w:t>
            </w:r>
          </w:p>
        </w:tc>
      </w:tr>
      <w:tr>
        <w:tblPrEx>
          <w:tblCellMar>
            <w:top w:w="0" w:type="dxa"/>
            <w:left w:w="108" w:type="dxa"/>
            <w:bottom w:w="0" w:type="dxa"/>
            <w:right w:w="108" w:type="dxa"/>
          </w:tblCellMar>
        </w:tblPrEx>
        <w:trPr>
          <w:trHeight w:val="3570"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before="0" w:line="240" w:lineRule="exact"/>
              <w:jc w:val="center"/>
              <w:textAlignment w:val="auto"/>
              <w:rPr>
                <w:rFonts w:hint="default" w:ascii="仿宋_GB2312" w:hAnsi="宋体" w:eastAsia="仿宋_GB2312" w:cs="宋体"/>
                <w:sz w:val="16"/>
                <w:szCs w:val="16"/>
                <w:lang w:val="en-US" w:eastAsia="zh-CN"/>
              </w:rPr>
            </w:pPr>
            <w:r>
              <w:rPr>
                <w:rFonts w:hint="eastAsia" w:ascii="仿宋_GB2312" w:hAnsi="宋体" w:eastAsia="仿宋_GB2312" w:cs="宋体"/>
                <w:sz w:val="16"/>
                <w:szCs w:val="16"/>
                <w:lang w:val="en-US" w:eastAsia="zh-CN"/>
              </w:rPr>
              <w:t>6</w:t>
            </w:r>
          </w:p>
        </w:tc>
        <w:tc>
          <w:tcPr>
            <w:tcW w:w="109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eastAsia="zh-CN"/>
              </w:rPr>
              <w:t>机械维修工</w:t>
            </w:r>
          </w:p>
        </w:tc>
        <w:tc>
          <w:tcPr>
            <w:tcW w:w="1417"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eastAsia="zh-CN"/>
              </w:rPr>
              <w:t>重机修理、汽车</w:t>
            </w:r>
          </w:p>
          <w:p>
            <w:pPr>
              <w:widowControl/>
              <w:adjustRightInd/>
              <w:spacing w:before="0" w:line="240" w:lineRule="exact"/>
              <w:jc w:val="center"/>
              <w:textAlignment w:val="auto"/>
              <w:rPr>
                <w:rFonts w:hint="eastAsia" w:ascii="仿宋_GB2312" w:hAnsi="宋体" w:eastAsia="仿宋_GB2312" w:cs="宋体"/>
                <w:sz w:val="16"/>
                <w:szCs w:val="16"/>
                <w:lang w:eastAsia="zh-CN"/>
              </w:rPr>
            </w:pPr>
            <w:r>
              <w:rPr>
                <w:rFonts w:hint="eastAsia" w:ascii="仿宋_GB2312" w:hAnsi="宋体" w:eastAsia="仿宋_GB2312" w:cs="宋体"/>
                <w:sz w:val="16"/>
                <w:szCs w:val="16"/>
                <w:lang w:eastAsia="zh-CN"/>
              </w:rPr>
              <w:t>修理</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center"/>
              <w:textAlignment w:val="auto"/>
              <w:rPr>
                <w:rFonts w:hint="eastAsia" w:ascii="仿宋_GB2312" w:hAnsi="宋体" w:eastAsia="仿宋_GB2312" w:cs="宋体"/>
                <w:sz w:val="16"/>
                <w:szCs w:val="16"/>
                <w:lang w:val="en-US" w:eastAsia="zh-CN"/>
              </w:rPr>
            </w:pPr>
            <w:r>
              <w:rPr>
                <w:rFonts w:hint="eastAsia" w:ascii="仿宋_GB2312" w:hAnsi="宋体" w:eastAsia="仿宋_GB2312" w:cs="宋体"/>
                <w:sz w:val="16"/>
                <w:szCs w:val="16"/>
                <w:lang w:val="en-US" w:eastAsia="zh-CN"/>
              </w:rPr>
              <w:t>4</w:t>
            </w:r>
          </w:p>
        </w:tc>
        <w:tc>
          <w:tcPr>
            <w:tcW w:w="517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①熟悉和掌握重型机械的构造、性能和操作方法，持有特殊工种操作证，遵守相关安全规程和规定；</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②按照润滑规定加足润滑油料，确保机械部件的正常运行;</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③在每班开始前，对机械进行检查，确保其安全可靠;</w:t>
            </w:r>
          </w:p>
          <w:p>
            <w:pPr>
              <w:widowControl/>
              <w:adjustRightInd/>
              <w:spacing w:before="0" w:line="240" w:lineRule="exact"/>
              <w:textAlignment w:val="auto"/>
              <w:rPr>
                <w:rFonts w:ascii="仿宋_GB2312" w:hAnsi="宋体" w:eastAsia="仿宋_GB2312" w:cs="宋体"/>
                <w:sz w:val="16"/>
                <w:szCs w:val="16"/>
              </w:rPr>
            </w:pPr>
            <w:r>
              <w:rPr>
                <w:rFonts w:hint="eastAsia" w:ascii="仿宋_GB2312" w:hAnsi="宋体" w:eastAsia="仿宋_GB2312" w:cs="宋体"/>
                <w:sz w:val="16"/>
                <w:szCs w:val="16"/>
              </w:rPr>
              <w:t>④遵守操作规程，正确操作</w:t>
            </w:r>
            <w:r>
              <w:rPr>
                <w:rFonts w:hint="eastAsia" w:ascii="仿宋_GB2312" w:hAnsi="宋体" w:eastAsia="仿宋_GB2312" w:cs="宋体"/>
                <w:sz w:val="16"/>
                <w:szCs w:val="16"/>
                <w:lang w:eastAsia="zh-CN"/>
              </w:rPr>
              <w:t>机械</w:t>
            </w:r>
            <w:r>
              <w:rPr>
                <w:rFonts w:hint="eastAsia" w:ascii="仿宋_GB2312" w:hAnsi="宋体" w:eastAsia="仿宋_GB2312" w:cs="宋体"/>
                <w:sz w:val="16"/>
                <w:szCs w:val="16"/>
              </w:rPr>
              <w:t>；</w:t>
            </w:r>
          </w:p>
          <w:p>
            <w:pPr>
              <w:widowControl/>
              <w:adjustRightInd/>
              <w:spacing w:before="0" w:line="240" w:lineRule="exact"/>
              <w:textAlignment w:val="auto"/>
              <w:rPr>
                <w:rFonts w:hint="eastAsia" w:ascii="仿宋_GB2312" w:hAnsi="宋体" w:eastAsia="仿宋_GB2312" w:cs="宋体"/>
                <w:sz w:val="16"/>
                <w:szCs w:val="16"/>
              </w:rPr>
            </w:pPr>
            <w:r>
              <w:rPr>
                <w:rFonts w:hint="eastAsia" w:ascii="仿宋_GB2312" w:hAnsi="宋体" w:eastAsia="仿宋_GB2312" w:cs="宋体"/>
                <w:sz w:val="16"/>
                <w:szCs w:val="16"/>
              </w:rPr>
              <w:t>⑤积极参与机械的维护和检修工作，确保机械的正常运行；</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⑥做好机械设备的保管和保养工作，延长设备使用寿命；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⑦及时报告机械运行中出现的故障和问题，积极参与故障分析与处理。</w:t>
            </w:r>
          </w:p>
        </w:tc>
        <w:tc>
          <w:tcPr>
            <w:tcW w:w="4983" w:type="dxa"/>
            <w:tcBorders>
              <w:top w:val="single" w:color="auto" w:sz="4" w:space="0"/>
              <w:left w:val="nil"/>
              <w:bottom w:val="single" w:color="auto" w:sz="4" w:space="0"/>
              <w:right w:val="single" w:color="auto" w:sz="4" w:space="0"/>
            </w:tcBorders>
            <w:noWrap w:val="0"/>
            <w:vAlign w:val="center"/>
          </w:tcPr>
          <w:p>
            <w:pPr>
              <w:widowControl/>
              <w:adjustRightInd/>
              <w:spacing w:before="0" w:line="240" w:lineRule="exact"/>
              <w:jc w:val="both"/>
              <w:textAlignment w:val="auto"/>
              <w:rPr>
                <w:rFonts w:hint="eastAsia" w:ascii="仿宋_GB2312" w:hAnsi="宋体" w:eastAsia="仿宋_GB2312" w:cs="宋体"/>
                <w:sz w:val="16"/>
                <w:szCs w:val="16"/>
              </w:rPr>
            </w:pPr>
            <w:r>
              <w:rPr>
                <w:rFonts w:hint="eastAsia" w:ascii="仿宋_GB2312" w:hAnsi="宋体" w:eastAsia="仿宋_GB2312" w:cs="宋体"/>
                <w:sz w:val="16"/>
                <w:szCs w:val="16"/>
              </w:rPr>
              <w:t>①工作经验、学历及专业要求：从事</w:t>
            </w:r>
            <w:r>
              <w:rPr>
                <w:rFonts w:hint="eastAsia" w:ascii="仿宋_GB2312" w:hAnsi="宋体" w:eastAsia="仿宋_GB2312" w:cs="宋体"/>
                <w:sz w:val="16"/>
                <w:szCs w:val="16"/>
                <w:lang w:eastAsia="zh-CN"/>
              </w:rPr>
              <w:t>重机修理、汽车修理</w:t>
            </w:r>
            <w:r>
              <w:rPr>
                <w:rFonts w:hint="eastAsia" w:ascii="仿宋_GB2312" w:hAnsi="宋体" w:eastAsia="仿宋_GB2312" w:cs="宋体"/>
                <w:sz w:val="16"/>
                <w:szCs w:val="16"/>
              </w:rPr>
              <w:t>工作满5年，大专（含）以上学历，对个别技术熟练的装备操作人员或特别急需紧缺的专业岗位学历可适当放宽；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②年龄要求：年龄原则上不超过35周岁，具有相关经验，能够独立带面、带徒弟的可适当放宽；</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③证书要求：具有相应</w:t>
            </w:r>
            <w:r>
              <w:rPr>
                <w:rFonts w:hint="eastAsia" w:ascii="仿宋_GB2312" w:hAnsi="宋体" w:eastAsia="仿宋_GB2312" w:cs="宋体"/>
                <w:sz w:val="16"/>
                <w:szCs w:val="16"/>
                <w:lang w:eastAsia="zh-CN"/>
              </w:rPr>
              <w:t>重机修理、汽车修理</w:t>
            </w:r>
            <w:r>
              <w:rPr>
                <w:rFonts w:hint="eastAsia" w:ascii="仿宋_GB2312" w:hAnsi="宋体" w:eastAsia="仿宋_GB2312" w:cs="宋体"/>
                <w:sz w:val="16"/>
                <w:szCs w:val="16"/>
              </w:rPr>
              <w:t>特种作业证书或人社</w:t>
            </w:r>
            <w:r>
              <w:rPr>
                <w:rFonts w:hint="eastAsia" w:ascii="仿宋_GB2312" w:hAnsi="宋体" w:eastAsia="仿宋_GB2312" w:cs="宋体"/>
                <w:sz w:val="16"/>
                <w:szCs w:val="16"/>
                <w:lang w:eastAsia="zh-CN"/>
              </w:rPr>
              <w:t>重机修理、汽车修理</w:t>
            </w:r>
            <w:r>
              <w:rPr>
                <w:rFonts w:hint="eastAsia" w:ascii="仿宋_GB2312" w:hAnsi="宋体" w:eastAsia="仿宋_GB2312" w:cs="宋体"/>
                <w:sz w:val="16"/>
                <w:szCs w:val="16"/>
              </w:rPr>
              <w:t>证书优先；</w:t>
            </w:r>
            <w:r>
              <w:rPr>
                <w:rFonts w:hint="eastAsia" w:ascii="仿宋_GB2312" w:hAnsi="宋体" w:eastAsia="仿宋_GB2312" w:cs="宋体"/>
                <w:sz w:val="16"/>
                <w:szCs w:val="16"/>
              </w:rPr>
              <w:br w:type="textWrapping"/>
            </w:r>
            <w:r>
              <w:rPr>
                <w:rFonts w:hint="eastAsia" w:ascii="仿宋_GB2312" w:hAnsi="宋体" w:eastAsia="仿宋_GB2312" w:cs="宋体"/>
                <w:sz w:val="16"/>
                <w:szCs w:val="16"/>
              </w:rPr>
              <w:t>④能力素质要求：具有过硬的思想政治素质，坚决贯彻执行党和国家路线方针政策。遵纪守法，品行端正，诚信廉洁，团结合作，认同中国安能的企业文化和价值观。良好的职业素养和沟通协调能力，事业心责任感强，具备良好的分析解决实际问题能力；退役军人、退出消防员，参与重大抢险处置、重大安保活动，且是党员、受到立功表彰奖励的优先录取。</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YzZlYzE3YjcyMjA4YzFhMWY3N2Y5N2ZkYWJmYzkifQ=="/>
  </w:docVars>
  <w:rsids>
    <w:rsidRoot w:val="00000000"/>
    <w:rsid w:val="13E7630A"/>
    <w:rsid w:val="25446233"/>
    <w:rsid w:val="32194BC3"/>
    <w:rsid w:val="432519DA"/>
    <w:rsid w:val="457B5FE2"/>
    <w:rsid w:val="5EA8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before="80" w:line="440" w:lineRule="atLeast"/>
      <w:textAlignment w:val="baseline"/>
    </w:pPr>
    <w:rPr>
      <w:rFonts w:ascii="Times New Roman" w:hAnsi="Times New Roman" w:eastAsia="宋体" w:cs="Times New Roman"/>
      <w:sz w:val="28"/>
      <w:lang w:val="en-US" w:eastAsia="zh-CN" w:bidi="ar-SA"/>
    </w:rPr>
  </w:style>
  <w:style w:type="paragraph" w:styleId="2">
    <w:name w:val="heading 2"/>
    <w:basedOn w:val="1"/>
    <w:next w:val="1"/>
    <w:qFormat/>
    <w:uiPriority w:val="9"/>
    <w:pPr>
      <w:widowControl/>
      <w:adjustRightInd/>
      <w:spacing w:before="100" w:beforeAutospacing="1" w:after="100" w:afterAutospacing="1" w:line="240" w:lineRule="auto"/>
      <w:textAlignment w:val="auto"/>
      <w:outlineLvl w:val="1"/>
    </w:pPr>
    <w:rPr>
      <w:rFonts w:ascii="宋体" w:hAnsi="宋体" w:cs="宋体"/>
      <w:b/>
      <w:bCs/>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line="240" w:lineRule="atLeas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WPS_1712797379</cp:lastModifiedBy>
  <dcterms:modified xsi:type="dcterms:W3CDTF">2024-05-17T04:17:14Z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D8CC4996A9C24AB6B9449DA00089644F_12</vt:lpwstr>
  </property>
</Properties>
</file>