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</w:rPr>
      </w:pPr>
      <w:r>
        <w:rPr>
          <w:rFonts w:hint="eastAsia"/>
        </w:rPr>
        <w:t>附件3</w:t>
      </w:r>
    </w:p>
    <w:p>
      <w:pPr>
        <w:pStyle w:val="3"/>
        <w:bidi w:val="0"/>
        <w:jc w:val="center"/>
        <w:rPr>
          <w:rFonts w:hint="eastAsia"/>
        </w:rPr>
      </w:pPr>
      <w:bookmarkStart w:id="0" w:name="_GoBack"/>
      <w:bookmarkEnd w:id="0"/>
      <w:r>
        <w:rPr>
          <w:rFonts w:hint="eastAsia"/>
        </w:rPr>
        <w:t>深圳市教师招聘管理平台系统网上报名操作说明</w:t>
      </w:r>
    </w:p>
    <w:p>
      <w:pPr>
        <w:pStyle w:val="3"/>
        <w:bidi w:val="0"/>
      </w:pPr>
      <w:r>
        <w:t>一、快捷登录</w:t>
      </w:r>
    </w:p>
    <w:p>
      <w:pPr>
        <w:bidi w:val="0"/>
        <w:rPr>
          <w:rFonts w:hint="eastAsia"/>
        </w:rPr>
      </w:pPr>
      <w:r>
        <w:rPr>
          <w:rFonts w:hint="eastAsia"/>
        </w:rPr>
        <w:t>1、</w:t>
      </w:r>
      <w:r>
        <w:rPr>
          <w:rFonts w:hint="eastAsia"/>
          <w:sz w:val="24"/>
          <w:szCs w:val="24"/>
        </w:rPr>
        <w:t>快捷登录，使用微信APP扫码登录。</w:t>
      </w:r>
    </w:p>
    <w:p>
      <w:pPr>
        <w:bidi w:val="0"/>
      </w:pPr>
      <w:r>
        <w:drawing>
          <wp:inline distT="0" distB="0" distL="114300" distR="114300">
            <wp:extent cx="5268595" cy="15557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根据个人情况选择相应的功能，点击“我的报名”查询报名情况,或点击“个人资料”完善个人信息。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1581785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未绑定微信账号的，请根据实际情况选择“绑定账号”或“未有账号，前往注册”。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0500" cy="2557145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注：已完成注册的，请输入登录账号或身份证号码，及登录密码完成绑定功能。</w:t>
      </w:r>
    </w:p>
    <w:p>
      <w:pPr>
        <w:pStyle w:val="3"/>
        <w:bidi w:val="0"/>
        <w:jc w:val="left"/>
      </w:pPr>
      <w:r>
        <w:t>二、考生注册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</w:rPr>
        <w:t>查看考生须知，点击“我要注册”。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359400" cy="344805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如实填写姓名、身份证号码、手机号码、电子邮箱等相关信息，点击“提交资料”完成注册。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537710" cy="3990340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</w:pPr>
      <w:r>
        <w:t>三、账密登录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已注册的考生，可通过“账密登录”方式进行登录。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71135" cy="1144905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</w:pPr>
      <w:r>
        <w:t>四、填写资料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1、上传照片</w:t>
      </w:r>
    </w:p>
    <w:p>
      <w:pPr>
        <w:numPr>
          <w:ilvl w:val="0"/>
          <w:numId w:val="0"/>
        </w:numPr>
        <w:bidi w:val="0"/>
        <w:ind w:left="0" w:leftChars="0" w:firstLine="638" w:firstLineChars="266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（1）选择左侧“上传照片”菜单栏项，阅读照片上传的注意事项，上传符合要求的照片。</w:t>
      </w:r>
    </w:p>
    <w:p>
      <w:pPr>
        <w:numPr>
          <w:ilvl w:val="0"/>
          <w:numId w:val="0"/>
        </w:numPr>
        <w:bidi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359275" cy="279209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0" w:leftChars="0" w:firstLine="638" w:firstLineChars="266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点击“上传”，上传个人照片。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586605" cy="2291080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填写基本资料</w:t>
      </w:r>
    </w:p>
    <w:p>
      <w:pPr>
        <w:numPr>
          <w:ilvl w:val="0"/>
          <w:numId w:val="0"/>
        </w:numPr>
        <w:bidi w:val="0"/>
        <w:ind w:left="0" w:leftChars="0" w:firstLine="480" w:firstLineChars="2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报名前请将人员的基本信息填写完整，包括人员基本情况、学习情况、家庭情况、工作情况等信息。</w:t>
      </w:r>
    </w:p>
    <w:p>
      <w:pPr>
        <w:numPr>
          <w:ilvl w:val="0"/>
          <w:numId w:val="0"/>
        </w:numPr>
        <w:bidi w:val="0"/>
        <w:ind w:left="0" w:lef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（1）个人基本情况，点击左边菜单“个人基本情况”完善民族、性别、婚姻状况、户籍地等相关信息。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62805" cy="2700655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（2）学习/工作情况，点击左边菜单“学习/工作情况”完善个人学历、学位、毕业院校、学习经历、工作经历等相关信息。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53280" cy="2967355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（3）健康情况，选择左侧“健康情况”菜单栏项，填写身高、体重、视力等信息。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72330" cy="2129155"/>
            <wp:effectExtent l="0" t="0" r="444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（4）家庭情况，选择左侧“家庭情况”菜单栏项，点击“添加”填写家庭相关成员信息并保存。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62805" cy="1871980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奖惩/特长/业绩，选择左侧“奖惩/特长/业绩”菜单栏项填写相关信息。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62805" cy="2576830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75" w:afterAutospacing="0" w:line="158" w:lineRule="atLeast"/>
        <w:ind w:left="0" w:right="0" w:firstLine="21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（6）其他，选择左侧“其他”菜单栏项填写普通话水平、准驾车、是否通过国家司法考试等信息。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662805" cy="2019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rcRect b="1639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</w:pPr>
      <w:r>
        <w:t>五、报考岗位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1、选择左侧菜单栏的“岗位查询及报名”项，选择要报考的招聘项目，点击“我要报考”。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4662805" cy="2614930"/>
            <wp:effectExtent l="0" t="0" r="444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75" w:afterAutospacing="0" w:line="158" w:lineRule="atLeast"/>
        <w:ind w:left="0" w:right="0" w:firstLine="21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2、点击右边操作栏“报名”查看岗位详细要求。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4653280" cy="22726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t="1214"/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符合岗位条件的考生，点击“下一步”进入报名界面。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005070" cy="3456940"/>
            <wp:effectExtent l="0" t="0" r="508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填写“个人基本资料”，确认个人报考信息。</w:t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036185" cy="39725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5152390" cy="4224655"/>
            <wp:effectExtent l="0" t="0" r="63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根据要求上传附件并核对报名信息，准确无误后，点击“个人承诺”、“确认报考”完成报名。</w:t>
      </w:r>
    </w:p>
    <w:p>
      <w:pPr>
        <w:numPr>
          <w:ilvl w:val="0"/>
          <w:numId w:val="0"/>
        </w:numPr>
        <w:bidi w:val="0"/>
        <w:ind w:left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5268595" cy="3140075"/>
            <wp:effectExtent l="0" t="0" r="8255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ind w:left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点击“确定”后系统自动调转到“查询统计-报考情况查询”页面查询是否报名成功。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117465" cy="28854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t="198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</w:pPr>
      <w:r>
        <w:t>六、查询报名状态</w:t>
      </w:r>
      <w:r>
        <w:rPr>
          <w:rFonts w:hint="eastAsia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1、报考情况查询，点击左侧查询统计栏目“报考情况查询”，报考地区选择“xx省xx市”——搜索，查看个人报考情况。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</w:pPr>
      <w:r>
        <w:drawing>
          <wp:inline distT="0" distB="0" distL="114300" distR="114300">
            <wp:extent cx="5273675" cy="1620520"/>
            <wp:effectExtent l="0" t="0" r="317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2、报名材料补充，点击左侧查询统计栏目“报考情况查询”，报考地区选择“xx省xx市”——搜索，根据【岗位审核情况】和审核意见，点击“修改报考资料”补充报名材料并提交。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left"/>
        <w:rPr>
          <w:rFonts w:hint="eastAsia" w:asciiTheme="minorHAnsi" w:hAnsiTheme="minorHAnsi" w:eastAsiaTheme="minorEastAsia" w:cstheme="minorBidi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4"/>
          <w:szCs w:val="24"/>
          <w:lang w:val="en-US" w:eastAsia="zh-CN" w:bidi="ar-SA"/>
        </w:rPr>
        <w:t>注：需要在招聘公告限定的时间范围内补充相关报名材料并重新提交，未按时补充相关材料视为放弃报名资格。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7960" cy="1899285"/>
            <wp:effectExtent l="0" t="0" r="889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jc w:val="left"/>
      </w:pPr>
      <w:r>
        <w:rPr>
          <w:rFonts w:hint="eastAsia"/>
        </w:rPr>
        <w:t>七、确认参加考试操作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登录“全国事业单位招聘网”报名系统——查询统计——报考情况查询——报考地区选择“**省**市”——搜索——选择所报考岗位并点击“确认参加考试”完成操作。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480" w:firstLineChars="200"/>
        <w:jc w:val="left"/>
        <w:rPr>
          <w:rFonts w:hint="eastAsia" w:asciiTheme="minorHAnsi" w:hAnsiTheme="minorHAnsi" w:eastAsiaTheme="minorEastAsia" w:cstheme="minorBidi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FF0000"/>
          <w:kern w:val="2"/>
          <w:sz w:val="24"/>
          <w:szCs w:val="24"/>
          <w:lang w:val="en-US" w:eastAsia="zh-CN" w:bidi="ar-SA"/>
        </w:rPr>
        <w:t>注：已报名的岗位是否需要确认考试操作以相关公告或通知为准。</w:t>
      </w:r>
    </w:p>
    <w:p>
      <w:pPr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70475" cy="2924175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6C2910"/>
    <w:multiLevelType w:val="singleLevel"/>
    <w:tmpl w:val="836C2910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A8E6462C"/>
    <w:multiLevelType w:val="singleLevel"/>
    <w:tmpl w:val="A8E6462C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C431FA2D"/>
    <w:multiLevelType w:val="singleLevel"/>
    <w:tmpl w:val="C431FA2D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0991AD59"/>
    <w:multiLevelType w:val="singleLevel"/>
    <w:tmpl w:val="0991AD59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CC3D9E7"/>
    <w:multiLevelType w:val="singleLevel"/>
    <w:tmpl w:val="5CC3D9E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2ZmE2YTkwNjQ5ODQzYjdhNmZjMzc2ZGZmYzQzZjcifQ=="/>
  </w:docVars>
  <w:rsids>
    <w:rsidRoot w:val="2FCC0225"/>
    <w:rsid w:val="14782CA6"/>
    <w:rsid w:val="1A3C2A96"/>
    <w:rsid w:val="29183336"/>
    <w:rsid w:val="2E1D62B6"/>
    <w:rsid w:val="2FCC0225"/>
    <w:rsid w:val="3AF52B1B"/>
    <w:rsid w:val="440569DA"/>
    <w:rsid w:val="74B844FC"/>
    <w:rsid w:val="7DAD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2024-05-15T09:20:00Z</dcterms:created>
  <dc:creator>86151</dc:creator>
  <cp:lastModifiedBy>夏天的流氓兔</cp:lastModifiedBy>
  <dcterms:modified xsi:type="dcterms:W3CDTF">2024-05-16T02:36:44Z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0AFEC328C67B4A7DA697D81FB11218D7_13</vt:lpwstr>
  </property>
</Properties>
</file>