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spacing w:val="0"/>
          <w:w w:val="100"/>
          <w:kern w:val="0"/>
          <w:sz w:val="44"/>
          <w:szCs w:val="44"/>
          <w:lang w:val="en-US" w:eastAsia="zh-CN"/>
        </w:rPr>
        <w:t>岗位表</w:t>
      </w:r>
    </w:p>
    <w:tbl>
      <w:tblPr>
        <w:tblStyle w:val="8"/>
        <w:tblpPr w:leftFromText="180" w:rightFromText="180" w:vertAnchor="text" w:horzAnchor="page" w:tblpX="1126" w:tblpY="359"/>
        <w:tblOverlap w:val="never"/>
        <w:tblW w:w="14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887"/>
        <w:gridCol w:w="2100"/>
        <w:gridCol w:w="1118"/>
        <w:gridCol w:w="1295"/>
        <w:gridCol w:w="1664"/>
        <w:gridCol w:w="5387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3" w:hRule="atLeast"/>
          <w:tblHeader/>
          <w:jc w:val="center"/>
        </w:trPr>
        <w:tc>
          <w:tcPr>
            <w:tcW w:w="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16"/>
                <w:szCs w:val="16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16"/>
                <w:szCs w:val="16"/>
                <w:lang w:val="en-US" w:eastAsia="zh-CN"/>
              </w:rPr>
              <w:t>序号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>岗位编号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>职位数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>任职条件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20240417101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青白江区司法局</w:t>
            </w:r>
          </w:p>
          <w:p>
            <w:pPr>
              <w:widowControl/>
              <w:adjustRightInd/>
              <w:snapToGrid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司法行政辅助人员</w:t>
            </w:r>
            <w:bookmarkStart w:id="0" w:name="_GoBack"/>
            <w:bookmarkEnd w:id="0"/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主要从事法治政府建设、法治社会建设工作。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1.具有大学本科及以上学历；</w:t>
            </w:r>
          </w:p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2.年龄40周岁及以下（1984年1月1日及以后出生）；</w:t>
            </w:r>
          </w:p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3.取得A类《法律职业资格证书》；</w:t>
            </w:r>
          </w:p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4.具有较强的逻辑分析能力、法律思辨能力和一定文字功底；工作严谨细心、原则性强、责任心强、保密观念强，有良好的职业素养。</w:t>
            </w:r>
          </w:p>
          <w:p>
            <w:pPr>
              <w:widowControl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16"/>
                <w:szCs w:val="16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122BC4F1-6364-4E6A-9A84-8A0CF50AC2C0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7C95079-2A7E-4660-ABEF-8970A60B3D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MTUzZDFiZmQ5Zjg3MjM5Yzc3OTlmOTA4ZGY1NWQifQ=="/>
  </w:docVars>
  <w:rsids>
    <w:rsidRoot w:val="400B54F9"/>
    <w:rsid w:val="08AF07DF"/>
    <w:rsid w:val="18AB502F"/>
    <w:rsid w:val="28427075"/>
    <w:rsid w:val="3000525A"/>
    <w:rsid w:val="3D256A19"/>
    <w:rsid w:val="400B54F9"/>
    <w:rsid w:val="48267CB8"/>
    <w:rsid w:val="49CB2F15"/>
    <w:rsid w:val="6A2E31F4"/>
    <w:rsid w:val="6CE2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  <w:szCs w:val="21"/>
    </w:rPr>
  </w:style>
  <w:style w:type="paragraph" w:styleId="2">
    <w:name w:val="heading 3"/>
    <w:basedOn w:val="1"/>
    <w:next w:val="1"/>
    <w:autoRedefine/>
    <w:qFormat/>
    <w:uiPriority w:val="99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Cs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qFormat/>
    <w:uiPriority w:val="0"/>
    <w:pPr>
      <w:spacing w:after="120"/>
    </w:pPr>
  </w:style>
  <w:style w:type="paragraph" w:styleId="5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toc 6"/>
    <w:basedOn w:val="1"/>
    <w:next w:val="1"/>
    <w:autoRedefine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2024-03-12T03:22:00Z</dcterms:created>
  <dc:creator>20210512</dc:creator>
  <cp:lastModifiedBy>陈杰</cp:lastModifiedBy>
  <dcterms:modified xsi:type="dcterms:W3CDTF">2024-04-17T06:48:35Z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8D3801E8E8864D8FB08C98DC044421BE_12</vt:lpwstr>
  </property>
</Properties>
</file>