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cs="Times New Roman" w:asciiTheme="minorEastAsia" w:hAnsiTheme="minorEastAsia"/>
          <w:color w:val="000000"/>
          <w:kern w:val="0"/>
          <w:sz w:val="32"/>
          <w:szCs w:val="32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val="en-US" w:eastAsia="zh-CN" w:bidi="ar"/>
        </w:rPr>
        <w:t>来宾市经济责任审计中心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  <w:lang w:val="en-US" w:eastAsia="zh-CN" w:bidi="ar"/>
        </w:rPr>
        <w:t>公开招聘见习人员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  <w:lang w:bidi="ar"/>
        </w:rPr>
        <w:t>报名登记表</w:t>
      </w:r>
    </w:p>
    <w:tbl>
      <w:tblPr>
        <w:tblStyle w:val="5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pStyle w:val="2"/>
              <w:bidi w:val="0"/>
              <w:rPr>
                <w:lang w:val="en-US"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报考岗位 名称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F6EDF"/>
    <w:rsid w:val="00001383"/>
    <w:rsid w:val="00062F5E"/>
    <w:rsid w:val="001412B7"/>
    <w:rsid w:val="002405E9"/>
    <w:rsid w:val="004A0170"/>
    <w:rsid w:val="007262A6"/>
    <w:rsid w:val="00BD6F2C"/>
    <w:rsid w:val="00CD5F58"/>
    <w:rsid w:val="00CF6EDF"/>
    <w:rsid w:val="10CD4CD3"/>
    <w:rsid w:val="1DAD3912"/>
    <w:rsid w:val="1DE261CE"/>
    <w:rsid w:val="27530F6E"/>
    <w:rsid w:val="350E4451"/>
    <w:rsid w:val="4DE6613C"/>
    <w:rsid w:val="5A902E45"/>
    <w:rsid w:val="656D7892"/>
    <w:rsid w:val="67BE4C1B"/>
    <w:rsid w:val="746C40B7"/>
    <w:rsid w:val="7778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186</Characters>
  <Lines>7</Lines>
  <Paragraphs>2</Paragraphs>
  <TotalTime>1</TotalTime>
  <ScaleCrop>false</ScaleCrop>
  <LinksUpToDate>false</LinksUpToDate>
  <CharactersWithSpaces>232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风华正茂姑娘六六六</cp:lastModifiedBy>
  <cp:lastPrinted>2020-12-25T03:35:00Z</cp:lastPrinted>
  <dcterms:modified xsi:type="dcterms:W3CDTF">2024-03-22T00:55:34Z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343592479E6C4DCC87965C0C30262EB6</vt:lpwstr>
  </property>
</Properties>
</file>