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</w:rPr>
      </w:pPr>
      <w:r>
        <w:rPr>
          <w:rFonts w:hint="eastAsia" w:hAnsi="宋体"/>
        </w:rPr>
        <w:t>附件:</w:t>
      </w:r>
    </w:p>
    <w:p>
      <w:pPr>
        <w:ind w:firstLine="1084" w:firstLineChars="300"/>
        <w:jc w:val="both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20</w:t>
      </w:r>
      <w:r>
        <w:rPr>
          <w:rFonts w:hint="eastAsia" w:hAnsi="仿宋_GB2312" w:cs="仿宋_GB2312"/>
          <w:b/>
          <w:sz w:val="36"/>
          <w:szCs w:val="36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嘉兴市交通学校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公开招聘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登记表</w:t>
      </w:r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            20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24</w:t>
      </w:r>
      <w:r>
        <w:rPr>
          <w:rFonts w:hint="eastAsia" w:ascii="宋体" w:hAnsi="宋体" w:cs="宋体"/>
          <w:kern w:val="0"/>
          <w:sz w:val="21"/>
          <w:szCs w:val="21"/>
        </w:rPr>
        <w:t xml:space="preserve">年     月    </w:t>
      </w:r>
    </w:p>
    <w:tbl>
      <w:tblPr>
        <w:tblStyle w:val="4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66"/>
        <w:gridCol w:w="1089"/>
        <w:gridCol w:w="272"/>
        <w:gridCol w:w="1081"/>
        <w:gridCol w:w="1667"/>
        <w:gridCol w:w="80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default" w:ascii="宋体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教师资格证类别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学习工作简历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我已仔细阅读本次招聘的政策与相关信息，理解其内容，并符合应聘岗位条件要求。我郑重承诺：本人所提供的个人信息证明资料、证件等真实、准确，并自觉遵守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31" w:right="1588" w:bottom="1531" w:left="1588" w:header="1134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ODA3MzQ3NmQ3ZWYyOTE0NDViYWE2OWQ4Mjc0YTkifQ=="/>
  </w:docVars>
  <w:rsids>
    <w:rsidRoot w:val="289626D9"/>
    <w:rsid w:val="289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2024-03-21T00:15:00Z</dcterms:created>
  <dc:creator>喵喵</dc:creator>
  <cp:lastModifiedBy>喵喵</cp:lastModifiedBy>
  <dcterms:modified xsi:type="dcterms:W3CDTF">2024-03-21T00:16:00Z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3C7623F0108B4FAFB11B0D156EAC6A79_11</vt:lpwstr>
  </property>
</Properties>
</file>