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26"/>
          <w:szCs w:val="26"/>
        </w:rPr>
      </w:pPr>
      <w:r>
        <w:rPr>
          <w:rFonts w:hint="eastAsia" w:ascii="黑体" w:hAnsi="黑体" w:eastAsia="黑体" w:cs="黑体"/>
          <w:b/>
          <w:color w:val="000000"/>
          <w:kern w:val="0"/>
          <w:sz w:val="26"/>
          <w:szCs w:val="26"/>
        </w:rPr>
        <w:t>附件</w:t>
      </w:r>
      <w:r>
        <w:rPr>
          <w:rFonts w:ascii="Times New Roman" w:hAnsi="Times New Roman" w:eastAsia="仿宋_GB2312" w:cs="Times New Roman"/>
          <w:b/>
          <w:color w:val="000000"/>
          <w:kern w:val="0"/>
          <w:sz w:val="26"/>
          <w:szCs w:val="26"/>
        </w:rPr>
        <w:t xml:space="preserve">1    </w:t>
      </w: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26"/>
          <w:szCs w:val="26"/>
        </w:rPr>
      </w:pPr>
    </w:p>
    <w:p>
      <w:pPr>
        <w:pStyle w:val="6"/>
        <w:ind w:firstLine="0" w:firstLineChars="0"/>
        <w:jc w:val="center"/>
        <w:rPr>
          <w:rFonts w:ascii="黑体" w:hAnsi="黑体" w:eastAsia="黑体" w:cs="Times New Roman"/>
          <w:b/>
          <w:bCs/>
          <w:color w:val="000000"/>
          <w:kern w:val="0"/>
          <w:sz w:val="26"/>
          <w:szCs w:val="26"/>
        </w:rPr>
      </w:pPr>
      <w:r>
        <w:rPr>
          <w:rFonts w:ascii="黑体" w:hAnsi="黑体" w:eastAsia="黑体" w:cs="Times New Roman"/>
          <w:b/>
          <w:bCs/>
          <w:sz w:val="36"/>
          <w:szCs w:val="36"/>
        </w:rPr>
        <w:t>招聘职位及人员要求一览表</w:t>
      </w:r>
    </w:p>
    <w:tbl>
      <w:tblPr>
        <w:tblStyle w:val="3"/>
        <w:tblW w:w="523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807"/>
        <w:gridCol w:w="1031"/>
        <w:gridCol w:w="1482"/>
        <w:gridCol w:w="1796"/>
        <w:gridCol w:w="2995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tblHeader/>
        </w:trPr>
        <w:tc>
          <w:tcPr>
            <w:tcW w:w="2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32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用工人员条件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2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7E6E6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5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人员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水利工程相关专业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、具备良好的组织、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沟通能力和较强的文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字、语言沟通能力；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年及以上工作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经验.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技术人员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水利工程相关专业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1、熟悉水利工程安全监测或信息化项目相关工作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主持或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参与过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水利工程安全监测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信息化项目相关工作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有2年以上相关工作经验；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熟练掌握CAD制图及相关软件；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、具有团队协作精神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5、持有高级工程师证可适当放宽学历要求。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综合管理人员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计算机、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行政文秘、中文、人力资源专业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思路清晰，熟悉公文写作格式、具备较强的文字能力、良好的沟通与协调能力以及团队合作意识；</w:t>
            </w:r>
          </w:p>
          <w:p>
            <w:pPr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熟练应用计算机、办公软件；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年及以上工作经验，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有水利行业工作经验者优先；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4、特别优秀者，可适当放宽学历要求。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26"/>
          <w:szCs w:val="26"/>
        </w:rPr>
        <w:sectPr>
          <w:pgSz w:w="11905" w:h="16838" w:orient="landscape"/>
          <w:pgMar w:top="1701" w:right="1417" w:bottom="1701" w:left="1417" w:header="851" w:footer="992" w:gutter="0"/>
          <w:cols w:space="0" w:num="1"/>
          <w:docGrid w:type="linesAndChars" w:linePitch="312" w:charSpace="195"/>
        </w:sectPr>
      </w:pPr>
    </w:p>
    <w:p>
      <w:pPr>
        <w:pStyle w:val="6"/>
        <w:ind w:firstLine="0" w:firstLineChars="0"/>
        <w:rPr>
          <w:rFonts w:ascii="Times New Roman" w:hAnsi="Times New Roman" w:eastAsia="仿宋_GB2312" w:cs="Times New Roman"/>
          <w:b/>
          <w:color w:val="000000"/>
          <w:kern w:val="0"/>
          <w:sz w:val="26"/>
          <w:szCs w:val="26"/>
        </w:rPr>
      </w:pPr>
      <w:r>
        <w:rPr>
          <w:rFonts w:hint="eastAsia" w:ascii="黑体" w:hAnsi="黑体" w:eastAsia="黑体" w:cs="黑体"/>
          <w:b/>
          <w:color w:val="000000"/>
          <w:kern w:val="0"/>
          <w:sz w:val="26"/>
          <w:szCs w:val="26"/>
        </w:rPr>
        <w:t>附件</w:t>
      </w:r>
      <w:r>
        <w:rPr>
          <w:rFonts w:ascii="Times New Roman" w:hAnsi="Times New Roman" w:eastAsia="仿宋_GB2312" w:cs="Times New Roman"/>
          <w:b/>
          <w:color w:val="000000"/>
          <w:kern w:val="0"/>
          <w:sz w:val="26"/>
          <w:szCs w:val="26"/>
        </w:rPr>
        <w:t xml:space="preserve">2    </w:t>
      </w:r>
    </w:p>
    <w:p>
      <w:pPr>
        <w:widowControl/>
        <w:shd w:val="clear" w:color="auto" w:fill="FFFFFF"/>
        <w:spacing w:line="40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ascii="黑体" w:hAnsi="黑体" w:eastAsia="黑体" w:cs="Times New Roman"/>
          <w:b/>
          <w:bCs/>
          <w:sz w:val="36"/>
          <w:szCs w:val="36"/>
        </w:rPr>
        <w:t>湖南省科宏大坝监测中心有限公司</w:t>
      </w:r>
    </w:p>
    <w:p>
      <w:pPr>
        <w:widowControl/>
        <w:shd w:val="clear" w:color="auto" w:fill="FFFFFF"/>
        <w:spacing w:line="400" w:lineRule="exact"/>
        <w:jc w:val="center"/>
        <w:rPr>
          <w:rFonts w:ascii="Times New Roman" w:hAnsi="Times New Roman" w:eastAsia="方正小标宋简体" w:cs="Times New Roman"/>
          <w:sz w:val="13"/>
          <w:szCs w:val="13"/>
        </w:rPr>
      </w:pPr>
      <w:r>
        <w:rPr>
          <w:rFonts w:ascii="黑体" w:hAnsi="黑体" w:eastAsia="黑体" w:cs="Times New Roman"/>
          <w:b/>
          <w:bCs/>
          <w:sz w:val="36"/>
          <w:szCs w:val="36"/>
        </w:rPr>
        <w:t>招聘人员报名登记表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>填表日期：  年    月   日</w:t>
      </w:r>
    </w:p>
    <w:tbl>
      <w:tblPr>
        <w:tblStyle w:val="3"/>
        <w:tblW w:w="1036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16"/>
        <w:gridCol w:w="197"/>
        <w:gridCol w:w="293"/>
        <w:gridCol w:w="1306"/>
        <w:gridCol w:w="1108"/>
        <w:gridCol w:w="198"/>
        <w:gridCol w:w="1305"/>
        <w:gridCol w:w="529"/>
        <w:gridCol w:w="1167"/>
        <w:gridCol w:w="18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    别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  族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婚姻状况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全日制学历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毕业院校及专业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在职学历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毕业院校及专业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现居住地址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tblHeader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    贯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户籍地址</w:t>
            </w:r>
          </w:p>
        </w:tc>
        <w:tc>
          <w:tcPr>
            <w:tcW w:w="488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>应聘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岗位信息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tblHeader/>
          <w:jc w:val="center"/>
        </w:trPr>
        <w:tc>
          <w:tcPr>
            <w:tcW w:w="23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应聘</w:t>
            </w:r>
            <w:r>
              <w:rPr>
                <w:rFonts w:ascii="Times New Roman" w:hAnsi="Times New Roman" w:eastAsia="宋体" w:cs="Times New Roman"/>
                <w:sz w:val="24"/>
              </w:rPr>
              <w:t>岗位</w:t>
            </w:r>
          </w:p>
        </w:tc>
        <w:tc>
          <w:tcPr>
            <w:tcW w:w="798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主要学习经历（从本科起）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学历及学位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学校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岗位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tblHeader/>
          <w:jc w:val="center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本人承诺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本表所填信息及提供的相关证书等材料真实有效。本人符合招聘公告规定的所有条件。如不符合，本人愿意承担由此造成的一切后果。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承诺人：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资格审查意见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tblHeader/>
          <w:jc w:val="center"/>
        </w:trPr>
        <w:tc>
          <w:tcPr>
            <w:tcW w:w="1036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通过□                     不通过□</w:t>
            </w:r>
          </w:p>
          <w:p>
            <w:pPr>
              <w:wordWrap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</w:tr>
    </w:tbl>
    <w:p>
      <w:pPr>
        <w:ind w:firstLine="525"/>
        <w:jc w:val="center"/>
        <w:rPr>
          <w:rFonts w:ascii="Times New Roman" w:hAnsi="Times New Roman" w:eastAsia="仿宋_GB2312" w:cs="Times New Roman"/>
          <w:b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eastAsia="宋体" w:cs="Times New Roman"/>
        <w:sz w:val="28"/>
        <w:szCs w:val="28"/>
      </w:rPr>
      <w:t>－</w:t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Style w:val="5"/>
        <w:rFonts w:ascii="Times New Roman" w:hAnsi="Times New Roman" w:eastAsia="宋体" w:cs="Times New Roman"/>
        <w:sz w:val="28"/>
        <w:szCs w:val="28"/>
      </w:rPr>
      <w:t>－</w:t>
    </w:r>
  </w:p>
  <w:p>
    <w:pPr>
      <w:pStyle w:val="2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CCBF6F"/>
    <w:multiLevelType w:val="singleLevel"/>
    <w:tmpl w:val="B7CCBF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ZDhkM2QyZTdjN2M3MzllZDgxZjRkZTA3ZjdjZjcifQ=="/>
  </w:docVars>
  <w:rsids>
    <w:rsidRoot w:val="33C949F8"/>
    <w:rsid w:val="33C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2024-03-18T08:04:00Z</dcterms:created>
  <dc:creator>sunny</dc:creator>
  <cp:lastModifiedBy>sunny</cp:lastModifiedBy>
  <dcterms:modified xsi:type="dcterms:W3CDTF">2024-03-18T08:04:48Z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9A70AF7C8F7048A799F4B87192BFA314_11</vt:lpwstr>
  </property>
</Properties>
</file>