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FB" w:rsidRDefault="001668FB" w:rsidP="001668FB">
      <w:pPr>
        <w:spacing w:line="460" w:lineRule="exact"/>
        <w:ind w:left="1760" w:rightChars="-42" w:right="-134" w:hangingChars="550" w:hanging="17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1668FB" w:rsidRDefault="001668FB" w:rsidP="001668FB">
      <w:pPr>
        <w:spacing w:line="460" w:lineRule="exact"/>
        <w:ind w:rightChars="-42" w:right="-134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1668FB" w:rsidRDefault="001668FB" w:rsidP="001668FB">
      <w:pPr>
        <w:spacing w:line="460" w:lineRule="exact"/>
        <w:ind w:rightChars="-42" w:right="-134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惠州市职业病防治院</w:t>
      </w:r>
      <w:r>
        <w:rPr>
          <w:rFonts w:ascii="方正小标宋简体" w:eastAsia="方正小标宋简体" w:hint="eastAsia"/>
          <w:bCs/>
          <w:sz w:val="44"/>
          <w:szCs w:val="44"/>
        </w:rPr>
        <w:t>2024年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公开招聘</w:t>
      </w:r>
      <w:bookmarkStart w:id="0" w:name="_GoBack"/>
      <w:bookmarkEnd w:id="0"/>
    </w:p>
    <w:p w:rsidR="001668FB" w:rsidRDefault="001668FB" w:rsidP="001668FB">
      <w:pPr>
        <w:spacing w:line="460" w:lineRule="exact"/>
        <w:ind w:rightChars="-42" w:right="-134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第二批工作人员报名一览表</w:t>
      </w:r>
    </w:p>
    <w:p w:rsidR="001668FB" w:rsidRDefault="001668FB" w:rsidP="001668FB">
      <w:pPr>
        <w:rPr>
          <w:rFonts w:ascii="黑体" w:eastAsia="黑体"/>
          <w:sz w:val="28"/>
          <w:szCs w:val="28"/>
        </w:rPr>
      </w:pPr>
      <w:r>
        <w:rPr>
          <w:rFonts w:ascii="黑体" w:eastAsia="黑体"/>
        </w:rPr>
        <w:t xml:space="preserve">                                                                  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24年X月XX日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077"/>
        <w:gridCol w:w="719"/>
        <w:gridCol w:w="1258"/>
        <w:gridCol w:w="1077"/>
        <w:gridCol w:w="1284"/>
        <w:gridCol w:w="1185"/>
        <w:gridCol w:w="1680"/>
        <w:gridCol w:w="1860"/>
        <w:gridCol w:w="1710"/>
      </w:tblGrid>
      <w:tr w:rsidR="001668FB" w:rsidTr="002809FD">
        <w:trPr>
          <w:cantSplit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报考职位</w:t>
            </w:r>
          </w:p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</w:tr>
      <w:tr w:rsidR="001668FB" w:rsidTr="002809FD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医师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92</w:t>
            </w:r>
            <w:r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13000000000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tabs>
                <w:tab w:val="left" w:pos="462"/>
              </w:tabs>
              <w:autoSpaceDN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 xml:space="preserve">20XX.09-20XX.06 </w:t>
            </w:r>
            <w:r>
              <w:rPr>
                <w:rFonts w:ascii="宋体" w:hAnsi="宋体"/>
                <w:spacing w:val="-6"/>
                <w:sz w:val="24"/>
              </w:rPr>
              <w:t>广东医科大学</w:t>
            </w:r>
            <w:r>
              <w:rPr>
                <w:rFonts w:ascii="宋体" w:hAnsi="宋体"/>
                <w:spacing w:val="-6"/>
                <w:sz w:val="24"/>
              </w:rPr>
              <w:t xml:space="preserve"> </w:t>
            </w:r>
            <w:r>
              <w:rPr>
                <w:rFonts w:ascii="宋体" w:hAnsi="宋体"/>
                <w:spacing w:val="-6"/>
                <w:sz w:val="24"/>
              </w:rPr>
              <w:t>临床医学专业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26000006@qq.com</w:t>
            </w:r>
          </w:p>
        </w:tc>
      </w:tr>
      <w:tr w:rsidR="001668FB" w:rsidTr="002809FD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68FB" w:rsidTr="002809FD">
        <w:trPr>
          <w:cantSplit/>
          <w:trHeight w:val="60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8FB" w:rsidTr="002809FD">
        <w:trPr>
          <w:cantSplit/>
          <w:trHeight w:val="5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8FB" w:rsidTr="002809FD">
        <w:trPr>
          <w:cantSplit/>
          <w:trHeight w:val="63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8FB" w:rsidTr="002809FD">
        <w:trPr>
          <w:cantSplit/>
          <w:trHeight w:val="59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FB" w:rsidRDefault="001668FB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E3ABC" w:rsidRDefault="00EE3ABC"/>
    <w:sectPr w:rsidR="00EE3ABC" w:rsidSect="001668F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E6" w:rsidRDefault="00FB17E6" w:rsidP="001668FB">
      <w:r>
        <w:separator/>
      </w:r>
    </w:p>
  </w:endnote>
  <w:endnote w:type="continuationSeparator" w:id="0">
    <w:p w:rsidR="00FB17E6" w:rsidRDefault="00FB17E6" w:rsidP="0016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E6" w:rsidRDefault="00FB17E6" w:rsidP="001668FB">
      <w:r>
        <w:separator/>
      </w:r>
    </w:p>
  </w:footnote>
  <w:footnote w:type="continuationSeparator" w:id="0">
    <w:p w:rsidR="00FB17E6" w:rsidRDefault="00FB17E6" w:rsidP="0016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97"/>
    <w:rsid w:val="001668FB"/>
    <w:rsid w:val="00762197"/>
    <w:rsid w:val="00EE3ABC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3454D-814E-4B4D-9793-FC6599FD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668FB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66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68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68F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668F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668FB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2024-02-22T07:33:00Z</dcterms:created>
  <dcterms:modified xsi:type="dcterms:W3CDTF">2024-02-22T07:33:00Z</dcterms:modified>
</cp:coreProperties>
</file>