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周口市中心医院公开招聘超声医学诊断和</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精神医学等岗位专业技术人员公告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rPr>
      </w:pPr>
      <w:r>
        <w:rPr>
          <w:rFonts w:hint="eastAsia"/>
        </w:rPr>
        <w:t>周口市中心医院建院于1967年，是一所集医疗、教学、科研、急救、预防、保健为一体的国家三级甲等综合医院。医院总占地面积560亩，建筑面积32.8万平方米，包括人民路院区、文昌路院区两个院区。2021年国家三级公立医院绩效考核综合排名全国第230名，CMI全国第89名，位居A等级行列。运营效率全省第2名，医疗质量全省第3名。</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rPr>
      </w:pPr>
      <w:r>
        <w:rPr>
          <w:rFonts w:hint="eastAsia"/>
        </w:rPr>
        <w:t>根据医院“一院两区”发展需要，经院党委会研究决定，拟面向社会公开招聘</w:t>
      </w:r>
      <w:r>
        <w:rPr>
          <w:rFonts w:hint="eastAsia"/>
          <w:lang w:eastAsia="zh-CN"/>
        </w:rPr>
        <w:t>超声医学</w:t>
      </w:r>
      <w:r>
        <w:rPr>
          <w:rFonts w:hint="eastAsia"/>
        </w:rPr>
        <w:t>诊断</w:t>
      </w:r>
      <w:r>
        <w:rPr>
          <w:rFonts w:hint="eastAsia"/>
          <w:lang w:eastAsia="zh-CN"/>
        </w:rPr>
        <w:t>、</w:t>
      </w:r>
      <w:r>
        <w:rPr>
          <w:rFonts w:hint="eastAsia"/>
        </w:rPr>
        <w:t>精神医学</w:t>
      </w:r>
      <w:r>
        <w:rPr>
          <w:rFonts w:hint="eastAsia"/>
          <w:lang w:val="en-US" w:eastAsia="zh-CN"/>
        </w:rPr>
        <w:t>等</w:t>
      </w:r>
      <w:r>
        <w:rPr>
          <w:rFonts w:hint="eastAsia"/>
        </w:rPr>
        <w:t>岗位专业技术人员，具体如下：</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ascii="黑体" w:hAnsi="黑体" w:eastAsia="黑体" w:cs="黑体"/>
        </w:rPr>
      </w:pPr>
      <w:r>
        <w:rPr>
          <w:rFonts w:hint="eastAsia" w:ascii="黑体" w:hAnsi="黑体" w:eastAsia="黑体" w:cs="黑体"/>
        </w:rPr>
        <w:t>招聘原则</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rPr>
      </w:pPr>
      <w:r>
        <w:rPr>
          <w:rFonts w:hint="eastAsia"/>
        </w:rPr>
        <w:t>坚持德才兼备的用人标准，贯彻“公开、平等、竞争、择优”的原则。</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ascii="黑体" w:hAnsi="黑体" w:eastAsia="黑体" w:cs="黑体"/>
        </w:rPr>
      </w:pPr>
      <w:r>
        <w:rPr>
          <w:rFonts w:hint="eastAsia" w:ascii="黑体" w:hAnsi="黑体" w:eastAsia="黑体" w:cs="黑体"/>
        </w:rPr>
        <w:t>招聘数量</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rPr>
      </w:pPr>
      <w:r>
        <w:rPr>
          <w:rFonts w:hint="eastAsia"/>
        </w:rPr>
        <w:t>本次招聘人员共计</w:t>
      </w:r>
      <w:r>
        <w:rPr>
          <w:rFonts w:hint="eastAsia"/>
          <w:lang w:val="en-US" w:eastAsia="zh-CN"/>
        </w:rPr>
        <w:t>23</w:t>
      </w:r>
      <w:r>
        <w:rPr>
          <w:rFonts w:hint="eastAsia"/>
        </w:rPr>
        <w:t>名，其中</w:t>
      </w:r>
      <w:r>
        <w:rPr>
          <w:rFonts w:hint="eastAsia"/>
          <w:lang w:eastAsia="zh-CN"/>
        </w:rPr>
        <w:t>超声医学</w:t>
      </w:r>
      <w:r>
        <w:rPr>
          <w:rFonts w:hint="eastAsia"/>
        </w:rPr>
        <w:t>诊断</w:t>
      </w:r>
      <w:r>
        <w:rPr>
          <w:rFonts w:hint="eastAsia"/>
          <w:lang w:eastAsia="zh-CN"/>
        </w:rPr>
        <w:t>岗位</w:t>
      </w:r>
      <w:r>
        <w:rPr>
          <w:rFonts w:hint="eastAsia"/>
        </w:rPr>
        <w:t>15名，</w:t>
      </w:r>
      <w:r>
        <w:rPr>
          <w:rFonts w:hint="eastAsia"/>
          <w:lang w:val="en-US" w:eastAsia="zh-CN"/>
        </w:rPr>
        <w:t>精神医学岗位2名，心脏电生理临床</w:t>
      </w:r>
      <w:r>
        <w:rPr>
          <w:rFonts w:hint="eastAsia"/>
        </w:rPr>
        <w:t>岗位</w:t>
      </w:r>
      <w:r>
        <w:rPr>
          <w:rFonts w:hint="eastAsia"/>
          <w:lang w:val="en-US" w:eastAsia="zh-CN"/>
        </w:rPr>
        <w:t>1名，小儿外科岗位1名，口腔科岗位2名（其中口腔正畸1名，口腔外科1名），营养科岗位2名</w:t>
      </w:r>
      <w:r>
        <w:rPr>
          <w:rFonts w:hint="eastAsia"/>
        </w:rPr>
        <w:t>。</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ascii="黑体" w:hAnsi="黑体" w:eastAsia="黑体" w:cs="黑体"/>
        </w:rPr>
      </w:pPr>
      <w:r>
        <w:rPr>
          <w:rFonts w:hint="eastAsia" w:ascii="黑体" w:hAnsi="黑体" w:eastAsia="黑体" w:cs="黑体"/>
        </w:rPr>
        <w:t>招聘条件</w:t>
      </w:r>
    </w:p>
    <w:p>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ascii="楷体" w:hAnsi="楷体" w:eastAsia="楷体" w:cs="楷体"/>
        </w:rPr>
      </w:pPr>
      <w:r>
        <w:rPr>
          <w:rFonts w:hint="eastAsia" w:ascii="楷体" w:hAnsi="楷体" w:eastAsia="楷体" w:cs="楷体"/>
        </w:rPr>
        <w:t>应聘人员应具备下列条件</w:t>
      </w:r>
    </w:p>
    <w:p>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rPr>
      </w:pPr>
      <w:r>
        <w:rPr>
          <w:rFonts w:hint="eastAsia"/>
        </w:rPr>
        <w:t>具有中华人民共和国国籍，遵守宪法和国家法律法规，忠诚于党的卫生事业，具有较高的政治思想觉悟和良好的职业道德，敬业爱岗，具有奉献精神和团队精神；</w:t>
      </w:r>
    </w:p>
    <w:p>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rPr>
      </w:pPr>
      <w:r>
        <w:rPr>
          <w:rFonts w:hint="eastAsia"/>
          <w:lang w:eastAsia="zh-CN"/>
        </w:rPr>
        <w:t>超声医学</w:t>
      </w:r>
      <w:r>
        <w:rPr>
          <w:rFonts w:hint="eastAsia"/>
        </w:rPr>
        <w:t>诊断</w:t>
      </w:r>
      <w:r>
        <w:rPr>
          <w:rFonts w:hint="eastAsia"/>
          <w:lang w:eastAsia="zh-CN"/>
        </w:rPr>
        <w:t>岗位</w:t>
      </w:r>
      <w:r>
        <w:rPr>
          <w:rFonts w:hint="eastAsia"/>
          <w:lang w:val="en-US" w:eastAsia="zh-CN"/>
        </w:rPr>
        <w:t>要求临床医学本科及以上</w:t>
      </w:r>
      <w:r>
        <w:rPr>
          <w:rFonts w:hint="eastAsia"/>
        </w:rPr>
        <w:t>学历</w:t>
      </w:r>
      <w:r>
        <w:rPr>
          <w:rFonts w:hint="eastAsia"/>
          <w:lang w:eastAsia="zh-CN"/>
        </w:rPr>
        <w:t>、超声诊断</w:t>
      </w:r>
      <w:r>
        <w:rPr>
          <w:rFonts w:hint="eastAsia"/>
          <w:lang w:val="en-US" w:eastAsia="zh-CN"/>
        </w:rPr>
        <w:t>主治医师及以上</w:t>
      </w:r>
      <w:r>
        <w:rPr>
          <w:rFonts w:hint="eastAsia"/>
        </w:rPr>
        <w:t>职称</w:t>
      </w:r>
      <w:r>
        <w:rPr>
          <w:rFonts w:hint="eastAsia"/>
          <w:lang w:eastAsia="zh-CN"/>
        </w:rPr>
        <w:t>，</w:t>
      </w:r>
      <w:r>
        <w:rPr>
          <w:rFonts w:hint="eastAsia"/>
        </w:rPr>
        <w:t>年龄要求原则上不超过35周岁，</w:t>
      </w:r>
      <w:r>
        <w:rPr>
          <w:rFonts w:hint="eastAsia"/>
          <w:lang w:eastAsia="zh-CN"/>
        </w:rPr>
        <w:t>从事超声医学诊断工作</w:t>
      </w:r>
      <w:r>
        <w:rPr>
          <w:rFonts w:hint="eastAsia"/>
          <w:lang w:val="en-US" w:eastAsia="zh-CN"/>
        </w:rPr>
        <w:t>5年及以上</w:t>
      </w:r>
      <w:r>
        <w:rPr>
          <w:rFonts w:hint="eastAsia"/>
          <w:lang w:eastAsia="zh-CN"/>
        </w:rPr>
        <w:t>，硕士研究生学历从事超声医学诊断工作可放宽至</w:t>
      </w:r>
      <w:r>
        <w:rPr>
          <w:rFonts w:hint="eastAsia"/>
          <w:lang w:val="en-US" w:eastAsia="zh-CN"/>
        </w:rPr>
        <w:t>2年及以上；</w:t>
      </w:r>
    </w:p>
    <w:p>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rPr>
      </w:pPr>
      <w:r>
        <w:rPr>
          <w:rFonts w:hint="eastAsia"/>
          <w:lang w:eastAsia="zh-CN"/>
        </w:rPr>
        <w:t>精神医学岗位</w:t>
      </w:r>
      <w:r>
        <w:rPr>
          <w:rFonts w:hint="eastAsia"/>
          <w:lang w:val="en-US" w:eastAsia="zh-CN"/>
        </w:rPr>
        <w:t>要求全日制临床医学本科及以上</w:t>
      </w:r>
      <w:r>
        <w:rPr>
          <w:rFonts w:hint="eastAsia"/>
        </w:rPr>
        <w:t>学历</w:t>
      </w:r>
      <w:r>
        <w:rPr>
          <w:rFonts w:hint="eastAsia"/>
          <w:lang w:eastAsia="zh-CN"/>
        </w:rPr>
        <w:t>、</w:t>
      </w:r>
      <w:r>
        <w:rPr>
          <w:rFonts w:hint="eastAsia"/>
          <w:lang w:val="en-US" w:eastAsia="zh-CN"/>
        </w:rPr>
        <w:t>住院医师及以上</w:t>
      </w:r>
      <w:r>
        <w:rPr>
          <w:rFonts w:hint="eastAsia"/>
        </w:rPr>
        <w:t>职称</w:t>
      </w:r>
      <w:r>
        <w:rPr>
          <w:rFonts w:hint="eastAsia"/>
          <w:lang w:eastAsia="zh-CN"/>
        </w:rPr>
        <w:t>，有精神医学专业规培合格证书，本科学历</w:t>
      </w:r>
      <w:r>
        <w:rPr>
          <w:rFonts w:hint="eastAsia"/>
        </w:rPr>
        <w:t>年龄要求原则上不超过3</w:t>
      </w:r>
      <w:r>
        <w:rPr>
          <w:rFonts w:hint="eastAsia"/>
          <w:lang w:val="en-US" w:eastAsia="zh-CN"/>
        </w:rPr>
        <w:t>0</w:t>
      </w:r>
      <w:r>
        <w:rPr>
          <w:rFonts w:hint="eastAsia"/>
        </w:rPr>
        <w:t>周岁，</w:t>
      </w:r>
      <w:r>
        <w:rPr>
          <w:rFonts w:hint="eastAsia"/>
          <w:lang w:eastAsia="zh-CN"/>
        </w:rPr>
        <w:t>硕士研究生学历</w:t>
      </w:r>
      <w:r>
        <w:rPr>
          <w:rFonts w:hint="eastAsia"/>
        </w:rPr>
        <w:t>年龄要求原则上不超过3</w:t>
      </w:r>
      <w:r>
        <w:rPr>
          <w:rFonts w:hint="eastAsia"/>
          <w:lang w:val="en-US" w:eastAsia="zh-CN"/>
        </w:rPr>
        <w:t>5</w:t>
      </w:r>
      <w:r>
        <w:rPr>
          <w:rFonts w:hint="eastAsia"/>
        </w:rPr>
        <w:t>周岁</w:t>
      </w:r>
      <w:r>
        <w:rPr>
          <w:rFonts w:hint="eastAsia"/>
          <w:lang w:eastAsia="zh-CN"/>
        </w:rPr>
        <w:t>，有主治医师资格证者优先</w:t>
      </w:r>
      <w:r>
        <w:rPr>
          <w:rFonts w:hint="eastAsia"/>
          <w:lang w:val="en-US"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rPr>
      </w:pPr>
      <w:r>
        <w:rPr>
          <w:rFonts w:hint="eastAsia"/>
          <w:lang w:val="en-US" w:eastAsia="zh-CN"/>
        </w:rPr>
        <w:t>心脏电生理临床</w:t>
      </w:r>
      <w:r>
        <w:rPr>
          <w:rFonts w:hint="eastAsia"/>
          <w:lang w:eastAsia="zh-CN"/>
        </w:rPr>
        <w:t>岗位</w:t>
      </w:r>
      <w:r>
        <w:rPr>
          <w:rFonts w:hint="eastAsia"/>
          <w:lang w:val="en-US" w:eastAsia="zh-CN"/>
        </w:rPr>
        <w:t>要求全日制临床医学本科及以上</w:t>
      </w:r>
      <w:r>
        <w:rPr>
          <w:rFonts w:hint="eastAsia"/>
        </w:rPr>
        <w:t>学历</w:t>
      </w:r>
      <w:r>
        <w:rPr>
          <w:rFonts w:hint="eastAsia"/>
          <w:lang w:eastAsia="zh-CN"/>
        </w:rPr>
        <w:t>和</w:t>
      </w:r>
      <w:r>
        <w:rPr>
          <w:rFonts w:hint="eastAsia"/>
          <w:lang w:val="en-US" w:eastAsia="zh-CN"/>
        </w:rPr>
        <w:t>主治医师及以上</w:t>
      </w:r>
      <w:r>
        <w:rPr>
          <w:rFonts w:hint="eastAsia"/>
        </w:rPr>
        <w:t>职称</w:t>
      </w:r>
      <w:r>
        <w:rPr>
          <w:rFonts w:hint="eastAsia"/>
          <w:lang w:eastAsia="zh-CN"/>
        </w:rPr>
        <w:t>，</w:t>
      </w:r>
      <w:r>
        <w:rPr>
          <w:rFonts w:hint="eastAsia"/>
        </w:rPr>
        <w:t>年龄要求原则上不超过</w:t>
      </w:r>
      <w:r>
        <w:rPr>
          <w:rFonts w:hint="eastAsia"/>
          <w:lang w:val="en-US" w:eastAsia="zh-CN"/>
        </w:rPr>
        <w:t>35</w:t>
      </w:r>
      <w:r>
        <w:rPr>
          <w:rFonts w:hint="eastAsia"/>
        </w:rPr>
        <w:t>周岁，</w:t>
      </w:r>
      <w:r>
        <w:rPr>
          <w:rFonts w:hint="eastAsia"/>
          <w:lang w:val="en-US" w:eastAsia="zh-CN"/>
        </w:rPr>
        <w:t>从事心脏电生理方向工作3年及以上；</w:t>
      </w:r>
    </w:p>
    <w:p>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rPr>
      </w:pPr>
      <w:r>
        <w:rPr>
          <w:rFonts w:hint="eastAsia"/>
          <w:lang w:val="en-US" w:eastAsia="zh-CN"/>
        </w:rPr>
        <w:t>口腔科岗位要求全日制临床医学硕士研究生或副主任医师及以上职称，</w:t>
      </w:r>
      <w:r>
        <w:rPr>
          <w:rFonts w:hint="eastAsia"/>
          <w:lang w:eastAsia="zh-CN"/>
        </w:rPr>
        <w:t>硕士研究生</w:t>
      </w:r>
      <w:r>
        <w:rPr>
          <w:rFonts w:hint="eastAsia"/>
          <w:lang w:val="en-US" w:eastAsia="zh-CN"/>
        </w:rPr>
        <w:t>年龄要求原则上</w:t>
      </w:r>
      <w:r>
        <w:rPr>
          <w:rFonts w:hint="eastAsia"/>
        </w:rPr>
        <w:t>不超过</w:t>
      </w:r>
      <w:r>
        <w:rPr>
          <w:rFonts w:hint="eastAsia"/>
          <w:lang w:val="en-US" w:eastAsia="zh-CN"/>
        </w:rPr>
        <w:t>35</w:t>
      </w:r>
      <w:r>
        <w:rPr>
          <w:rFonts w:hint="eastAsia"/>
        </w:rPr>
        <w:t>周岁，</w:t>
      </w:r>
      <w:r>
        <w:rPr>
          <w:rFonts w:hint="eastAsia"/>
          <w:lang w:eastAsia="zh-CN"/>
        </w:rPr>
        <w:t>副主任医师年龄要求</w:t>
      </w:r>
      <w:r>
        <w:rPr>
          <w:rFonts w:hint="eastAsia"/>
          <w:lang w:val="en-US" w:eastAsia="zh-CN"/>
        </w:rPr>
        <w:t>原则上</w:t>
      </w:r>
      <w:r>
        <w:rPr>
          <w:rFonts w:hint="eastAsia"/>
        </w:rPr>
        <w:t>不超过</w:t>
      </w:r>
      <w:r>
        <w:rPr>
          <w:rFonts w:hint="eastAsia"/>
          <w:lang w:val="en-US" w:eastAsia="zh-CN"/>
        </w:rPr>
        <w:t>45</w:t>
      </w:r>
      <w:r>
        <w:rPr>
          <w:rFonts w:hint="eastAsia"/>
        </w:rPr>
        <w:t>周岁，</w:t>
      </w:r>
      <w:r>
        <w:rPr>
          <w:rFonts w:hint="eastAsia"/>
          <w:lang w:val="en-US" w:eastAsia="zh-CN"/>
        </w:rPr>
        <w:t>从事口腔正畸或口腔外科方向工作3年及以上；</w:t>
      </w:r>
    </w:p>
    <w:p>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rPr>
      </w:pPr>
      <w:r>
        <w:rPr>
          <w:rFonts w:hint="eastAsia"/>
          <w:lang w:val="en-US" w:eastAsia="zh-CN"/>
        </w:rPr>
        <w:t>小儿外科岗位要求全日制临床医学硕士研究生或副主任医师及以上职称，</w:t>
      </w:r>
      <w:r>
        <w:rPr>
          <w:rFonts w:hint="eastAsia"/>
          <w:lang w:eastAsia="zh-CN"/>
        </w:rPr>
        <w:t>硕士研究生</w:t>
      </w:r>
      <w:r>
        <w:rPr>
          <w:rFonts w:hint="eastAsia"/>
          <w:lang w:val="en-US" w:eastAsia="zh-CN"/>
        </w:rPr>
        <w:t>年龄要求原则上</w:t>
      </w:r>
      <w:r>
        <w:rPr>
          <w:rFonts w:hint="eastAsia"/>
        </w:rPr>
        <w:t>不超过</w:t>
      </w:r>
      <w:r>
        <w:rPr>
          <w:rFonts w:hint="eastAsia"/>
          <w:lang w:val="en-US" w:eastAsia="zh-CN"/>
        </w:rPr>
        <w:t>35</w:t>
      </w:r>
      <w:r>
        <w:rPr>
          <w:rFonts w:hint="eastAsia"/>
        </w:rPr>
        <w:t>周岁，</w:t>
      </w:r>
      <w:r>
        <w:rPr>
          <w:rFonts w:hint="eastAsia"/>
          <w:lang w:eastAsia="zh-CN"/>
        </w:rPr>
        <w:t>副主任医师年龄要求</w:t>
      </w:r>
      <w:r>
        <w:rPr>
          <w:rFonts w:hint="eastAsia"/>
          <w:lang w:val="en-US" w:eastAsia="zh-CN"/>
        </w:rPr>
        <w:t>原则上</w:t>
      </w:r>
      <w:r>
        <w:rPr>
          <w:rFonts w:hint="eastAsia"/>
        </w:rPr>
        <w:t>不超过</w:t>
      </w:r>
      <w:r>
        <w:rPr>
          <w:rFonts w:hint="eastAsia"/>
          <w:lang w:val="en-US" w:eastAsia="zh-CN"/>
        </w:rPr>
        <w:t>45</w:t>
      </w:r>
      <w:r>
        <w:rPr>
          <w:rFonts w:hint="eastAsia"/>
        </w:rPr>
        <w:t>周岁，</w:t>
      </w:r>
      <w:r>
        <w:rPr>
          <w:rFonts w:hint="eastAsia"/>
          <w:lang w:val="en-US" w:eastAsia="zh-CN"/>
        </w:rPr>
        <w:t>从事小儿泌尿外科工作3年及以上；</w:t>
      </w:r>
    </w:p>
    <w:p>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rPr>
      </w:pPr>
      <w:r>
        <w:rPr>
          <w:rFonts w:hint="eastAsia"/>
          <w:lang w:val="en-US" w:eastAsia="zh-CN"/>
        </w:rPr>
        <w:t>营养科岗位</w:t>
      </w:r>
      <w:r>
        <w:rPr>
          <w:rFonts w:hint="eastAsia"/>
        </w:rPr>
        <w:t>要求</w:t>
      </w:r>
      <w:r>
        <w:rPr>
          <w:rFonts w:hint="eastAsia"/>
          <w:lang w:val="en-US" w:eastAsia="zh-CN"/>
        </w:rPr>
        <w:t>全日制临床医学本科及以上</w:t>
      </w:r>
      <w:r>
        <w:rPr>
          <w:rFonts w:hint="eastAsia"/>
        </w:rPr>
        <w:t>学历</w:t>
      </w:r>
      <w:r>
        <w:rPr>
          <w:rFonts w:hint="eastAsia"/>
          <w:lang w:eastAsia="zh-CN"/>
        </w:rPr>
        <w:t>，主治医师及以上职称，硕士研究生</w:t>
      </w:r>
      <w:r>
        <w:rPr>
          <w:rFonts w:hint="eastAsia"/>
          <w:lang w:val="en-US" w:eastAsia="zh-CN"/>
        </w:rPr>
        <w:t>年龄要求原则上</w:t>
      </w:r>
      <w:r>
        <w:rPr>
          <w:rFonts w:hint="eastAsia"/>
        </w:rPr>
        <w:t>不超过</w:t>
      </w:r>
      <w:r>
        <w:rPr>
          <w:rFonts w:hint="eastAsia"/>
          <w:lang w:val="en-US" w:eastAsia="zh-CN"/>
        </w:rPr>
        <w:t>35</w:t>
      </w:r>
      <w:r>
        <w:rPr>
          <w:rFonts w:hint="eastAsia"/>
        </w:rPr>
        <w:t>周岁，</w:t>
      </w:r>
      <w:r>
        <w:rPr>
          <w:rFonts w:hint="eastAsia"/>
          <w:lang w:eastAsia="zh-CN"/>
        </w:rPr>
        <w:t>副主任医师年龄要求</w:t>
      </w:r>
      <w:r>
        <w:rPr>
          <w:rFonts w:hint="eastAsia"/>
          <w:lang w:val="en-US" w:eastAsia="zh-CN"/>
        </w:rPr>
        <w:t>原则上</w:t>
      </w:r>
      <w:r>
        <w:rPr>
          <w:rFonts w:hint="eastAsia"/>
        </w:rPr>
        <w:t>不超过</w:t>
      </w:r>
      <w:r>
        <w:rPr>
          <w:rFonts w:hint="eastAsia"/>
          <w:lang w:val="en-US" w:eastAsia="zh-CN"/>
        </w:rPr>
        <w:t>45</w:t>
      </w:r>
      <w:r>
        <w:rPr>
          <w:rFonts w:hint="eastAsia"/>
        </w:rPr>
        <w:t>周岁，</w:t>
      </w:r>
      <w:r>
        <w:rPr>
          <w:rFonts w:hint="eastAsia"/>
          <w:lang w:val="en-US" w:eastAsia="zh-CN"/>
        </w:rPr>
        <w:t>从事临床营养工作2年及以上，</w:t>
      </w:r>
      <w:r>
        <w:rPr>
          <w:rFonts w:hint="eastAsia"/>
          <w:lang w:eastAsia="zh-CN"/>
        </w:rPr>
        <w:t>有营养师技术资格证者优先。</w:t>
      </w:r>
    </w:p>
    <w:p>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ascii="楷体" w:hAnsi="楷体" w:eastAsia="楷体" w:cs="楷体"/>
        </w:rPr>
      </w:pPr>
      <w:r>
        <w:rPr>
          <w:rFonts w:hint="eastAsia" w:ascii="楷体" w:hAnsi="楷体" w:eastAsia="楷体" w:cs="楷体"/>
        </w:rPr>
        <w:t>有下列情形之一者不得应聘：</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rPr>
      </w:pPr>
      <w:r>
        <w:rPr>
          <w:rFonts w:hint="eastAsia"/>
        </w:rPr>
        <w:t>曾受到过刑事处罚、劳动教养的;</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rPr>
      </w:pPr>
      <w:r>
        <w:rPr>
          <w:rFonts w:hint="eastAsia"/>
        </w:rPr>
        <w:t>曾被开除公职、开除学籍的;</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rPr>
      </w:pPr>
      <w:r>
        <w:rPr>
          <w:rFonts w:hint="eastAsia"/>
        </w:rPr>
        <w:t>涉嫌违法违纪正在接受审查尚未作出结论的;</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rPr>
      </w:pPr>
      <w:r>
        <w:rPr>
          <w:rFonts w:hint="eastAsia"/>
        </w:rPr>
        <w:t>曾在招聘考试中被认定有舞弊等严重违反招聘纪律行为的人员;</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rPr>
      </w:pPr>
      <w:r>
        <w:rPr>
          <w:rFonts w:hint="eastAsia"/>
          <w:lang w:eastAsia="zh-CN"/>
        </w:rPr>
        <w:t>周口市直公立医院在职职工；</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rPr>
      </w:pPr>
      <w:r>
        <w:rPr>
          <w:rFonts w:hint="eastAsia"/>
        </w:rPr>
        <w:t>其他不符合应聘资格条件的。</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ascii="黑体" w:hAnsi="黑体" w:eastAsia="黑体" w:cs="黑体"/>
        </w:rPr>
      </w:pPr>
      <w:r>
        <w:rPr>
          <w:rFonts w:hint="eastAsia" w:ascii="黑体" w:hAnsi="黑体" w:eastAsia="黑体" w:cs="黑体"/>
        </w:rPr>
        <w:t>招聘工作程序</w:t>
      </w:r>
    </w:p>
    <w:p>
      <w:pPr>
        <w:keepNext w:val="0"/>
        <w:keepLines w:val="0"/>
        <w:pageBreakBefore w:val="0"/>
        <w:widowControl w:val="0"/>
        <w:numPr>
          <w:ilvl w:val="0"/>
          <w:numId w:val="5"/>
        </w:numPr>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ascii="楷体" w:hAnsi="楷体" w:eastAsia="楷体" w:cs="楷体"/>
        </w:rPr>
      </w:pPr>
      <w:r>
        <w:rPr>
          <w:rFonts w:hint="eastAsia" w:ascii="楷体" w:hAnsi="楷体" w:eastAsia="楷体" w:cs="楷体"/>
        </w:rPr>
        <w:t>发布公告</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rPr>
      </w:pPr>
      <w:r>
        <w:rPr>
          <w:rFonts w:hint="eastAsia"/>
        </w:rPr>
        <w:t>本次招聘公告发布在周口市中心医院官网，发布时间为2023年12月</w:t>
      </w:r>
      <w:r>
        <w:rPr>
          <w:rFonts w:hint="eastAsia"/>
          <w:lang w:val="en-US" w:eastAsia="zh-CN"/>
        </w:rPr>
        <w:t>12</w:t>
      </w:r>
      <w:r>
        <w:rPr>
          <w:rFonts w:hint="eastAsia"/>
        </w:rPr>
        <w:t>日至12月</w:t>
      </w:r>
      <w:r>
        <w:rPr>
          <w:rFonts w:hint="eastAsia"/>
          <w:lang w:val="en-US" w:eastAsia="zh-CN"/>
        </w:rPr>
        <w:t>20</w:t>
      </w:r>
      <w:r>
        <w:rPr>
          <w:rFonts w:hint="eastAsia"/>
        </w:rPr>
        <w:t>日。</w:t>
      </w:r>
    </w:p>
    <w:p>
      <w:pPr>
        <w:keepNext w:val="0"/>
        <w:keepLines w:val="0"/>
        <w:pageBreakBefore w:val="0"/>
        <w:widowControl w:val="0"/>
        <w:numPr>
          <w:ilvl w:val="0"/>
          <w:numId w:val="5"/>
        </w:numPr>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ascii="楷体" w:hAnsi="楷体" w:eastAsia="楷体" w:cs="楷体"/>
        </w:rPr>
      </w:pPr>
      <w:r>
        <w:rPr>
          <w:rFonts w:hint="eastAsia" w:ascii="楷体" w:hAnsi="楷体" w:eastAsia="楷体" w:cs="楷体"/>
        </w:rPr>
        <w:t>报名及资格审查</w:t>
      </w:r>
    </w:p>
    <w:p>
      <w:pPr>
        <w:keepNext w:val="0"/>
        <w:keepLines w:val="0"/>
        <w:pageBreakBefore w:val="0"/>
        <w:widowControl w:val="0"/>
        <w:numPr>
          <w:ilvl w:val="0"/>
          <w:numId w:val="6"/>
        </w:numPr>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rPr>
      </w:pPr>
      <w:r>
        <w:rPr>
          <w:rFonts w:hint="eastAsia"/>
        </w:rPr>
        <w:t>报名时间：2023年12月</w:t>
      </w:r>
      <w:r>
        <w:rPr>
          <w:rFonts w:hint="eastAsia"/>
          <w:lang w:val="en-US" w:eastAsia="zh-CN"/>
        </w:rPr>
        <w:t>18</w:t>
      </w:r>
      <w:r>
        <w:rPr>
          <w:rFonts w:hint="eastAsia"/>
        </w:rPr>
        <w:t>日至12月</w:t>
      </w:r>
      <w:r>
        <w:rPr>
          <w:rFonts w:hint="eastAsia"/>
          <w:lang w:val="en-US" w:eastAsia="zh-CN"/>
        </w:rPr>
        <w:t>20</w:t>
      </w:r>
      <w:r>
        <w:rPr>
          <w:rFonts w:hint="eastAsia"/>
        </w:rPr>
        <w:t>日，上午8:30-12：00，下午</w:t>
      </w:r>
      <w:r>
        <w:rPr>
          <w:rFonts w:hint="eastAsia"/>
          <w:lang w:val="en-US" w:eastAsia="zh-CN"/>
        </w:rPr>
        <w:t>2:30</w:t>
      </w:r>
      <w:r>
        <w:rPr>
          <w:rFonts w:hint="eastAsia"/>
        </w:rPr>
        <w:t>-</w:t>
      </w:r>
      <w:r>
        <w:rPr>
          <w:rFonts w:hint="eastAsia"/>
          <w:lang w:val="en-US" w:eastAsia="zh-CN"/>
        </w:rPr>
        <w:t>5</w:t>
      </w:r>
      <w:r>
        <w:rPr>
          <w:rFonts w:hint="eastAsia"/>
        </w:rPr>
        <w:t>:</w:t>
      </w:r>
      <w:r>
        <w:rPr>
          <w:rFonts w:hint="eastAsia"/>
          <w:lang w:val="en-US" w:eastAsia="zh-CN"/>
        </w:rPr>
        <w:t>3</w:t>
      </w:r>
      <w:r>
        <w:rPr>
          <w:rFonts w:hint="eastAsia"/>
        </w:rPr>
        <w:t>0。</w:t>
      </w:r>
    </w:p>
    <w:p>
      <w:pPr>
        <w:keepNext w:val="0"/>
        <w:keepLines w:val="0"/>
        <w:pageBreakBefore w:val="0"/>
        <w:widowControl w:val="0"/>
        <w:numPr>
          <w:ilvl w:val="0"/>
          <w:numId w:val="6"/>
        </w:numPr>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rPr>
      </w:pPr>
      <w:r>
        <w:rPr>
          <w:rFonts w:hint="eastAsia"/>
        </w:rPr>
        <w:t>报名地点：周口市中心医院人民路院区行政办公楼（7号楼）</w:t>
      </w:r>
      <w:r>
        <w:rPr>
          <w:rFonts w:hint="eastAsia"/>
          <w:lang w:val="en-US" w:eastAsia="zh-CN"/>
        </w:rPr>
        <w:t>2楼会议室</w:t>
      </w:r>
      <w:r>
        <w:rPr>
          <w:rFonts w:hint="eastAsia"/>
        </w:rPr>
        <w:t>。</w:t>
      </w:r>
    </w:p>
    <w:p>
      <w:pPr>
        <w:keepNext w:val="0"/>
        <w:keepLines w:val="0"/>
        <w:pageBreakBefore w:val="0"/>
        <w:widowControl w:val="0"/>
        <w:numPr>
          <w:ilvl w:val="0"/>
          <w:numId w:val="6"/>
        </w:numPr>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rPr>
      </w:pPr>
      <w:r>
        <w:rPr>
          <w:rFonts w:hint="eastAsia"/>
        </w:rPr>
        <w:t>资格审查：现场报名需携带以下资料进行现场资格审查确认，资格审查合格者现场发放面试通知单。如发现弄虚作假者，将随时取消聘用资格。资格审查合格人员应保持通讯工具的畅通，凡因联系不到或在规定时间内不能到场者，视为自动放弃。</w:t>
      </w:r>
    </w:p>
    <w:p>
      <w:pPr>
        <w:keepNext w:val="0"/>
        <w:keepLines w:val="0"/>
        <w:pageBreakBefore w:val="0"/>
        <w:widowControl w:val="0"/>
        <w:numPr>
          <w:ilvl w:val="0"/>
          <w:numId w:val="7"/>
        </w:numPr>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rPr>
      </w:pPr>
      <w:r>
        <w:rPr>
          <w:rFonts w:hint="eastAsia"/>
        </w:rPr>
        <w:t>本人有效身份证原件和复印件；</w:t>
      </w:r>
    </w:p>
    <w:p>
      <w:pPr>
        <w:keepNext w:val="0"/>
        <w:keepLines w:val="0"/>
        <w:pageBreakBefore w:val="0"/>
        <w:widowControl w:val="0"/>
        <w:numPr>
          <w:ilvl w:val="0"/>
          <w:numId w:val="7"/>
        </w:numPr>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rPr>
      </w:pPr>
      <w:r>
        <w:rPr>
          <w:rFonts w:hint="eastAsia"/>
        </w:rPr>
        <w:t>基础学历、中间学历、最高学历毕业证、学位证</w:t>
      </w:r>
      <w:r>
        <w:rPr>
          <w:rFonts w:hint="eastAsia"/>
          <w:lang w:eastAsia="zh-CN"/>
        </w:rPr>
        <w:t>、</w:t>
      </w:r>
      <w:r>
        <w:rPr>
          <w:rFonts w:hint="eastAsia"/>
        </w:rPr>
        <w:t>资格证</w:t>
      </w:r>
      <w:r>
        <w:rPr>
          <w:rFonts w:hint="eastAsia"/>
          <w:lang w:eastAsia="zh-CN"/>
        </w:rPr>
        <w:t>、执业证</w:t>
      </w:r>
      <w:r>
        <w:rPr>
          <w:rFonts w:hint="eastAsia"/>
        </w:rPr>
        <w:t>原件和复印件;</w:t>
      </w:r>
    </w:p>
    <w:p>
      <w:pPr>
        <w:keepNext w:val="0"/>
        <w:keepLines w:val="0"/>
        <w:pageBreakBefore w:val="0"/>
        <w:widowControl w:val="0"/>
        <w:numPr>
          <w:ilvl w:val="0"/>
          <w:numId w:val="7"/>
        </w:numPr>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rPr>
      </w:pPr>
      <w:r>
        <w:rPr>
          <w:rFonts w:hint="eastAsia"/>
        </w:rPr>
        <w:t>有效期内各学历阶段《教育部学历证书电子注册备案表》；</w:t>
      </w:r>
    </w:p>
    <w:p>
      <w:pPr>
        <w:keepNext w:val="0"/>
        <w:keepLines w:val="0"/>
        <w:pageBreakBefore w:val="0"/>
        <w:widowControl w:val="0"/>
        <w:numPr>
          <w:ilvl w:val="0"/>
          <w:numId w:val="7"/>
        </w:numPr>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rPr>
      </w:pPr>
      <w:r>
        <w:rPr>
          <w:rFonts w:hint="eastAsia"/>
        </w:rPr>
        <w:t>近期同版正面免冠一寸彩色照片4张；</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rPr>
      </w:pPr>
      <w:r>
        <w:rPr>
          <w:rFonts w:hint="eastAsia"/>
          <w:lang w:eastAsia="zh-CN"/>
        </w:rPr>
        <w:t>（</w:t>
      </w:r>
      <w:r>
        <w:rPr>
          <w:rFonts w:hint="eastAsia"/>
          <w:lang w:val="en-US" w:eastAsia="zh-CN"/>
        </w:rPr>
        <w:t>5</w:t>
      </w:r>
      <w:r>
        <w:rPr>
          <w:rFonts w:hint="eastAsia"/>
          <w:lang w:eastAsia="zh-CN"/>
        </w:rPr>
        <w:t>）</w:t>
      </w:r>
      <w:r>
        <w:rPr>
          <w:rFonts w:hint="eastAsia"/>
        </w:rPr>
        <w:t>现场提交《周口市中心医院2023年</w:t>
      </w:r>
      <w:r>
        <w:rPr>
          <w:rFonts w:hint="eastAsia"/>
          <w:lang w:val="en-US" w:eastAsia="zh-CN"/>
        </w:rPr>
        <w:t>公开招聘超声医学诊断和精神医学等岗位专业技术人员</w:t>
      </w:r>
      <w:r>
        <w:rPr>
          <w:rFonts w:hint="eastAsia"/>
        </w:rPr>
        <w:t>报名表》，请考生提前下载并填写完整。</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ascii="黑体" w:hAnsi="黑体" w:eastAsia="黑体" w:cs="黑体"/>
        </w:rPr>
      </w:pPr>
      <w:r>
        <w:rPr>
          <w:rFonts w:hint="eastAsia" w:ascii="黑体" w:hAnsi="黑体" w:eastAsia="黑体" w:cs="黑体"/>
        </w:rPr>
        <w:t>考试方式</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rPr>
      </w:pPr>
      <w:r>
        <w:rPr>
          <w:rFonts w:hint="eastAsia"/>
        </w:rPr>
        <w:t>经资格审查合格的</w:t>
      </w:r>
      <w:r>
        <w:rPr>
          <w:rFonts w:hint="eastAsia"/>
          <w:lang w:val="en-US" w:eastAsia="zh-CN"/>
        </w:rPr>
        <w:t>各</w:t>
      </w:r>
      <w:r>
        <w:rPr>
          <w:rFonts w:hint="eastAsia"/>
        </w:rPr>
        <w:t>岗位专业技术人员采取直接面试的方式进行，面试考核组由5-9人组成，面试主要考察应聘人员的职业道德、综合分析应变能力、专业技术水平、沟通能力、操作</w:t>
      </w:r>
      <w:r>
        <w:rPr>
          <w:rFonts w:hint="eastAsia"/>
          <w:lang w:val="en-US" w:eastAsia="zh-CN"/>
        </w:rPr>
        <w:t>规范流程</w:t>
      </w:r>
      <w:r>
        <w:rPr>
          <w:rFonts w:hint="eastAsia"/>
        </w:rPr>
        <w:t>等方面</w:t>
      </w:r>
      <w:r>
        <w:rPr>
          <w:rFonts w:hint="eastAsia"/>
          <w:lang w:val="en-US" w:eastAsia="zh-CN"/>
        </w:rPr>
        <w:t>的</w:t>
      </w:r>
      <w:r>
        <w:rPr>
          <w:rFonts w:hint="eastAsia"/>
        </w:rPr>
        <w:t>综合水平。</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rPr>
      </w:pPr>
      <w:r>
        <w:rPr>
          <w:rFonts w:hint="eastAsia"/>
        </w:rPr>
        <w:t>面试总分为100分，实行最低合格分数线控制，面试最低合格分数线为70分，达不到最低合格分数线不予聘用。</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ascii="黑体" w:hAnsi="黑体" w:eastAsia="黑体" w:cs="黑体"/>
        </w:rPr>
      </w:pPr>
      <w:r>
        <w:rPr>
          <w:rFonts w:hint="eastAsia" w:ascii="黑体" w:hAnsi="黑体" w:eastAsia="黑体" w:cs="黑体"/>
        </w:rPr>
        <w:t>体检、考察</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rPr>
      </w:pPr>
      <w:r>
        <w:rPr>
          <w:rFonts w:hint="eastAsia"/>
        </w:rPr>
        <w:t>根据考生总成绩由高分到低分的顺序，按拟招聘岗位人数1：1的比例确定体检人员。体检标准参照公务员录用体检通用标准执行。对于体检、考察不合格者或应聘人员未按规定时间、地点参加体检的，视为放弃。</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ascii="黑体" w:hAnsi="黑体" w:eastAsia="黑体" w:cs="黑体"/>
        </w:rPr>
      </w:pPr>
      <w:r>
        <w:rPr>
          <w:rFonts w:hint="eastAsia" w:ascii="黑体" w:hAnsi="黑体" w:eastAsia="黑体" w:cs="黑体"/>
        </w:rPr>
        <w:t>公示</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rPr>
      </w:pPr>
      <w:r>
        <w:rPr>
          <w:rFonts w:hint="eastAsia"/>
          <w:lang w:eastAsia="zh-CN"/>
        </w:rPr>
        <w:t>体检合格人员到医院</w:t>
      </w:r>
      <w:r>
        <w:rPr>
          <w:rFonts w:hint="eastAsia"/>
          <w:lang w:val="en-US" w:eastAsia="zh-CN"/>
        </w:rPr>
        <w:t>所应聘岗位</w:t>
      </w:r>
      <w:r>
        <w:rPr>
          <w:rFonts w:hint="eastAsia"/>
          <w:lang w:eastAsia="zh-CN"/>
        </w:rPr>
        <w:t>工作，试用期一个月，对试用期满并通过考核人员，</w:t>
      </w:r>
      <w:r>
        <w:rPr>
          <w:rFonts w:hint="eastAsia"/>
        </w:rPr>
        <w:t>按照相关规定进行公示，公示无异议后，签订劳动合同。</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ascii="黑体" w:hAnsi="黑体" w:eastAsia="黑体" w:cs="黑体"/>
        </w:rPr>
      </w:pPr>
      <w:r>
        <w:rPr>
          <w:rFonts w:hint="eastAsia" w:ascii="黑体" w:hAnsi="黑体" w:eastAsia="黑体" w:cs="黑体"/>
        </w:rPr>
        <w:t>纪律与监督</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rPr>
      </w:pPr>
      <w:r>
        <w:rPr>
          <w:rFonts w:hint="eastAsia"/>
        </w:rPr>
        <w:t>市纪委监委驻</w:t>
      </w:r>
      <w:r>
        <w:rPr>
          <w:rFonts w:hint="eastAsia"/>
          <w:lang w:eastAsia="zh-CN"/>
        </w:rPr>
        <w:t>市</w:t>
      </w:r>
      <w:r>
        <w:rPr>
          <w:rFonts w:hint="eastAsia"/>
        </w:rPr>
        <w:t>卫健委纪</w:t>
      </w:r>
      <w:r>
        <w:rPr>
          <w:rFonts w:hint="eastAsia"/>
          <w:lang w:eastAsia="zh-CN"/>
        </w:rPr>
        <w:t>检监察</w:t>
      </w:r>
      <w:r>
        <w:rPr>
          <w:rFonts w:hint="eastAsia"/>
        </w:rPr>
        <w:t>组和周口市中心医院监察室负责本次公开招聘工作的监督，应聘人员要严格遵守公开招聘的相关政策规定，遵从招聘单位的统一安排，在应聘过程中不服从正常工作安排、无理取闹、扰乱正常招聘工作秩序的，将对其作出取消</w:t>
      </w:r>
      <w:r>
        <w:rPr>
          <w:rFonts w:hint="eastAsia"/>
          <w:lang w:val="en-US" w:eastAsia="zh-CN"/>
        </w:rPr>
        <w:t>面试及</w:t>
      </w:r>
      <w:r>
        <w:rPr>
          <w:rFonts w:hint="eastAsia"/>
        </w:rPr>
        <w:t>聘用资格的处理。</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rPr>
      </w:pPr>
      <w:r>
        <w:rPr>
          <w:rFonts w:hint="eastAsia"/>
        </w:rPr>
        <w:t>本公告由周口市中心医院负责解释。</w:t>
      </w:r>
    </w:p>
    <w:p>
      <w:pPr>
        <w:keepNext w:val="0"/>
        <w:keepLines w:val="0"/>
        <w:pageBreakBefore w:val="0"/>
        <w:widowControl w:val="0"/>
        <w:kinsoku/>
        <w:wordWrap/>
        <w:overflowPunct/>
        <w:topLinePunct w:val="0"/>
        <w:autoSpaceDE/>
        <w:autoSpaceDN/>
        <w:bidi w:val="0"/>
        <w:adjustRightInd/>
        <w:snapToGrid/>
        <w:spacing w:line="440" w:lineRule="exact"/>
        <w:ind w:left="2560" w:leftChars="200" w:right="0" w:rightChars="0" w:hanging="1920" w:hangingChars="600"/>
        <w:textAlignment w:val="auto"/>
        <w:outlineLvl w:val="9"/>
        <w:rPr>
          <w:rFonts w:hint="eastAsia"/>
          <w:lang w:val="en-US" w:eastAsia="zh-CN"/>
        </w:rPr>
      </w:pPr>
      <w:r>
        <w:rPr>
          <w:rFonts w:hint="eastAsia"/>
        </w:rPr>
        <w:t>咨询电话：0394- 8269113（工作时间）</w:t>
      </w:r>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right="0" w:rightChars="0" w:firstLine="2240" w:firstLineChars="700"/>
        <w:textAlignment w:val="auto"/>
        <w:outlineLvl w:val="9"/>
        <w:rPr>
          <w:rFonts w:hint="eastAsia"/>
        </w:rPr>
      </w:pPr>
      <w:r>
        <w:rPr>
          <w:rFonts w:hint="eastAsia"/>
        </w:rPr>
        <w:t>15333888118（非工作时间，姜老师）</w:t>
      </w:r>
    </w:p>
    <w:p>
      <w:pPr>
        <w:keepNext w:val="0"/>
        <w:keepLines w:val="0"/>
        <w:pageBreakBefore w:val="0"/>
        <w:widowControl w:val="0"/>
        <w:kinsoku/>
        <w:wordWrap/>
        <w:overflowPunct/>
        <w:topLinePunct w:val="0"/>
        <w:autoSpaceDE/>
        <w:autoSpaceDN/>
        <w:bidi w:val="0"/>
        <w:adjustRightInd/>
        <w:snapToGrid/>
        <w:spacing w:line="440" w:lineRule="exact"/>
        <w:ind w:left="5760" w:leftChars="200" w:right="0" w:rightChars="0" w:hanging="5120" w:hangingChars="1600"/>
        <w:textAlignment w:val="auto"/>
        <w:outlineLvl w:val="9"/>
        <w:rPr>
          <w:rFonts w:hint="eastAsia"/>
        </w:rPr>
      </w:pPr>
      <w:r>
        <w:rPr>
          <w:rFonts w:hint="eastAsia"/>
        </w:rPr>
        <w:t>监督电话</w:t>
      </w:r>
      <w:r>
        <w:rPr>
          <w:rFonts w:hint="eastAsia"/>
          <w:lang w:eastAsia="zh-CN"/>
        </w:rPr>
        <w:t>：</w:t>
      </w:r>
      <w:r>
        <w:rPr>
          <w:rFonts w:hint="eastAsia"/>
        </w:rPr>
        <w:t>0394-</w:t>
      </w:r>
      <w:r>
        <w:rPr>
          <w:rFonts w:hint="eastAsia"/>
          <w:lang w:val="en-US" w:eastAsia="zh-CN"/>
        </w:rPr>
        <w:t>8355598</w:t>
      </w:r>
    </w:p>
    <w:p>
      <w:pPr>
        <w:keepNext w:val="0"/>
        <w:keepLines w:val="0"/>
        <w:pageBreakBefore w:val="0"/>
        <w:widowControl w:val="0"/>
        <w:kinsoku/>
        <w:wordWrap/>
        <w:overflowPunct/>
        <w:topLinePunct w:val="0"/>
        <w:autoSpaceDE/>
        <w:autoSpaceDN/>
        <w:bidi w:val="0"/>
        <w:adjustRightInd/>
        <w:snapToGrid/>
        <w:spacing w:line="440" w:lineRule="exact"/>
        <w:ind w:right="0" w:rightChars="0" w:firstLine="2240" w:firstLineChars="700"/>
        <w:textAlignment w:val="auto"/>
        <w:outlineLvl w:val="9"/>
        <w:rPr>
          <w:rFonts w:hint="eastAsia"/>
        </w:rPr>
      </w:pPr>
      <w:r>
        <w:rPr>
          <w:rFonts w:hint="eastAsia"/>
        </w:rPr>
        <w:t>0394-8269107</w:t>
      </w:r>
    </w:p>
    <w:p>
      <w:pPr>
        <w:keepNext w:val="0"/>
        <w:keepLines w:val="0"/>
        <w:pageBreakBefore w:val="0"/>
        <w:widowControl w:val="0"/>
        <w:kinsoku/>
        <w:wordWrap/>
        <w:overflowPunct/>
        <w:topLinePunct w:val="0"/>
        <w:autoSpaceDE/>
        <w:autoSpaceDN/>
        <w:bidi w:val="0"/>
        <w:adjustRightInd/>
        <w:snapToGrid/>
        <w:spacing w:line="440" w:lineRule="exact"/>
        <w:ind w:right="0" w:rightChars="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640" w:firstLineChars="200"/>
        <w:textAlignment w:val="auto"/>
        <w:outlineLvl w:val="9"/>
        <w:rPr>
          <w:rFonts w:hint="eastAsia"/>
          <w:lang w:val="en-US" w:eastAsia="zh-CN"/>
        </w:rPr>
      </w:pPr>
      <w:r>
        <w:rPr>
          <w:rFonts w:hint="eastAsia"/>
        </w:rPr>
        <w:t>附件</w:t>
      </w:r>
      <w:r>
        <w:rPr>
          <w:rFonts w:hint="eastAsia"/>
          <w:lang w:eastAsia="zh-CN"/>
        </w:rPr>
        <w:t>：</w:t>
      </w:r>
      <w:r>
        <w:rPr>
          <w:rFonts w:hint="eastAsia"/>
        </w:rPr>
        <w:t>周口市中心医院2023年</w:t>
      </w:r>
      <w:r>
        <w:rPr>
          <w:rFonts w:hint="eastAsia"/>
          <w:lang w:val="en-US" w:eastAsia="zh-CN"/>
        </w:rPr>
        <w:t>公开招聘超声医学诊断和</w:t>
      </w:r>
    </w:p>
    <w:p>
      <w:pPr>
        <w:keepNext w:val="0"/>
        <w:keepLines w:val="0"/>
        <w:pageBreakBefore w:val="0"/>
        <w:widowControl w:val="0"/>
        <w:kinsoku/>
        <w:wordWrap/>
        <w:overflowPunct/>
        <w:topLinePunct w:val="0"/>
        <w:autoSpaceDE/>
        <w:autoSpaceDN/>
        <w:bidi w:val="0"/>
        <w:adjustRightInd/>
        <w:snapToGrid/>
        <w:spacing w:line="440" w:lineRule="exact"/>
        <w:ind w:right="0" w:rightChars="0" w:firstLine="1600" w:firstLineChars="500"/>
        <w:textAlignment w:val="auto"/>
        <w:outlineLvl w:val="9"/>
        <w:rPr>
          <w:rFonts w:hint="eastAsia"/>
        </w:rPr>
      </w:pPr>
      <w:bookmarkStart w:id="0" w:name="_GoBack"/>
      <w:bookmarkEnd w:id="0"/>
      <w:r>
        <w:rPr>
          <w:rFonts w:hint="eastAsia"/>
          <w:lang w:val="en-US" w:eastAsia="zh-CN"/>
        </w:rPr>
        <w:t>精神医学等岗位专业技术人员</w:t>
      </w:r>
      <w:r>
        <w:rPr>
          <w:rFonts w:hint="eastAsia"/>
        </w:rPr>
        <w:t>报名表</w:t>
      </w:r>
    </w:p>
    <w:p>
      <w:pPr>
        <w:keepNext w:val="0"/>
        <w:keepLines w:val="0"/>
        <w:pageBreakBefore w:val="0"/>
        <w:widowControl w:val="0"/>
        <w:kinsoku/>
        <w:wordWrap w:val="0"/>
        <w:overflowPunct/>
        <w:topLinePunct w:val="0"/>
        <w:autoSpaceDE/>
        <w:autoSpaceDN/>
        <w:bidi w:val="0"/>
        <w:adjustRightInd/>
        <w:snapToGrid/>
        <w:spacing w:line="440" w:lineRule="exact"/>
        <w:ind w:left="0" w:leftChars="0" w:right="0" w:rightChars="0" w:firstLine="640" w:firstLineChars="200"/>
        <w:jc w:val="right"/>
        <w:textAlignment w:val="auto"/>
        <w:outlineLvl w:val="9"/>
        <w:rPr>
          <w:rFonts w:hint="eastAsia"/>
          <w:lang w:val="en-US" w:eastAsia="zh-CN"/>
        </w:rPr>
      </w:pPr>
    </w:p>
    <w:p>
      <w:pPr>
        <w:keepNext w:val="0"/>
        <w:keepLines w:val="0"/>
        <w:pageBreakBefore w:val="0"/>
        <w:widowControl w:val="0"/>
        <w:kinsoku/>
        <w:wordWrap w:val="0"/>
        <w:overflowPunct/>
        <w:topLinePunct w:val="0"/>
        <w:autoSpaceDE/>
        <w:autoSpaceDN/>
        <w:bidi w:val="0"/>
        <w:adjustRightInd/>
        <w:snapToGrid/>
        <w:spacing w:line="440" w:lineRule="exact"/>
        <w:ind w:left="0" w:leftChars="0" w:right="0" w:rightChars="0" w:firstLine="640" w:firstLineChars="200"/>
        <w:jc w:val="right"/>
        <w:textAlignment w:val="auto"/>
        <w:outlineLvl w:val="9"/>
        <w:rPr>
          <w:rFonts w:hint="default"/>
          <w:lang w:val="en-US" w:eastAsia="zh-CN"/>
        </w:rPr>
      </w:pPr>
      <w:r>
        <w:rPr>
          <w:rFonts w:hint="eastAsia"/>
          <w:lang w:val="en-US" w:eastAsia="zh-CN"/>
        </w:rPr>
        <w:t xml:space="preserve">周口市中心医院        </w:t>
      </w:r>
    </w:p>
    <w:p>
      <w:pPr>
        <w:keepNext w:val="0"/>
        <w:keepLines w:val="0"/>
        <w:pageBreakBefore w:val="0"/>
        <w:widowControl w:val="0"/>
        <w:kinsoku/>
        <w:wordWrap w:val="0"/>
        <w:overflowPunct/>
        <w:topLinePunct w:val="0"/>
        <w:autoSpaceDE/>
        <w:autoSpaceDN/>
        <w:bidi w:val="0"/>
        <w:adjustRightInd/>
        <w:snapToGrid/>
        <w:spacing w:line="440" w:lineRule="exact"/>
        <w:ind w:left="0" w:leftChars="0" w:right="0" w:rightChars="0" w:firstLine="640" w:firstLineChars="200"/>
        <w:jc w:val="right"/>
        <w:textAlignment w:val="auto"/>
        <w:outlineLvl w:val="9"/>
        <w:rPr>
          <w:rFonts w:hint="eastAsia"/>
          <w:lang w:val="en-US" w:eastAsia="zh-CN"/>
        </w:rPr>
      </w:pPr>
    </w:p>
    <w:p>
      <w:pPr>
        <w:keepNext w:val="0"/>
        <w:keepLines w:val="0"/>
        <w:pageBreakBefore w:val="0"/>
        <w:widowControl w:val="0"/>
        <w:kinsoku/>
        <w:wordWrap w:val="0"/>
        <w:overflowPunct/>
        <w:topLinePunct w:val="0"/>
        <w:autoSpaceDE/>
        <w:autoSpaceDN/>
        <w:bidi w:val="0"/>
        <w:adjustRightInd/>
        <w:snapToGrid/>
        <w:spacing w:line="440" w:lineRule="exact"/>
        <w:ind w:left="0" w:leftChars="0" w:right="0" w:rightChars="0" w:firstLine="640" w:firstLineChars="200"/>
        <w:jc w:val="right"/>
        <w:textAlignment w:val="auto"/>
        <w:outlineLvl w:val="9"/>
        <w:rPr>
          <w:rFonts w:hint="default"/>
          <w:lang w:val="en-US" w:eastAsia="zh-CN"/>
        </w:rPr>
      </w:pPr>
      <w:r>
        <w:rPr>
          <w:rFonts w:hint="eastAsia"/>
          <w:lang w:val="en-US" w:eastAsia="zh-CN"/>
        </w:rPr>
        <w:t xml:space="preserve">2023年12月12日       </w:t>
      </w: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2DA893"/>
    <w:multiLevelType w:val="singleLevel"/>
    <w:tmpl w:val="AF2DA893"/>
    <w:lvl w:ilvl="0" w:tentative="0">
      <w:start w:val="1"/>
      <w:numFmt w:val="chineseCounting"/>
      <w:suff w:val="nothing"/>
      <w:lvlText w:val="%1、"/>
      <w:lvlJc w:val="left"/>
      <w:pPr>
        <w:ind w:left="0" w:firstLine="420"/>
      </w:pPr>
      <w:rPr>
        <w:rFonts w:hint="eastAsia"/>
      </w:rPr>
    </w:lvl>
  </w:abstractNum>
  <w:abstractNum w:abstractNumId="1">
    <w:nsid w:val="E75D484C"/>
    <w:multiLevelType w:val="singleLevel"/>
    <w:tmpl w:val="E75D484C"/>
    <w:lvl w:ilvl="0" w:tentative="0">
      <w:start w:val="1"/>
      <w:numFmt w:val="decimal"/>
      <w:suff w:val="nothing"/>
      <w:lvlText w:val="（%1）"/>
      <w:lvlJc w:val="left"/>
    </w:lvl>
  </w:abstractNum>
  <w:abstractNum w:abstractNumId="2">
    <w:nsid w:val="2F68C710"/>
    <w:multiLevelType w:val="singleLevel"/>
    <w:tmpl w:val="2F68C710"/>
    <w:lvl w:ilvl="0" w:tentative="0">
      <w:start w:val="1"/>
      <w:numFmt w:val="decimal"/>
      <w:suff w:val="nothing"/>
      <w:lvlText w:val="%1．"/>
      <w:lvlJc w:val="left"/>
      <w:pPr>
        <w:ind w:left="0" w:firstLine="400"/>
      </w:pPr>
      <w:rPr>
        <w:rFonts w:hint="default"/>
      </w:rPr>
    </w:lvl>
  </w:abstractNum>
  <w:abstractNum w:abstractNumId="3">
    <w:nsid w:val="412075EC"/>
    <w:multiLevelType w:val="singleLevel"/>
    <w:tmpl w:val="412075EC"/>
    <w:lvl w:ilvl="0" w:tentative="0">
      <w:start w:val="1"/>
      <w:numFmt w:val="chineseCounting"/>
      <w:suff w:val="nothing"/>
      <w:lvlText w:val="（%1）"/>
      <w:lvlJc w:val="left"/>
      <w:pPr>
        <w:ind w:left="0" w:firstLine="420"/>
      </w:pPr>
      <w:rPr>
        <w:rFonts w:hint="eastAsia"/>
      </w:rPr>
    </w:lvl>
  </w:abstractNum>
  <w:abstractNum w:abstractNumId="4">
    <w:nsid w:val="6528EDF9"/>
    <w:multiLevelType w:val="singleLevel"/>
    <w:tmpl w:val="6528EDF9"/>
    <w:lvl w:ilvl="0" w:tentative="0">
      <w:start w:val="1"/>
      <w:numFmt w:val="decimal"/>
      <w:suff w:val="nothing"/>
      <w:lvlText w:val="%1．"/>
      <w:lvlJc w:val="left"/>
      <w:pPr>
        <w:ind w:left="0" w:firstLine="400"/>
      </w:pPr>
      <w:rPr>
        <w:rFonts w:hint="default"/>
      </w:rPr>
    </w:lvl>
  </w:abstractNum>
  <w:abstractNum w:abstractNumId="5">
    <w:nsid w:val="662C8FF3"/>
    <w:multiLevelType w:val="singleLevel"/>
    <w:tmpl w:val="662C8FF3"/>
    <w:lvl w:ilvl="0" w:tentative="0">
      <w:start w:val="1"/>
      <w:numFmt w:val="chineseCounting"/>
      <w:suff w:val="nothing"/>
      <w:lvlText w:val="（%1）"/>
      <w:lvlJc w:val="left"/>
      <w:pPr>
        <w:ind w:left="0" w:firstLine="420"/>
      </w:pPr>
      <w:rPr>
        <w:rFonts w:hint="eastAsia"/>
      </w:rPr>
    </w:lvl>
  </w:abstractNum>
  <w:abstractNum w:abstractNumId="6">
    <w:nsid w:val="79120155"/>
    <w:multiLevelType w:val="singleLevel"/>
    <w:tmpl w:val="79120155"/>
    <w:lvl w:ilvl="0" w:tentative="0">
      <w:start w:val="1"/>
      <w:numFmt w:val="decimal"/>
      <w:suff w:val="nothing"/>
      <w:lvlText w:val="%1．"/>
      <w:lvlJc w:val="left"/>
      <w:pPr>
        <w:ind w:left="0" w:firstLine="400"/>
      </w:pPr>
      <w:rPr>
        <w:rFont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jNjBjNjI4MTNlZDlkMzcwZjhkODAyMDc2ZjE5ZjIifQ=="/>
  </w:docVars>
  <w:rsids>
    <w:rsidRoot w:val="443D0F38"/>
    <w:rsid w:val="004B7A0E"/>
    <w:rsid w:val="06182F85"/>
    <w:rsid w:val="0C371869"/>
    <w:rsid w:val="0F831978"/>
    <w:rsid w:val="102321B0"/>
    <w:rsid w:val="11E00340"/>
    <w:rsid w:val="17C24329"/>
    <w:rsid w:val="18DC3C38"/>
    <w:rsid w:val="19181E66"/>
    <w:rsid w:val="2895655D"/>
    <w:rsid w:val="28A92A7E"/>
    <w:rsid w:val="2F231667"/>
    <w:rsid w:val="2FEF2267"/>
    <w:rsid w:val="34091DF5"/>
    <w:rsid w:val="34FE1D67"/>
    <w:rsid w:val="366B6EE3"/>
    <w:rsid w:val="367C58ED"/>
    <w:rsid w:val="3EFE60EA"/>
    <w:rsid w:val="414C5695"/>
    <w:rsid w:val="432B3415"/>
    <w:rsid w:val="443D0F38"/>
    <w:rsid w:val="44B97745"/>
    <w:rsid w:val="46713F5B"/>
    <w:rsid w:val="46AE6F33"/>
    <w:rsid w:val="47130F9C"/>
    <w:rsid w:val="48A24A55"/>
    <w:rsid w:val="499A4F55"/>
    <w:rsid w:val="4E9B1663"/>
    <w:rsid w:val="4F6E4148"/>
    <w:rsid w:val="526759A8"/>
    <w:rsid w:val="55080660"/>
    <w:rsid w:val="556B0632"/>
    <w:rsid w:val="58CC2E8F"/>
    <w:rsid w:val="59CC416E"/>
    <w:rsid w:val="5C840D60"/>
    <w:rsid w:val="5DB137F7"/>
    <w:rsid w:val="5FEC2D0B"/>
    <w:rsid w:val="6D2C492A"/>
    <w:rsid w:val="70897BBA"/>
    <w:rsid w:val="743042BF"/>
    <w:rsid w:val="7D1A71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heme="minorBidi"/>
      <w:kern w:val="2"/>
      <w:sz w:val="32"/>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1645</Words>
  <Characters>1774</Characters>
  <Lines>0</Lines>
  <Paragraphs>0</Paragraphs>
  <TotalTime>32</TotalTime>
  <ScaleCrop>false</ScaleCrop>
  <LinksUpToDate>false</LinksUpToDate>
  <CharactersWithSpaces>1804</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2023-12-07T01:37:00Z</dcterms:created>
  <dc:creator>BLUE</dc:creator>
  <cp:lastModifiedBy>墨人</cp:lastModifiedBy>
  <cp:lastPrinted>2023-12-12T05:09:00Z</cp:lastPrinted>
  <dcterms:modified xsi:type="dcterms:W3CDTF">2023-12-12T06:15:37Z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EFC046F38B074F04B63597202BBA0A02_11</vt:lpwstr>
  </property>
</Properties>
</file>