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华文中宋"/>
          <w:bCs/>
          <w:kern w:val="0"/>
          <w:sz w:val="32"/>
          <w:szCs w:val="32"/>
        </w:rPr>
      </w:pPr>
      <w:bookmarkStart w:id="0" w:name="_GoBack"/>
      <w:bookmarkEnd w:id="0"/>
      <w:r>
        <w:rPr>
          <w:rFonts w:hint="eastAsia" w:ascii="方正黑体_GBK" w:hAnsi="方正黑体_GBK" w:eastAsia="方正黑体_GBK" w:cs="方正黑体_GBK"/>
          <w:sz w:val="32"/>
          <w:szCs w:val="32"/>
        </w:rPr>
        <w:t>附件3</w:t>
      </w:r>
    </w:p>
    <w:p>
      <w:pPr>
        <w:widowControl/>
        <w:spacing w:line="580" w:lineRule="exact"/>
        <w:jc w:val="center"/>
        <w:rPr>
          <w:rFonts w:ascii="方正小标宋简体" w:hAnsi="华文中宋" w:eastAsia="方正小标宋简体" w:cs="华文中宋"/>
          <w:bCs/>
          <w:kern w:val="0"/>
          <w:sz w:val="44"/>
          <w:szCs w:val="44"/>
        </w:rPr>
      </w:pPr>
    </w:p>
    <w:p>
      <w:pPr>
        <w:widowControl/>
        <w:spacing w:line="580" w:lineRule="exact"/>
        <w:jc w:val="center"/>
        <w:rPr>
          <w:rFonts w:ascii="方正小标宋简体" w:hAnsi="华文中宋" w:eastAsia="方正小标宋简体" w:cs="华文中宋"/>
          <w:bCs/>
          <w:kern w:val="0"/>
          <w:sz w:val="44"/>
          <w:szCs w:val="44"/>
        </w:rPr>
      </w:pPr>
      <w:r>
        <w:rPr>
          <w:rFonts w:hint="eastAsia" w:ascii="方正小标宋简体" w:hAnsi="华文中宋" w:eastAsia="方正小标宋简体" w:cs="华文中宋"/>
          <w:bCs/>
          <w:kern w:val="0"/>
          <w:sz w:val="44"/>
          <w:szCs w:val="44"/>
        </w:rPr>
        <w:t>个人承诺书</w:t>
      </w:r>
    </w:p>
    <w:p>
      <w:pPr>
        <w:widowControl/>
        <w:spacing w:line="580" w:lineRule="exact"/>
        <w:jc w:val="left"/>
        <w:rPr>
          <w:rFonts w:ascii="仿宋_GB2312" w:hAnsi="仿宋_GB2312" w:eastAsia="仿宋_GB2312" w:cs="仿宋_GB2312"/>
          <w:kern w:val="0"/>
          <w:sz w:val="32"/>
          <w:szCs w:val="32"/>
        </w:rPr>
      </w:pPr>
    </w:p>
    <w:p>
      <w:pPr>
        <w:spacing w:line="360" w:lineRule="auto"/>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本人已仔细阅读《成都环境投资集团有限公司市场化选市场化选聘所属企业经理层公告》（以下简称：公告）及相关材料，清楚并理解其内容。</w:t>
      </w:r>
    </w:p>
    <w:p>
      <w:pPr>
        <w:widowControl/>
        <w:spacing w:line="360" w:lineRule="auto"/>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在此我郑重承诺：</w:t>
      </w:r>
    </w:p>
    <w:p>
      <w:pPr>
        <w:widowControl/>
        <w:spacing w:line="360" w:lineRule="auto"/>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 本人提供的报名表及其他相关材料、个人信息均真实准确完整。</w:t>
      </w:r>
    </w:p>
    <w:p>
      <w:pPr>
        <w:widowControl/>
        <w:spacing w:line="360" w:lineRule="auto"/>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 本人若被确定为考察对象初步人选，自愿接受公司统一组织的体检，知悉体检标准参照《公务员录用体检通用标准（试行）》。</w:t>
      </w:r>
    </w:p>
    <w:p>
      <w:pPr>
        <w:widowControl/>
        <w:spacing w:line="360" w:lineRule="auto"/>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三、本人若被确定为考察人选，自愿接受考察、背景调查。</w:t>
      </w:r>
    </w:p>
    <w:p>
      <w:pPr>
        <w:widowControl/>
        <w:spacing w:line="360" w:lineRule="auto"/>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四、对违反以上承诺所造成的后果，本人自愿承担相应责任。</w:t>
      </w:r>
    </w:p>
    <w:p>
      <w:pPr>
        <w:widowControl/>
        <w:spacing w:line="360" w:lineRule="auto"/>
        <w:ind w:firstLine="640" w:firstLineChars="200"/>
        <w:jc w:val="left"/>
        <w:rPr>
          <w:rFonts w:ascii="方正仿宋_GBK" w:hAnsi="方正仿宋_GBK" w:eastAsia="方正仿宋_GBK" w:cs="方正仿宋_GBK"/>
          <w:kern w:val="0"/>
          <w:sz w:val="32"/>
          <w:szCs w:val="32"/>
        </w:rPr>
      </w:pPr>
    </w:p>
    <w:p>
      <w:pPr>
        <w:widowControl/>
        <w:spacing w:line="360" w:lineRule="auto"/>
        <w:jc w:val="left"/>
        <w:rPr>
          <w:rFonts w:ascii="方正仿宋_GBK" w:hAnsi="方正仿宋_GBK" w:eastAsia="方正仿宋_GBK" w:cs="方正仿宋_GBK"/>
          <w:kern w:val="0"/>
          <w:sz w:val="32"/>
          <w:szCs w:val="32"/>
        </w:rPr>
      </w:pPr>
    </w:p>
    <w:p>
      <w:pPr>
        <w:widowControl/>
        <w:spacing w:line="360" w:lineRule="auto"/>
        <w:jc w:val="left"/>
        <w:rPr>
          <w:rFonts w:ascii="方正仿宋_GBK" w:hAnsi="方正仿宋_GBK" w:eastAsia="方正仿宋_GBK" w:cs="方正仿宋_GBK"/>
          <w:kern w:val="0"/>
          <w:sz w:val="32"/>
          <w:szCs w:val="32"/>
        </w:rPr>
      </w:pPr>
    </w:p>
    <w:p>
      <w:pPr>
        <w:widowControl/>
        <w:spacing w:line="360" w:lineRule="auto"/>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承诺人签字：               日期：      年   月   日</w:t>
      </w:r>
    </w:p>
    <w:p>
      <w:pPr>
        <w:widowControl/>
        <w:spacing w:line="360" w:lineRule="auto"/>
        <w:jc w:val="left"/>
        <w:rPr>
          <w:rFonts w:ascii="方正仿宋_GBK" w:hAnsi="方正仿宋_GBK" w:eastAsia="方正仿宋_GBK" w:cs="方正仿宋_GBK"/>
          <w:kern w:val="0"/>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DNiNDAzMWQ5MzFkNjZiZGU2MjliNjlmYTNmZDQifQ=="/>
  </w:docVars>
  <w:rsids>
    <w:rsidRoot w:val="50986A2F"/>
    <w:rsid w:val="001E2DE8"/>
    <w:rsid w:val="004C75CB"/>
    <w:rsid w:val="009817FD"/>
    <w:rsid w:val="27B510C1"/>
    <w:rsid w:val="50986A2F"/>
    <w:rsid w:val="7A70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Times New Roman"/>
      <w:kern w:val="2"/>
      <w:sz w:val="18"/>
      <w:szCs w:val="18"/>
    </w:rPr>
  </w:style>
  <w:style w:type="character" w:customStyle="1" w:styleId="8">
    <w:name w:val="页脚 Char"/>
    <w:basedOn w:val="6"/>
    <w:link w:val="3"/>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成都市兴蓉投资有限公司</Company>
  <Pages>1</Pages>
  <Words>137</Words>
  <Characters>140</Characters>
  <Lines>8</Lines>
  <Paragraphs>8</Paragraphs>
  <TotalTime>1</TotalTime>
  <ScaleCrop>false</ScaleCrop>
  <LinksUpToDate>false</LinksUpToDate>
  <CharactersWithSpaces>269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2021-12-29T07:26:00Z</dcterms:created>
  <dc:creator>柳丹</dc:creator>
  <cp:lastModifiedBy>cuckoo</cp:lastModifiedBy>
  <dcterms:modified xsi:type="dcterms:W3CDTF">2023-09-15T10:42:20Z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FCDA6B43DBDE431EBF564A2E81F35D76_13</vt:lpwstr>
  </property>
</Properties>
</file>