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四川天府新区</w:t>
      </w:r>
      <w:r>
        <w:rPr>
          <w:rFonts w:hint="eastAsia"/>
        </w:rPr>
        <w:t>2023年下半年公开招聘</w:t>
      </w:r>
      <w:bookmarkStart w:id="0" w:name="_GoBack"/>
      <w:bookmarkEnd w:id="0"/>
      <w:r>
        <w:rPr>
          <w:rFonts w:hint="eastAsia"/>
        </w:rPr>
        <w:t>党群指导人员</w:t>
      </w:r>
      <w:r>
        <w:rPr>
          <w:rFonts w:hint="eastAsia"/>
          <w:lang w:val="en-US" w:eastAsia="zh-CN"/>
        </w:rPr>
        <w:t>公告</w:t>
      </w:r>
    </w:p>
    <w:p>
      <w:pPr>
        <w:rPr>
          <w:rFonts w:hint="eastAsia"/>
        </w:rPr>
      </w:pPr>
    </w:p>
    <w:p>
      <w:pPr>
        <w:rPr>
          <w:rFonts w:hint="eastAsia"/>
        </w:rPr>
      </w:pPr>
      <w:r>
        <w:rPr>
          <w:rFonts w:hint="eastAsia"/>
        </w:rPr>
        <w:t>受</w:t>
      </w:r>
      <w:r>
        <w:rPr>
          <w:rFonts w:hint="eastAsia"/>
          <w:lang w:eastAsia="zh-CN"/>
        </w:rPr>
        <w:t>中共四川天府新区党工委用人单位</w:t>
      </w:r>
      <w:r>
        <w:rPr>
          <w:rFonts w:hint="eastAsia"/>
        </w:rPr>
        <w:t>委托，成都天府新区人力资源开发服务有限公司按照公开、平</w:t>
      </w:r>
      <w:r>
        <w:rPr>
          <w:rFonts w:hint="eastAsia"/>
        </w:rPr>
        <w:t>等、竞争、择优的原则，面向社会公开招聘</w:t>
      </w:r>
      <w:r>
        <w:rPr>
          <w:rFonts w:hint="eastAsia"/>
          <w:lang w:val="en-US" w:eastAsia="zh-CN"/>
        </w:rPr>
        <w:t>6</w:t>
      </w:r>
      <w:r>
        <w:rPr>
          <w:rFonts w:hint="eastAsia"/>
        </w:rPr>
        <w:t>名</w:t>
      </w:r>
      <w:r>
        <w:rPr>
          <w:rFonts w:hint="eastAsia"/>
          <w:lang w:eastAsia="zh-CN"/>
        </w:rPr>
        <w:t>党群指导员（编外聘用制）</w:t>
      </w:r>
      <w:r>
        <w:rPr>
          <w:rFonts w:hint="eastAsia"/>
        </w:rPr>
        <w:t>，现将有关事项公告如下：</w:t>
      </w:r>
    </w:p>
    <w:p>
      <w:pPr>
        <w:rPr>
          <w:rFonts w:hint="eastAsia"/>
        </w:rPr>
      </w:pPr>
      <w:r>
        <w:rPr>
          <w:rFonts w:hint="eastAsia"/>
        </w:rPr>
        <w:t>招聘对象及岗位人数</w:t>
      </w:r>
    </w:p>
    <w:p>
      <w:pPr>
        <w:rPr>
          <w:rFonts w:hint="eastAsia"/>
          <w:lang w:eastAsia="zh-CN"/>
        </w:rPr>
      </w:pPr>
      <w:r>
        <w:rPr>
          <w:rFonts w:hint="eastAsia"/>
          <w:lang w:eastAsia="zh-CN"/>
        </w:rPr>
        <w:t>（</w:t>
      </w:r>
      <w:r>
        <w:rPr>
          <w:rFonts w:hint="eastAsia"/>
          <w:lang w:val="en-US" w:eastAsia="zh-CN"/>
        </w:rPr>
        <w:t>一</w:t>
      </w:r>
      <w:r>
        <w:rPr>
          <w:rFonts w:hint="eastAsia"/>
          <w:lang w:eastAsia="zh-CN"/>
        </w:rPr>
        <w:t>）</w:t>
      </w:r>
      <w:r>
        <w:rPr>
          <w:rFonts w:hint="eastAsia"/>
        </w:rPr>
        <w:t>招聘对象：符合招聘资格条件的社会在职、非在职人员；</w:t>
      </w:r>
    </w:p>
    <w:p>
      <w:pPr>
        <w:rPr>
          <w:rFonts w:hint="default"/>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详见附件《四川天府新区2023年下半年公开招聘党群指导人员岗位表》</w:t>
      </w:r>
    </w:p>
    <w:p>
      <w:pPr>
        <w:rPr>
          <w:rFonts w:hint="eastAsia"/>
        </w:rPr>
      </w:pPr>
      <w:r>
        <w:rPr>
          <w:rFonts w:hint="eastAsia"/>
        </w:rPr>
        <w:t>二、招聘资格条件</w:t>
      </w:r>
    </w:p>
    <w:p>
      <w:pPr>
        <w:rPr>
          <w:rFonts w:hint="eastAsia"/>
        </w:rPr>
      </w:pPr>
      <w:r>
        <w:rPr>
          <w:rFonts w:hint="eastAsia"/>
        </w:rPr>
        <w:t>（一）基本条件</w:t>
      </w:r>
    </w:p>
    <w:p>
      <w:pPr>
        <w:rPr>
          <w:rFonts w:hint="eastAsia"/>
        </w:rPr>
      </w:pPr>
      <w:r>
        <w:rPr>
          <w:rFonts w:hint="eastAsia"/>
        </w:rPr>
        <w:t>1．具有中华人民共和国国籍；</w:t>
      </w:r>
    </w:p>
    <w:p>
      <w:pPr>
        <w:rPr>
          <w:rFonts w:hint="eastAsia"/>
        </w:rPr>
      </w:pPr>
      <w:r>
        <w:rPr>
          <w:rFonts w:hint="eastAsia"/>
        </w:rPr>
        <w:t>2．拥护党的路线方针政策，遵纪守法、品行端正、爱岗敬业；</w:t>
      </w:r>
    </w:p>
    <w:p>
      <w:pPr>
        <w:rPr>
          <w:rFonts w:hint="eastAsia"/>
          <w:lang w:eastAsia="zh-CN"/>
        </w:rPr>
      </w:pPr>
      <w:r>
        <w:rPr>
          <w:rFonts w:hint="eastAsia"/>
          <w:lang w:val="en-US" w:eastAsia="zh-CN"/>
        </w:rPr>
        <w:t>3</w:t>
      </w:r>
      <w:r>
        <w:rPr>
          <w:rFonts w:hint="eastAsia"/>
        </w:rPr>
        <w:t>．具有良好的品行</w:t>
      </w:r>
      <w:r>
        <w:rPr>
          <w:rFonts w:hint="eastAsia"/>
          <w:lang w:eastAsia="zh-CN"/>
        </w:rPr>
        <w:t>；</w:t>
      </w:r>
    </w:p>
    <w:p>
      <w:pPr>
        <w:rPr>
          <w:rFonts w:hint="eastAsia"/>
        </w:rPr>
      </w:pPr>
      <w:r>
        <w:rPr>
          <w:rFonts w:hint="eastAsia"/>
          <w:lang w:val="en-US" w:eastAsia="zh-CN"/>
        </w:rPr>
        <w:t>4</w:t>
      </w:r>
      <w:r>
        <w:rPr>
          <w:rFonts w:hint="eastAsia"/>
        </w:rPr>
        <w:t>．具有正常履职的工作能力和身体条件；</w:t>
      </w:r>
    </w:p>
    <w:p>
      <w:pPr>
        <w:rPr>
          <w:rFonts w:hint="eastAsia"/>
        </w:rPr>
      </w:pPr>
      <w:r>
        <w:rPr>
          <w:rFonts w:hint="eastAsia"/>
          <w:lang w:val="en-US" w:eastAsia="zh-CN"/>
        </w:rPr>
        <w:t>5</w:t>
      </w:r>
      <w:r>
        <w:rPr>
          <w:rFonts w:hint="eastAsia"/>
        </w:rPr>
        <w:t>．具有符合岗位要求的文化程度和工作能力；</w:t>
      </w:r>
    </w:p>
    <w:p>
      <w:pPr>
        <w:rPr>
          <w:rFonts w:hint="eastAsia"/>
          <w:lang w:eastAsia="zh-CN"/>
        </w:rPr>
      </w:pPr>
      <w:r>
        <w:rPr>
          <w:rFonts w:hint="eastAsia"/>
          <w:lang w:val="en-US" w:eastAsia="zh-CN"/>
        </w:rPr>
        <w:t>6</w:t>
      </w:r>
      <w:r>
        <w:rPr>
          <w:rFonts w:hint="eastAsia"/>
        </w:rPr>
        <w:t>．招聘岗位所规定的其他条件</w:t>
      </w:r>
      <w:r>
        <w:rPr>
          <w:rFonts w:hint="eastAsia"/>
          <w:lang w:eastAsia="zh-CN"/>
        </w:rPr>
        <w:t>。</w:t>
      </w:r>
    </w:p>
    <w:p>
      <w:pPr>
        <w:rPr>
          <w:rFonts w:hint="eastAsia"/>
        </w:rPr>
      </w:pPr>
      <w:r>
        <w:rPr>
          <w:rFonts w:hint="eastAsia"/>
        </w:rPr>
        <w:t>招聘资格条件中涉及时间期限的，一律计算至</w:t>
      </w:r>
      <w:r>
        <w:rPr>
          <w:rFonts w:hint="eastAsia"/>
          <w:lang w:val="en-US" w:eastAsia="zh-CN"/>
        </w:rPr>
        <w:t>2023年9</w:t>
      </w:r>
      <w:r>
        <w:rPr>
          <w:rFonts w:hint="eastAsia"/>
        </w:rPr>
        <w:t>月</w:t>
      </w:r>
      <w:r>
        <w:rPr>
          <w:rFonts w:hint="eastAsia"/>
          <w:lang w:val="en-US" w:eastAsia="zh-CN"/>
        </w:rPr>
        <w:t>25</w:t>
      </w:r>
      <w:r>
        <w:rPr>
          <w:rFonts w:hint="eastAsia"/>
        </w:rPr>
        <w:t>日。</w:t>
      </w:r>
    </w:p>
    <w:p>
      <w:pPr>
        <w:rPr>
          <w:rFonts w:hint="eastAsia"/>
          <w:lang w:val="en-US" w:eastAsia="zh-CN"/>
        </w:rPr>
      </w:pPr>
      <w:r>
        <w:rPr>
          <w:rFonts w:hint="eastAsia"/>
        </w:rPr>
        <w:t>应聘人员必须在资格复审前取得招聘岗位要求的毕业证书、学位证书及其他相关证书，否则不予聘用或不予进入下一招聘环节，后果及责任由本人自负。</w:t>
      </w:r>
    </w:p>
    <w:p>
      <w:pPr>
        <w:rPr>
          <w:rFonts w:hint="eastAsia"/>
        </w:rPr>
      </w:pPr>
      <w:r>
        <w:rPr>
          <w:rFonts w:hint="eastAsia"/>
        </w:rPr>
        <w:t>（二）有下列情况之一者，不得报考</w:t>
      </w:r>
    </w:p>
    <w:p>
      <w:pPr>
        <w:rPr>
          <w:rFonts w:hint="eastAsia"/>
        </w:rPr>
      </w:pPr>
      <w:r>
        <w:rPr>
          <w:rFonts w:hint="eastAsia"/>
        </w:rPr>
        <w:t>1．因犯罪受过刑事处罚的；</w:t>
      </w:r>
    </w:p>
    <w:p>
      <w:pPr>
        <w:rPr>
          <w:rFonts w:hint="eastAsia"/>
        </w:rPr>
      </w:pPr>
      <w:r>
        <w:rPr>
          <w:rFonts w:hint="eastAsia"/>
        </w:rPr>
        <w:t>2．被开除中国共产党党籍或公职的；</w:t>
      </w:r>
    </w:p>
    <w:p>
      <w:pPr>
        <w:rPr>
          <w:rFonts w:hint="eastAsia"/>
        </w:rPr>
      </w:pPr>
      <w:r>
        <w:rPr>
          <w:rFonts w:hint="eastAsia"/>
        </w:rPr>
        <w:t>3．受处分尚未解除或有违法、违纪行为正在接受审查的；</w:t>
      </w:r>
    </w:p>
    <w:p>
      <w:pPr>
        <w:rPr>
          <w:rFonts w:hint="eastAsia"/>
        </w:rPr>
      </w:pPr>
      <w:r>
        <w:rPr>
          <w:rFonts w:hint="eastAsia"/>
        </w:rPr>
        <w:t>4．被依法列为失信联合惩戒对象的；</w:t>
      </w:r>
    </w:p>
    <w:p>
      <w:pPr>
        <w:rPr>
          <w:rFonts w:hint="eastAsia"/>
        </w:rPr>
      </w:pPr>
      <w:r>
        <w:rPr>
          <w:rFonts w:hint="eastAsia"/>
        </w:rPr>
        <w:t>5．其他法律规定不得被聘用情形的。</w:t>
      </w:r>
    </w:p>
    <w:p>
      <w:pPr>
        <w:rPr>
          <w:rFonts w:hint="eastAsia"/>
        </w:rPr>
      </w:pPr>
      <w:r>
        <w:rPr>
          <w:rFonts w:hint="eastAsia"/>
        </w:rPr>
        <w:t>三、招聘流程</w:t>
      </w:r>
    </w:p>
    <w:p>
      <w:pPr>
        <w:rPr>
          <w:rFonts w:hint="eastAsia"/>
        </w:rPr>
      </w:pPr>
      <w:r>
        <w:rPr>
          <w:rFonts w:hint="eastAsia"/>
        </w:rPr>
        <w:t>（一）发布公告</w:t>
      </w:r>
    </w:p>
    <w:p>
      <w:pPr>
        <w:rPr>
          <w:rFonts w:hint="eastAsia"/>
        </w:rPr>
      </w:pPr>
      <w:r>
        <w:rPr>
          <w:rFonts w:hint="eastAsia"/>
        </w:rPr>
        <w:t>本次招聘公告在以下网站发布：</w:t>
      </w:r>
    </w:p>
    <w:p>
      <w:pPr>
        <w:rPr>
          <w:rFonts w:hint="eastAsia"/>
        </w:rPr>
      </w:pPr>
      <w:r>
        <w:rPr>
          <w:rFonts w:hint="eastAsia"/>
        </w:rPr>
        <w:t>天府菁英网（www.cdtfhr.com）。</w:t>
      </w:r>
    </w:p>
    <w:p>
      <w:pPr>
        <w:rPr>
          <w:rFonts w:hint="eastAsia"/>
        </w:rPr>
      </w:pPr>
      <w:r>
        <w:rPr>
          <w:rFonts w:hint="eastAsia"/>
        </w:rPr>
        <w:t>（二）网上报名</w:t>
      </w:r>
    </w:p>
    <w:p>
      <w:pPr>
        <w:rPr>
          <w:rFonts w:hint="eastAsia"/>
        </w:rPr>
      </w:pPr>
      <w:r>
        <w:rPr>
          <w:rFonts w:hint="eastAsia"/>
        </w:rPr>
        <w:t>应聘人员报名前务必认真阅读本公告及招聘要求等信息，根据本人学历、工作经验等实际情况，按照招聘资格条件与自我条件一致的原则报名。</w:t>
      </w:r>
    </w:p>
    <w:p>
      <w:pPr>
        <w:rPr>
          <w:rFonts w:hint="eastAsia"/>
        </w:rPr>
      </w:pPr>
      <w:r>
        <w:rPr>
          <w:rFonts w:hint="eastAsia"/>
        </w:rPr>
        <w:t>1.报名时间：202</w:t>
      </w:r>
      <w:r>
        <w:rPr>
          <w:rFonts w:hint="eastAsia"/>
          <w:lang w:val="en-US" w:eastAsia="zh-CN"/>
        </w:rPr>
        <w:t>3</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日10:00至202</w:t>
      </w:r>
      <w:r>
        <w:rPr>
          <w:rFonts w:hint="eastAsia"/>
          <w:lang w:val="en-US" w:eastAsia="zh-CN"/>
        </w:rPr>
        <w:t>3</w:t>
      </w:r>
      <w:r>
        <w:rPr>
          <w:rFonts w:hint="eastAsia"/>
        </w:rPr>
        <w:t>年</w:t>
      </w:r>
      <w:r>
        <w:rPr>
          <w:rFonts w:hint="eastAsia"/>
          <w:lang w:val="en-US" w:eastAsia="zh-CN"/>
        </w:rPr>
        <w:t>10</w:t>
      </w:r>
      <w:r>
        <w:rPr>
          <w:rFonts w:hint="eastAsia"/>
        </w:rPr>
        <w:t>月</w:t>
      </w:r>
      <w:r>
        <w:rPr>
          <w:rFonts w:hint="eastAsia"/>
          <w:lang w:val="en-US" w:eastAsia="zh-CN"/>
        </w:rPr>
        <w:t>7</w:t>
      </w:r>
      <w:r>
        <w:rPr>
          <w:rFonts w:hint="eastAsia"/>
        </w:rPr>
        <w:t>日17:00。</w:t>
      </w:r>
    </w:p>
    <w:p>
      <w:pPr>
        <w:rPr>
          <w:rFonts w:hint="eastAsia"/>
        </w:rPr>
      </w:pPr>
      <w:r>
        <w:rPr>
          <w:rFonts w:hint="eastAsia"/>
        </w:rPr>
        <w:t>2.报名方式</w:t>
      </w:r>
    </w:p>
    <w:p>
      <w:pPr>
        <w:rPr>
          <w:rFonts w:hint="eastAsia"/>
          <w:lang w:val="en-US" w:eastAsia="zh-CN"/>
        </w:rPr>
      </w:pPr>
      <w:r>
        <w:rPr>
          <w:rFonts w:hint="eastAsia"/>
          <w:lang w:val="en-US" w:eastAsia="zh-CN"/>
        </w:rPr>
        <w:t>仅接受通过招聘</w:t>
      </w:r>
      <w:r>
        <w:rPr>
          <w:rFonts w:hint="eastAsia"/>
          <w:lang w:val="en-US" w:eastAsia="zh-CN"/>
        </w:rPr>
        <w:t>门户网站（http://cdtfhr.zhiye.com）电脑端进行网上报名，不设现场报名（查阅公告内容</w:t>
      </w:r>
      <w:r>
        <w:rPr>
          <w:rFonts w:hint="default"/>
          <w:lang w:val="en-US" w:eastAsia="zh-CN"/>
        </w:rPr>
        <w:t>-</w:t>
      </w:r>
      <w:r>
        <w:rPr>
          <w:rFonts w:hint="eastAsia"/>
          <w:lang w:val="en-US" w:eastAsia="zh-CN"/>
        </w:rPr>
        <w:t>登陆指定报名网站</w:t>
      </w:r>
      <w:r>
        <w:rPr>
          <w:rFonts w:hint="default"/>
          <w:lang w:val="en-US" w:eastAsia="zh-CN"/>
        </w:rPr>
        <w:t>-</w:t>
      </w:r>
      <w:r>
        <w:rPr>
          <w:rFonts w:hint="eastAsia"/>
          <w:lang w:val="en-US" w:eastAsia="zh-CN"/>
        </w:rPr>
        <w:t>选择“公招考试</w:t>
      </w:r>
      <w:r>
        <w:rPr>
          <w:rFonts w:hint="default"/>
          <w:lang w:val="en-US" w:eastAsia="zh-CN"/>
        </w:rPr>
        <w:t>2</w:t>
      </w:r>
      <w:r>
        <w:rPr>
          <w:rFonts w:hint="eastAsia"/>
          <w:lang w:val="en-US" w:eastAsia="zh-CN"/>
        </w:rPr>
        <w:t>”栏目</w:t>
      </w:r>
      <w:r>
        <w:rPr>
          <w:rFonts w:hint="default"/>
          <w:lang w:val="en-US" w:eastAsia="zh-CN"/>
        </w:rPr>
        <w:t>-</w:t>
      </w:r>
      <w:r>
        <w:rPr>
          <w:rFonts w:hint="eastAsia"/>
          <w:lang w:val="en-US" w:eastAsia="zh-CN"/>
        </w:rPr>
        <w:t>选择岗位</w:t>
      </w:r>
      <w:r>
        <w:rPr>
          <w:rFonts w:hint="default"/>
          <w:lang w:val="en-US" w:eastAsia="zh-CN"/>
        </w:rPr>
        <w:t>-</w:t>
      </w:r>
      <w:r>
        <w:rPr>
          <w:rFonts w:hint="eastAsia"/>
          <w:lang w:val="en-US" w:eastAsia="zh-CN"/>
        </w:rPr>
        <w:t>申请职位</w:t>
      </w:r>
      <w:r>
        <w:rPr>
          <w:rFonts w:hint="default"/>
          <w:lang w:val="en-US" w:eastAsia="zh-CN"/>
        </w:rPr>
        <w:t>-</w:t>
      </w:r>
      <w:r>
        <w:rPr>
          <w:rFonts w:hint="eastAsia"/>
          <w:lang w:val="en-US" w:eastAsia="zh-CN"/>
        </w:rPr>
        <w:t>填报信息</w:t>
      </w:r>
      <w:r>
        <w:rPr>
          <w:rFonts w:hint="default"/>
          <w:lang w:val="en-US" w:eastAsia="zh-CN"/>
        </w:rPr>
        <w:t>-</w:t>
      </w:r>
      <w:r>
        <w:rPr>
          <w:rFonts w:hint="eastAsia"/>
          <w:lang w:val="en-US" w:eastAsia="zh-CN"/>
        </w:rPr>
        <w:t>提交）。</w:t>
      </w:r>
    </w:p>
    <w:p>
      <w:pPr>
        <w:rPr>
          <w:rFonts w:hint="eastAsia"/>
          <w:lang w:eastAsia="zh-CN"/>
        </w:rPr>
      </w:pPr>
      <w:r>
        <w:rPr>
          <w:rFonts w:hint="eastAsia"/>
          <w:lang w:val="en-US" w:eastAsia="zh-CN"/>
        </w:rPr>
        <w:t>报名链接：（仅支持电脑端报名）。</w:t>
      </w:r>
    </w:p>
    <w:p>
      <w:pPr>
        <w:rPr>
          <w:rFonts w:hint="eastAsia"/>
        </w:rPr>
      </w:pPr>
      <w:r>
        <w:rPr>
          <w:rFonts w:hint="eastAsia"/>
        </w:rPr>
        <w:t>填报信息：应聘人员按网络提示要求通过注册，真实、准确、完整填写个人信息，报名截止后信息不可修改，因应聘人员个人原因造成的错误，或不完整填写报名表的，后果及责任由本人自负。对提供虚假报名材料的，一经查实，即取消应聘资格。</w:t>
      </w:r>
    </w:p>
    <w:p>
      <w:pPr>
        <w:rPr>
          <w:rFonts w:hint="eastAsia"/>
        </w:rPr>
      </w:pPr>
      <w:r>
        <w:rPr>
          <w:rFonts w:hint="eastAsia"/>
        </w:rPr>
        <w:t>采用简历导入方式申请岗位的，提交前务必仔细检查各项信息是否完整、准确，导入过程中出现信息缺失、错误的后果自负。</w:t>
      </w:r>
    </w:p>
    <w:p>
      <w:pPr>
        <w:rPr>
          <w:rFonts w:hint="eastAsia"/>
        </w:rPr>
      </w:pPr>
      <w:r>
        <w:rPr>
          <w:rFonts w:hint="eastAsia"/>
        </w:rPr>
        <w:t>（三）</w:t>
      </w:r>
      <w:r>
        <w:rPr>
          <w:rFonts w:hint="eastAsia"/>
          <w:lang w:val="en-US" w:eastAsia="zh-CN"/>
        </w:rPr>
        <w:t>资格初审及简历筛选</w:t>
      </w:r>
    </w:p>
    <w:p>
      <w:pPr>
        <w:rPr>
          <w:rFonts w:hint="eastAsia"/>
        </w:rPr>
      </w:pPr>
      <w:r>
        <w:rPr>
          <w:rFonts w:hint="eastAsia"/>
        </w:rPr>
        <w:t>根据应聘人员基本情况进行资格初审及简历筛选</w:t>
      </w:r>
      <w:r>
        <w:rPr>
          <w:rFonts w:hint="eastAsia"/>
          <w:lang w:eastAsia="zh-CN"/>
        </w:rPr>
        <w:t>，</w:t>
      </w:r>
      <w:r>
        <w:rPr>
          <w:rFonts w:hint="eastAsia"/>
        </w:rPr>
        <w:t>按照同一招聘岗位进入笔试人数与招聘人数30:1的比例择优筛选进入笔试，如达不到上述比例的岗位，以实际符合招</w:t>
      </w:r>
      <w:r>
        <w:rPr>
          <w:rFonts w:hint="eastAsia"/>
        </w:rPr>
        <w:t>聘资格条件人数为准。（考生可在报名结束5个工作日内通过查看报名网址http://cdtfhr.zhiye.com的个人中心，查看是否通过岗位筛选进入笔试环节）。</w:t>
      </w:r>
    </w:p>
    <w:p>
      <w:pPr>
        <w:rPr>
          <w:rFonts w:hint="eastAsia"/>
          <w:lang w:val="en-US" w:eastAsia="zh-CN"/>
        </w:rPr>
      </w:pPr>
      <w:r>
        <w:rPr>
          <w:rFonts w:hint="eastAsia"/>
        </w:rPr>
        <w:t>（</w:t>
      </w:r>
      <w:r>
        <w:rPr>
          <w:rFonts w:hint="eastAsia"/>
          <w:lang w:eastAsia="zh-CN"/>
        </w:rPr>
        <w:t>四</w:t>
      </w:r>
      <w:r>
        <w:rPr>
          <w:rFonts w:hint="eastAsia"/>
        </w:rPr>
        <w:t>）</w:t>
      </w:r>
      <w:r>
        <w:rPr>
          <w:rFonts w:hint="eastAsia"/>
          <w:lang w:val="en-US" w:eastAsia="zh-CN"/>
        </w:rPr>
        <w:t>笔试</w:t>
      </w:r>
    </w:p>
    <w:p>
      <w:pPr>
        <w:rPr>
          <w:rFonts w:hint="eastAsia"/>
          <w:lang w:val="en-US" w:eastAsia="zh-CN"/>
        </w:rPr>
      </w:pPr>
      <w:r>
        <w:rPr>
          <w:rFonts w:hint="eastAsia"/>
          <w:lang w:val="en-US" w:eastAsia="zh-CN"/>
        </w:rPr>
        <w:t>1.笔试准考证打印：通过资格初审及简历筛选的应聘人员登录天府菁英网官网（www.cdtfhr.com），凭报名时身份证号按照网络提示自行打印笔试准考证（若不能打印准考证，则表示未进入笔试，是否进入笔试不再另行通知）；</w:t>
      </w:r>
    </w:p>
    <w:p>
      <w:pPr>
        <w:rPr>
          <w:rFonts w:hint="default"/>
          <w:lang w:val="en-US" w:eastAsia="zh-CN"/>
        </w:rPr>
      </w:pPr>
      <w:r>
        <w:rPr>
          <w:rFonts w:hint="eastAsia"/>
          <w:lang w:val="en-US" w:eastAsia="zh-CN"/>
        </w:rPr>
        <w:t>2.笔试形式：纸笔考试，采用闭卷方式；</w:t>
      </w:r>
    </w:p>
    <w:p>
      <w:pPr>
        <w:rPr>
          <w:rFonts w:hint="eastAsia"/>
        </w:rPr>
      </w:pPr>
      <w:r>
        <w:rPr>
          <w:rFonts w:hint="eastAsia"/>
          <w:lang w:val="en-US" w:eastAsia="zh-CN"/>
        </w:rPr>
        <w:t>3.</w:t>
      </w:r>
      <w:r>
        <w:rPr>
          <w:rFonts w:hint="eastAsia"/>
        </w:rPr>
        <w:t>笔试内容：《综合能力测试》，内容包括公基、行测、党务知识、材料写作</w:t>
      </w:r>
      <w:r>
        <w:rPr>
          <w:rFonts w:hint="eastAsia"/>
          <w:lang w:val="en-US" w:eastAsia="zh-CN"/>
        </w:rPr>
        <w:t>等</w:t>
      </w:r>
      <w:r>
        <w:rPr>
          <w:rFonts w:hint="eastAsia"/>
        </w:rPr>
        <w:t>；</w:t>
      </w:r>
    </w:p>
    <w:p>
      <w:pPr>
        <w:rPr>
          <w:rFonts w:hint="eastAsia"/>
        </w:rPr>
      </w:pPr>
      <w:r>
        <w:rPr>
          <w:rFonts w:hint="eastAsia"/>
          <w:lang w:val="en-US" w:eastAsia="zh-CN"/>
        </w:rPr>
        <w:t>4.</w:t>
      </w:r>
      <w:r>
        <w:rPr>
          <w:rFonts w:hint="eastAsia"/>
        </w:rPr>
        <w:t>笔试时间：</w:t>
      </w:r>
      <w:r>
        <w:rPr>
          <w:rFonts w:hint="eastAsia"/>
        </w:rPr>
        <w:t>暂定</w:t>
      </w:r>
      <w:r>
        <w:rPr>
          <w:rFonts w:hint="eastAsia"/>
        </w:rPr>
        <w:t>202</w:t>
      </w:r>
      <w:r>
        <w:rPr>
          <w:rFonts w:hint="eastAsia"/>
          <w:lang w:val="en-US" w:eastAsia="zh-CN"/>
        </w:rPr>
        <w:t>3</w:t>
      </w:r>
      <w:r>
        <w:rPr>
          <w:rFonts w:hint="eastAsia"/>
        </w:rPr>
        <w:t>年</w:t>
      </w:r>
      <w:r>
        <w:rPr>
          <w:rFonts w:hint="eastAsia"/>
          <w:lang w:val="en-US" w:eastAsia="zh-CN"/>
        </w:rPr>
        <w:t>10</w:t>
      </w:r>
      <w:r>
        <w:rPr>
          <w:rFonts w:hint="eastAsia"/>
        </w:rPr>
        <w:t>月</w:t>
      </w:r>
      <w:r>
        <w:rPr>
          <w:rFonts w:hint="eastAsia"/>
          <w:lang w:val="en-US" w:eastAsia="zh-CN"/>
        </w:rPr>
        <w:t>14</w:t>
      </w:r>
      <w:r>
        <w:rPr>
          <w:rFonts w:hint="eastAsia"/>
        </w:rPr>
        <w:t>日（</w:t>
      </w:r>
      <w:r>
        <w:rPr>
          <w:rFonts w:hint="eastAsia"/>
          <w:lang w:val="en-US" w:eastAsia="zh-CN"/>
        </w:rPr>
        <w:t>周六</w:t>
      </w:r>
      <w:r>
        <w:rPr>
          <w:rFonts w:hint="eastAsia"/>
        </w:rPr>
        <w:t>）</w:t>
      </w:r>
      <w:r>
        <w:rPr>
          <w:rFonts w:hint="eastAsia"/>
        </w:rPr>
        <w:t>，以届</w:t>
      </w:r>
      <w:r>
        <w:rPr>
          <w:rFonts w:hint="eastAsia"/>
        </w:rPr>
        <w:t>时笔试公告信息为准，笔试时间如有变化，相关事宜将于天府菁英网公告。因考生未能及时了解相关公告等个人原因导致缺席的，一切后果由考生承担；</w:t>
      </w:r>
    </w:p>
    <w:p>
      <w:pPr>
        <w:rPr>
          <w:rFonts w:hint="eastAsia"/>
        </w:rPr>
      </w:pPr>
      <w:r>
        <w:rPr>
          <w:rFonts w:hint="eastAsia"/>
          <w:lang w:val="en-US" w:eastAsia="zh-CN"/>
        </w:rPr>
        <w:t>5</w:t>
      </w:r>
      <w:r>
        <w:rPr>
          <w:rFonts w:hint="eastAsia"/>
          <w:lang w:val="en-US" w:eastAsia="zh-CN"/>
        </w:rPr>
        <w:t>.</w:t>
      </w:r>
      <w:r>
        <w:rPr>
          <w:rFonts w:hint="eastAsia"/>
        </w:rPr>
        <w:t>开考比例：通过资格初审人数与招聘人数的比例原则上不低于3:1方可开考，达不到开考比例的，可相应调减该岗位招聘人数直至取消该招聘岗位；确属急需紧缺岗位，可降低至</w:t>
      </w:r>
      <w:r>
        <w:rPr>
          <w:rFonts w:hint="eastAsia"/>
          <w:lang w:val="en-US" w:eastAsia="zh-CN"/>
        </w:rPr>
        <w:t>2</w:t>
      </w:r>
      <w:r>
        <w:rPr>
          <w:rFonts w:hint="eastAsia"/>
        </w:rPr>
        <w:t>:1开考；</w:t>
      </w:r>
    </w:p>
    <w:p>
      <w:pPr>
        <w:rPr>
          <w:rFonts w:hint="eastAsia"/>
        </w:rPr>
      </w:pPr>
      <w:r>
        <w:rPr>
          <w:rFonts w:hint="eastAsia"/>
          <w:lang w:val="en-US" w:eastAsia="zh-CN"/>
        </w:rPr>
        <w:t>6.</w:t>
      </w:r>
      <w:r>
        <w:rPr>
          <w:rFonts w:hint="eastAsia"/>
        </w:rPr>
        <w:t>笔试成绩：满分100分。笔试结束后5个工作日</w:t>
      </w:r>
      <w:r>
        <w:rPr>
          <w:rFonts w:hint="eastAsia"/>
          <w:lang w:val="en-US" w:eastAsia="zh-CN"/>
        </w:rPr>
        <w:t>内</w:t>
      </w:r>
      <w:r>
        <w:rPr>
          <w:rFonts w:hint="eastAsia"/>
        </w:rPr>
        <w:t>，考生可通过天府菁英网（www.cdtfhr.com），凭报考时身份证号进行自主查询。</w:t>
      </w:r>
    </w:p>
    <w:p>
      <w:pPr>
        <w:rPr>
          <w:rFonts w:hint="eastAsia"/>
        </w:rPr>
      </w:pPr>
      <w:r>
        <w:rPr>
          <w:rFonts w:hint="eastAsia"/>
          <w:lang w:eastAsia="zh-CN"/>
        </w:rPr>
        <w:t>（五）</w:t>
      </w:r>
      <w:r>
        <w:rPr>
          <w:rFonts w:hint="eastAsia"/>
        </w:rPr>
        <w:t>资格复审</w:t>
      </w:r>
    </w:p>
    <w:p>
      <w:pPr>
        <w:rPr>
          <w:rFonts w:hint="eastAsia"/>
        </w:rPr>
      </w:pPr>
      <w:r>
        <w:rPr>
          <w:rFonts w:hint="eastAsia"/>
        </w:rPr>
        <w:t>同一岗位进入资格复审人数与招聘人数的比例为5:1，</w:t>
      </w:r>
      <w:r>
        <w:rPr>
          <w:rFonts w:hint="eastAsia"/>
        </w:rPr>
        <w:t>根据笔试成绩从高分到低分依次确定（如进入资格复审人员最后一名笔试成绩出现并列，一并进入），应聘人员未按要求参加资格复审、资格复审不合格或本人主动放弃的，可根据笔试成绩从高分到低分依次递补。若最终同一岗位资格复审符合条件人数少于5:1比例的，以实际人数为准。</w:t>
      </w:r>
    </w:p>
    <w:p>
      <w:pPr>
        <w:rPr>
          <w:rFonts w:hint="eastAsia"/>
        </w:rPr>
      </w:pPr>
      <w:r>
        <w:rPr>
          <w:rFonts w:hint="eastAsia"/>
        </w:rPr>
        <w:t>资格复审时应聘人员应交验本人有效身份证、毕业证、学位证等与招聘资格条件相关的证件、证明材料原件及复印件，审查合格者进入面试环节，并打印面试准考证。</w:t>
      </w:r>
    </w:p>
    <w:p>
      <w:pPr>
        <w:rPr>
          <w:rFonts w:hint="default"/>
          <w:lang w:val="en-US" w:eastAsia="zh-CN"/>
        </w:rPr>
      </w:pPr>
      <w:r>
        <w:rPr>
          <w:rFonts w:hint="eastAsia"/>
          <w:lang w:val="en-US" w:eastAsia="zh-CN"/>
        </w:rPr>
        <w:t>通过资格复审人员，资格复审当天同步进行岗位适应度测评。岗位适应度测评均不计算分值，测评结果供招聘单位参考。</w:t>
      </w:r>
    </w:p>
    <w:p>
      <w:pPr>
        <w:rPr>
          <w:rFonts w:hint="eastAsia"/>
        </w:rPr>
      </w:pPr>
      <w:r>
        <w:rPr>
          <w:rFonts w:hint="eastAsia"/>
          <w:lang w:eastAsia="zh-CN"/>
        </w:rPr>
        <w:t>（六）</w:t>
      </w:r>
      <w:r>
        <w:rPr>
          <w:rFonts w:hint="eastAsia"/>
        </w:rPr>
        <w:t>面试</w:t>
      </w:r>
    </w:p>
    <w:p>
      <w:pPr>
        <w:rPr>
          <w:rFonts w:hint="eastAsia"/>
        </w:rPr>
      </w:pPr>
      <w:r>
        <w:rPr>
          <w:rFonts w:hint="eastAsia"/>
          <w:lang w:val="en-US" w:eastAsia="zh-CN"/>
        </w:rPr>
        <w:t>1.</w:t>
      </w:r>
      <w:r>
        <w:rPr>
          <w:rFonts w:hint="eastAsia"/>
        </w:rPr>
        <w:t>面试方式：综合面试；</w:t>
      </w:r>
    </w:p>
    <w:p>
      <w:pPr>
        <w:rPr>
          <w:rFonts w:hint="eastAsia"/>
        </w:rPr>
      </w:pPr>
      <w:r>
        <w:rPr>
          <w:rFonts w:hint="eastAsia"/>
          <w:lang w:val="en-US" w:eastAsia="zh-CN"/>
        </w:rPr>
        <w:t>2.</w:t>
      </w:r>
      <w:r>
        <w:rPr>
          <w:rFonts w:hint="eastAsia"/>
        </w:rPr>
        <w:t>面试时间、地点：详见《面试准考证》，以届时面试准考证信息为准，面试时间如有变化，相关事宜将于天府菁英网公告；</w:t>
      </w:r>
    </w:p>
    <w:p>
      <w:pPr>
        <w:rPr>
          <w:rFonts w:hint="eastAsia"/>
        </w:rPr>
      </w:pPr>
      <w:r>
        <w:rPr>
          <w:rFonts w:hint="eastAsia"/>
          <w:lang w:val="en-US" w:eastAsia="zh-CN"/>
        </w:rPr>
        <w:t>3.</w:t>
      </w:r>
      <w:r>
        <w:rPr>
          <w:rFonts w:hint="eastAsia"/>
        </w:rPr>
        <w:t>开考比例：实际参加面试人数与招聘人数的比例原则上不低于2:1方可开考，达不到开考比例的，相应调减该岗位招聘人数直至取消该招聘岗位；确属急需紧缺岗位，可降低至1:1开考并以最低合格线为基准；</w:t>
      </w:r>
    </w:p>
    <w:p>
      <w:pPr>
        <w:rPr>
          <w:rFonts w:hint="eastAsia"/>
        </w:rPr>
      </w:pPr>
      <w:r>
        <w:rPr>
          <w:rFonts w:hint="eastAsia"/>
        </w:rPr>
        <w:t>4</w:t>
      </w:r>
      <w:r>
        <w:rPr>
          <w:rFonts w:hint="eastAsia"/>
          <w:lang w:val="en-US" w:eastAsia="zh-CN"/>
        </w:rPr>
        <w:t>.</w:t>
      </w:r>
      <w:r>
        <w:rPr>
          <w:rFonts w:hint="eastAsia"/>
        </w:rPr>
        <w:t>面试成绩：满分100分，最低合格线为70分。</w:t>
      </w:r>
      <w:r>
        <w:rPr>
          <w:rFonts w:hint="eastAsia"/>
          <w:lang w:val="en-US" w:eastAsia="zh-CN"/>
        </w:rPr>
        <w:t>面试成绩低于70分，不予进入下一环节。</w:t>
      </w:r>
    </w:p>
    <w:p>
      <w:pPr>
        <w:rPr>
          <w:rFonts w:hint="eastAsia"/>
          <w:lang w:val="en-US" w:eastAsia="zh-CN"/>
        </w:rPr>
      </w:pPr>
      <w:r>
        <w:rPr>
          <w:rFonts w:hint="eastAsia"/>
          <w:lang w:val="en-US" w:eastAsia="zh-CN"/>
        </w:rPr>
        <w:t>（七）总成绩</w:t>
      </w:r>
    </w:p>
    <w:p>
      <w:pPr>
        <w:rPr>
          <w:rFonts w:hint="default"/>
          <w:lang w:val="en-US" w:eastAsia="zh-CN"/>
        </w:rPr>
      </w:pPr>
      <w:r>
        <w:rPr>
          <w:rFonts w:hint="eastAsia"/>
          <w:lang w:val="en-US" w:eastAsia="zh-CN"/>
        </w:rPr>
        <w:t>1.</w:t>
      </w:r>
      <w:r>
        <w:rPr>
          <w:rFonts w:hint="default"/>
          <w:lang w:val="en-US" w:eastAsia="zh-CN"/>
        </w:rPr>
        <w:t>本次公开招聘总成绩满分100分。</w:t>
      </w:r>
    </w:p>
    <w:p>
      <w:pPr>
        <w:rPr>
          <w:rFonts w:hint="default"/>
          <w:lang w:val="en-US" w:eastAsia="zh-CN"/>
        </w:rPr>
      </w:pPr>
      <w:r>
        <w:rPr>
          <w:rFonts w:hint="default"/>
          <w:lang w:val="en-US" w:eastAsia="zh-CN"/>
        </w:rPr>
        <w:t>总成绩=笔试成绩*</w:t>
      </w:r>
      <w:r>
        <w:rPr>
          <w:rFonts w:hint="eastAsia"/>
          <w:lang w:val="en-US" w:eastAsia="zh-CN"/>
        </w:rPr>
        <w:t>4</w:t>
      </w:r>
      <w:r>
        <w:rPr>
          <w:rFonts w:hint="default"/>
          <w:lang w:val="en-US" w:eastAsia="zh-CN"/>
        </w:rPr>
        <w:t>0%+面试成绩*</w:t>
      </w:r>
      <w:r>
        <w:rPr>
          <w:rFonts w:hint="eastAsia"/>
          <w:lang w:val="en-US" w:eastAsia="zh-CN"/>
        </w:rPr>
        <w:t>6</w:t>
      </w:r>
      <w:r>
        <w:rPr>
          <w:rFonts w:hint="default"/>
          <w:lang w:val="en-US" w:eastAsia="zh-CN"/>
        </w:rPr>
        <w:t>0%。</w:t>
      </w:r>
    </w:p>
    <w:p>
      <w:pPr>
        <w:rPr>
          <w:rFonts w:hint="default"/>
          <w:lang w:val="en-US" w:eastAsia="zh-CN"/>
        </w:rPr>
      </w:pPr>
      <w:r>
        <w:rPr>
          <w:rFonts w:hint="eastAsia"/>
          <w:lang w:val="en-US" w:eastAsia="zh-CN"/>
        </w:rPr>
        <w:t>2.</w:t>
      </w:r>
      <w:r>
        <w:rPr>
          <w:rFonts w:hint="default"/>
          <w:lang w:val="en-US" w:eastAsia="zh-CN"/>
        </w:rPr>
        <w:t>从高分到低分排序按照1:1比例确定进入体检环节人员名单。如符合条件人数低于计划招聘人数，则根据实际符合条件人数确定进入体检环节人员。</w:t>
      </w:r>
    </w:p>
    <w:p>
      <w:pPr>
        <w:rPr>
          <w:rFonts w:hint="default"/>
          <w:lang w:val="en-US" w:eastAsia="zh-CN"/>
        </w:rPr>
      </w:pPr>
      <w:r>
        <w:rPr>
          <w:rFonts w:hint="eastAsia"/>
          <w:lang w:val="en-US" w:eastAsia="zh-CN"/>
        </w:rPr>
        <w:t>3.</w:t>
      </w:r>
      <w:r>
        <w:rPr>
          <w:rFonts w:hint="default"/>
          <w:lang w:val="en-US" w:eastAsia="zh-CN"/>
        </w:rPr>
        <w:t>如总成绩并列，以</w:t>
      </w:r>
      <w:r>
        <w:rPr>
          <w:rFonts w:hint="eastAsia"/>
          <w:lang w:val="en-US" w:eastAsia="zh-CN"/>
        </w:rPr>
        <w:t>面试</w:t>
      </w:r>
      <w:r>
        <w:rPr>
          <w:rFonts w:hint="default"/>
          <w:lang w:val="en-US" w:eastAsia="zh-CN"/>
        </w:rPr>
        <w:t>成绩高者优先。</w:t>
      </w:r>
    </w:p>
    <w:p>
      <w:pPr>
        <w:rPr>
          <w:rFonts w:hint="default"/>
          <w:lang w:val="en-US" w:eastAsia="zh-CN"/>
        </w:rPr>
      </w:pPr>
      <w:r>
        <w:rPr>
          <w:rFonts w:hint="eastAsia"/>
          <w:lang w:val="en-US" w:eastAsia="zh-CN"/>
        </w:rPr>
        <w:t>4.</w:t>
      </w:r>
      <w:r>
        <w:rPr>
          <w:rFonts w:hint="default"/>
          <w:lang w:val="en-US" w:eastAsia="zh-CN"/>
        </w:rPr>
        <w:t>总成绩及进入体检人员名单在</w:t>
      </w:r>
      <w:r>
        <w:rPr>
          <w:rFonts w:hint="eastAsia"/>
        </w:rPr>
        <w:t>面试结束后5个工作日</w:t>
      </w:r>
      <w:r>
        <w:rPr>
          <w:rFonts w:hint="eastAsia"/>
          <w:lang w:val="en-US" w:eastAsia="zh-CN"/>
        </w:rPr>
        <w:t>内</w:t>
      </w:r>
      <w:r>
        <w:rPr>
          <w:rFonts w:hint="eastAsia"/>
        </w:rPr>
        <w:t>，考生可通过天府菁英网（www.cdtfhr.com），凭报考时身份证号进行自主查询。</w:t>
      </w:r>
    </w:p>
    <w:p>
      <w:pPr>
        <w:rPr>
          <w:rFonts w:hint="eastAsia"/>
        </w:rPr>
      </w:pPr>
      <w:r>
        <w:rPr>
          <w:rFonts w:hint="eastAsia"/>
        </w:rPr>
        <w:t>（</w:t>
      </w:r>
      <w:r>
        <w:rPr>
          <w:rFonts w:hint="eastAsia"/>
          <w:lang w:eastAsia="zh-CN"/>
        </w:rPr>
        <w:t>八</w:t>
      </w:r>
      <w:r>
        <w:rPr>
          <w:rFonts w:hint="eastAsia"/>
        </w:rPr>
        <w:t>）体检</w:t>
      </w:r>
    </w:p>
    <w:p>
      <w:pPr>
        <w:rPr>
          <w:rFonts w:hint="eastAsia"/>
        </w:rPr>
      </w:pPr>
      <w:r>
        <w:rPr>
          <w:rFonts w:hint="eastAsia"/>
        </w:rPr>
        <w:t>进入体检人员按照同一岗位招聘人数1:1的比例，在最低合格线上根据应聘人员</w:t>
      </w:r>
      <w:r>
        <w:rPr>
          <w:rFonts w:hint="eastAsia"/>
          <w:lang w:val="en-US" w:eastAsia="zh-CN"/>
        </w:rPr>
        <w:t>总</w:t>
      </w:r>
      <w:r>
        <w:rPr>
          <w:rFonts w:hint="eastAsia"/>
        </w:rPr>
        <w:t>成绩从高分到低分依次确定，名单与</w:t>
      </w:r>
      <w:r>
        <w:rPr>
          <w:rFonts w:hint="eastAsia"/>
          <w:lang w:val="en-US" w:eastAsia="zh-CN"/>
        </w:rPr>
        <w:t>总</w:t>
      </w:r>
      <w:r>
        <w:rPr>
          <w:rFonts w:hint="eastAsia"/>
        </w:rPr>
        <w:t>成绩一并公布。</w:t>
      </w:r>
    </w:p>
    <w:p>
      <w:pPr>
        <w:rPr>
          <w:rFonts w:hint="eastAsia"/>
        </w:rPr>
      </w:pPr>
      <w:r>
        <w:rPr>
          <w:rFonts w:hint="eastAsia"/>
        </w:rPr>
        <w:t>进入体检人员须根据通知前往指定医院进行体检。体检标准参照《公务员录用体检通用标准（试行）》执行。体检所产生的一切费用由进入体检人员本人承担，体检时间、地点另行通知。</w:t>
      </w:r>
    </w:p>
    <w:p>
      <w:pPr>
        <w:rPr>
          <w:rFonts w:hint="eastAsia"/>
        </w:rPr>
      </w:pPr>
      <w:r>
        <w:rPr>
          <w:rFonts w:hint="eastAsia"/>
        </w:rPr>
        <w:t>初次体检不合格的可在接到初次体检结果三日内申请复检一次并以复检结果为准。进入体检人员未按要求参加体检、体检不合格及本人主动放弃的，取消进入下一招聘环节的资格，由此产生的缺额，可根据同一岗位</w:t>
      </w:r>
      <w:r>
        <w:rPr>
          <w:rFonts w:hint="eastAsia"/>
          <w:lang w:eastAsia="zh-CN"/>
        </w:rPr>
        <w:t>总成绩</w:t>
      </w:r>
      <w:r>
        <w:rPr>
          <w:rFonts w:hint="eastAsia"/>
        </w:rPr>
        <w:t>，在最低合格线以上从高分到低分依次等额递补；如不递补或无递补人选，相应调减该岗位招聘人数直至取消该招聘岗位。</w:t>
      </w:r>
    </w:p>
    <w:p>
      <w:pPr>
        <w:rPr>
          <w:rFonts w:hint="eastAsia"/>
        </w:rPr>
      </w:pPr>
      <w:r>
        <w:rPr>
          <w:rFonts w:hint="eastAsia"/>
        </w:rPr>
        <w:t>（</w:t>
      </w:r>
      <w:r>
        <w:rPr>
          <w:rFonts w:hint="eastAsia"/>
          <w:lang w:eastAsia="zh-CN"/>
        </w:rPr>
        <w:t>九</w:t>
      </w:r>
      <w:r>
        <w:rPr>
          <w:rFonts w:hint="eastAsia"/>
        </w:rPr>
        <w:t>）考察</w:t>
      </w:r>
    </w:p>
    <w:p>
      <w:pPr>
        <w:rPr>
          <w:rFonts w:hint="eastAsia"/>
        </w:rPr>
      </w:pPr>
      <w:r>
        <w:rPr>
          <w:rFonts w:hint="eastAsia"/>
        </w:rPr>
        <w:t>对体检合格人员进行考察，内容包括有无违法犯罪记录和失信惩戒等。考察时应聘人员须在规定时间内提交个人征信情况证明，提交时间、地点以通知为准，逾期未提交上述证明资料者视为自动放弃。因考察不合格或自动放弃产生的缺额，可酌情递补。</w:t>
      </w:r>
    </w:p>
    <w:p>
      <w:pPr>
        <w:rPr>
          <w:rFonts w:hint="eastAsia"/>
        </w:rPr>
      </w:pPr>
      <w:r>
        <w:rPr>
          <w:rFonts w:hint="eastAsia"/>
        </w:rPr>
        <w:t>（</w:t>
      </w:r>
      <w:r>
        <w:rPr>
          <w:rFonts w:hint="eastAsia"/>
          <w:lang w:eastAsia="zh-CN"/>
        </w:rPr>
        <w:t>十</w:t>
      </w:r>
      <w:r>
        <w:rPr>
          <w:rFonts w:hint="eastAsia"/>
        </w:rPr>
        <w:t>）公示</w:t>
      </w:r>
    </w:p>
    <w:p>
      <w:pPr>
        <w:rPr>
          <w:rFonts w:hint="eastAsia"/>
        </w:rPr>
      </w:pPr>
      <w:r>
        <w:rPr>
          <w:rFonts w:hint="eastAsia"/>
        </w:rPr>
        <w:t>考察合格者确定为拟聘人员，名单将通过天府菁英网（www.cdtfhr.com）进行公示，公示期为</w:t>
      </w:r>
      <w:r>
        <w:rPr>
          <w:rFonts w:hint="eastAsia"/>
          <w:lang w:val="en-US" w:eastAsia="zh-CN"/>
        </w:rPr>
        <w:t>3</w:t>
      </w:r>
      <w:r>
        <w:rPr>
          <w:rFonts w:hint="eastAsia"/>
        </w:rPr>
        <w:t>个工作日。</w:t>
      </w:r>
    </w:p>
    <w:p>
      <w:pPr>
        <w:rPr>
          <w:rFonts w:hint="eastAsia"/>
        </w:rPr>
      </w:pPr>
      <w:r>
        <w:rPr>
          <w:rFonts w:hint="eastAsia"/>
        </w:rPr>
        <w:t>（</w:t>
      </w:r>
      <w:r>
        <w:rPr>
          <w:rFonts w:hint="eastAsia"/>
          <w:lang w:eastAsia="zh-CN"/>
        </w:rPr>
        <w:t>十一</w:t>
      </w:r>
      <w:r>
        <w:rPr>
          <w:rFonts w:hint="eastAsia"/>
        </w:rPr>
        <w:t>）聘用</w:t>
      </w:r>
    </w:p>
    <w:p>
      <w:pPr>
        <w:rPr>
          <w:rFonts w:hint="eastAsia"/>
        </w:rPr>
      </w:pPr>
      <w:r>
        <w:rPr>
          <w:rFonts w:hint="eastAsia"/>
        </w:rPr>
        <w:t>经公示无异议的拟聘人员，与成都天府新区人力资源开发服务有限公司签定合同，派遣至用人单位工作。试用期不超过6个月，试用期间被发现有不符合岗位资格条件、不能胜任岗位工作等情形的取消聘用资格。福利待遇按照相关规定执行。</w:t>
      </w:r>
    </w:p>
    <w:p>
      <w:pPr>
        <w:rPr>
          <w:rFonts w:hint="eastAsia"/>
        </w:rPr>
      </w:pPr>
      <w:r>
        <w:rPr>
          <w:rFonts w:hint="eastAsia"/>
        </w:rPr>
        <w:t>拟聘人员应在规定时间内报到（一般最长不超过1个月，自公示之日起计算），逾期视为自动放弃，</w:t>
      </w:r>
      <w:r>
        <w:rPr>
          <w:rFonts w:hint="eastAsia"/>
          <w:lang w:eastAsia="zh-CN"/>
        </w:rPr>
        <w:t>用人单位</w:t>
      </w:r>
      <w:r>
        <w:rPr>
          <w:rFonts w:hint="eastAsia"/>
        </w:rPr>
        <w:t>可酌情递补。</w:t>
      </w:r>
    </w:p>
    <w:p>
      <w:pPr>
        <w:rPr>
          <w:rFonts w:hint="eastAsia"/>
        </w:rPr>
      </w:pPr>
      <w:r>
        <w:rPr>
          <w:rFonts w:hint="eastAsia"/>
        </w:rPr>
        <w:t>四、相关事项</w:t>
      </w:r>
    </w:p>
    <w:p>
      <w:pPr>
        <w:rPr>
          <w:rFonts w:hint="eastAsia"/>
        </w:rPr>
      </w:pPr>
      <w:r>
        <w:rPr>
          <w:rFonts w:hint="eastAsia"/>
        </w:rPr>
        <w:t>（一）本批次招聘不指定考试辅导用书，不举办也不委托任何机构或个人举办任何形式的辅导培训班，考试不收取费用。</w:t>
      </w:r>
    </w:p>
    <w:p>
      <w:pPr>
        <w:rPr>
          <w:rFonts w:hint="eastAsia"/>
        </w:rPr>
      </w:pPr>
      <w:r>
        <w:rPr>
          <w:rFonts w:hint="eastAsia"/>
        </w:rPr>
        <w:t>（二）招聘过程中如有通知、调整、补充、提示等事项，将在天府菁英网（www.cdtfhr.com)上公布。应聘人员不主动、不按要求登录指定网站查阅相关信息，导致本人未能按要求参加考试、资格复审、面试、体检、办理聘用手续等程序的，后果及责任由本人自负。</w:t>
      </w:r>
    </w:p>
    <w:p>
      <w:pPr>
        <w:rPr>
          <w:rFonts w:hint="eastAsia"/>
        </w:rPr>
      </w:pPr>
      <w:r>
        <w:rPr>
          <w:rFonts w:hint="eastAsia"/>
        </w:rPr>
        <w:t>（三）应聘人员须在招聘期间保持本人手机畅通，避免无法及时取得联系；个人联络方式不真实、有误、有变更等且未及时告知招聘组织方，后果及责任由本人自负。</w:t>
      </w:r>
    </w:p>
    <w:p>
      <w:pPr>
        <w:rPr>
          <w:rFonts w:hint="eastAsia"/>
        </w:rPr>
      </w:pPr>
      <w:r>
        <w:rPr>
          <w:rFonts w:hint="eastAsia"/>
        </w:rPr>
        <w:t>（四）资格审查工作贯穿招聘工作全过程，应聘人员应对本人填报信息、提供资料的真实性、准确性负责，在公开招聘的任一环节发现应聘人员不符合应聘资格条件或弄虚作假的，均取消其考试或聘用资格，后果及责任由本人自负。</w:t>
      </w:r>
    </w:p>
    <w:p>
      <w:pPr>
        <w:rPr>
          <w:rFonts w:hint="eastAsia"/>
        </w:rPr>
      </w:pPr>
      <w:r>
        <w:rPr>
          <w:rFonts w:hint="eastAsia"/>
        </w:rPr>
        <w:t>（</w:t>
      </w:r>
      <w:r>
        <w:rPr>
          <w:rFonts w:hint="eastAsia"/>
          <w:lang w:val="en-US" w:eastAsia="zh-CN"/>
        </w:rPr>
        <w:t>五</w:t>
      </w:r>
      <w:r>
        <w:rPr>
          <w:rFonts w:hint="eastAsia"/>
        </w:rPr>
        <w:t>）成都天府新区人力资源开发服务有限公司拥有对招聘工作的最终解释权。</w:t>
      </w:r>
    </w:p>
    <w:p>
      <w:pPr>
        <w:rPr>
          <w:rFonts w:hint="eastAsia"/>
        </w:rPr>
      </w:pPr>
      <w:r>
        <w:rPr>
          <w:rFonts w:hint="eastAsia"/>
        </w:rPr>
        <w:t>监督投诉电话：028-80518001。</w:t>
      </w:r>
    </w:p>
    <w:p>
      <w:pPr>
        <w:rPr>
          <w:rFonts w:hint="eastAsia"/>
          <w:lang w:eastAsia="zh-CN"/>
        </w:rPr>
      </w:pPr>
      <w:r>
        <w:rPr>
          <w:rFonts w:hint="eastAsia"/>
        </w:rPr>
        <w:t>咨询时间</w:t>
      </w:r>
      <w:r>
        <w:rPr>
          <w:rFonts w:hint="eastAsia"/>
          <w:lang w:eastAsia="zh-CN"/>
        </w:rPr>
        <w:t>：工作日9:00-1</w:t>
      </w:r>
      <w:r>
        <w:rPr>
          <w:rFonts w:hint="eastAsia"/>
          <w:lang w:val="en-US" w:eastAsia="zh-CN"/>
        </w:rPr>
        <w:t>2</w:t>
      </w:r>
      <w:r>
        <w:rPr>
          <w:rFonts w:hint="eastAsia"/>
          <w:lang w:eastAsia="zh-CN"/>
        </w:rPr>
        <w:t>:</w:t>
      </w:r>
      <w:r>
        <w:rPr>
          <w:rFonts w:hint="eastAsia"/>
          <w:lang w:val="en-US" w:eastAsia="zh-CN"/>
        </w:rPr>
        <w:t>0</w:t>
      </w:r>
      <w:r>
        <w:rPr>
          <w:rFonts w:hint="eastAsia"/>
          <w:lang w:eastAsia="zh-CN"/>
        </w:rPr>
        <w:t>0，13:</w:t>
      </w:r>
      <w:r>
        <w:rPr>
          <w:rFonts w:hint="eastAsia"/>
          <w:lang w:val="en-US" w:eastAsia="zh-CN"/>
        </w:rPr>
        <w:t>3</w:t>
      </w:r>
      <w:r>
        <w:rPr>
          <w:rFonts w:hint="eastAsia"/>
          <w:lang w:eastAsia="zh-CN"/>
        </w:rPr>
        <w:t>0-1</w:t>
      </w:r>
      <w:r>
        <w:rPr>
          <w:rFonts w:hint="eastAsia"/>
          <w:lang w:val="en-US" w:eastAsia="zh-CN"/>
        </w:rPr>
        <w:t>7</w:t>
      </w:r>
      <w:r>
        <w:rPr>
          <w:rFonts w:hint="eastAsia"/>
          <w:lang w:eastAsia="zh-CN"/>
        </w:rPr>
        <w:t>:</w:t>
      </w:r>
      <w:r>
        <w:rPr>
          <w:rFonts w:hint="eastAsia"/>
          <w:lang w:val="en-US" w:eastAsia="zh-CN"/>
        </w:rPr>
        <w:t>0</w:t>
      </w:r>
      <w:r>
        <w:rPr>
          <w:rFonts w:hint="eastAsia"/>
          <w:lang w:eastAsia="zh-CN"/>
        </w:rPr>
        <w:t>0。</w:t>
      </w:r>
    </w:p>
    <w:p>
      <w:pPr>
        <w:rPr>
          <w:rFonts w:hint="default"/>
          <w:lang w:val="en-US" w:eastAsia="zh-CN"/>
        </w:rPr>
      </w:pPr>
      <w:r>
        <w:rPr>
          <w:rFonts w:hint="eastAsia"/>
        </w:rPr>
        <w:t>咨询电话：</w:t>
      </w:r>
      <w:r>
        <w:rPr>
          <w:rFonts w:hint="eastAsia"/>
          <w:lang w:val="en-US" w:eastAsia="zh-CN"/>
        </w:rPr>
        <w:t>028-68783002（朱老师）</w:t>
      </w:r>
    </w:p>
    <w:p>
      <w:pPr>
        <w:rPr>
          <w:rFonts w:hint="eastAsia"/>
          <w:lang w:val="en-US" w:eastAsia="zh-CN"/>
        </w:rPr>
      </w:pPr>
    </w:p>
    <w:p>
      <w:pPr>
        <w:rPr>
          <w:rFonts w:hint="eastAsia"/>
          <w:lang w:val="en-US" w:eastAsia="zh-CN"/>
        </w:rPr>
      </w:pPr>
      <w:r>
        <w:rPr>
          <w:rFonts w:hint="eastAsia"/>
          <w:lang w:val="en-US" w:eastAsia="zh-CN"/>
        </w:rPr>
        <w:t>附件：四川天府新区2023年下半年公开招聘党群指导人员岗位表</w:t>
      </w:r>
    </w:p>
    <w:p>
      <w:pPr>
        <w:rPr>
          <w:rFonts w:hint="eastAsia"/>
        </w:rPr>
      </w:pPr>
      <w:r>
        <w:rPr>
          <w:rFonts w:hint="eastAsia"/>
        </w:rPr>
        <w:t>成都天府新区人力资源开发服务有限公司</w:t>
      </w:r>
    </w:p>
    <w:p>
      <w:pPr>
        <w:rPr>
          <w:rFonts w:hint="default"/>
          <w:lang w:val="en-US" w:eastAsia="zh-CN"/>
        </w:rPr>
      </w:pPr>
      <w:r>
        <w:rPr>
          <w:rFonts w:hint="eastAsia"/>
        </w:rPr>
        <w:t>202</w:t>
      </w:r>
      <w:r>
        <w:rPr>
          <w:rFonts w:hint="eastAsia"/>
          <w:lang w:val="en-US" w:eastAsia="zh-CN"/>
        </w:rPr>
        <w:t>3</w:t>
      </w:r>
      <w:r>
        <w:rPr>
          <w:rFonts w:hint="eastAsia"/>
        </w:rPr>
        <w:t>年</w:t>
      </w:r>
      <w:r>
        <w:rPr>
          <w:rFonts w:hint="eastAsia"/>
          <w:lang w:val="en-US" w:eastAsia="zh-CN"/>
        </w:rPr>
        <w:t>9</w:t>
      </w:r>
      <w:r>
        <w:rPr>
          <w:rFonts w:hint="eastAsia"/>
        </w:rPr>
        <w:t>月</w:t>
      </w:r>
      <w:r>
        <w:rPr>
          <w:rFonts w:hint="eastAsia"/>
          <w:lang w:val="en-US" w:eastAsia="zh-CN"/>
        </w:rPr>
        <w:t>25</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jIzYzAxNTljMWU3OTBhZDQwMjQ0NTYxYzBmYjMifQ=="/>
  </w:docVars>
  <w:rsids>
    <w:rsidRoot w:val="00000000"/>
    <w:rsid w:val="007C7173"/>
    <w:rsid w:val="015A6E68"/>
    <w:rsid w:val="01FE504C"/>
    <w:rsid w:val="031900F7"/>
    <w:rsid w:val="06071298"/>
    <w:rsid w:val="061A4ED0"/>
    <w:rsid w:val="06B807E5"/>
    <w:rsid w:val="074C5FBF"/>
    <w:rsid w:val="075521B6"/>
    <w:rsid w:val="0A4E0284"/>
    <w:rsid w:val="0C1F4E62"/>
    <w:rsid w:val="0C436DA2"/>
    <w:rsid w:val="0C452B1A"/>
    <w:rsid w:val="0C6A07D3"/>
    <w:rsid w:val="0E53500F"/>
    <w:rsid w:val="0FD06B9F"/>
    <w:rsid w:val="1039443E"/>
    <w:rsid w:val="10501A8E"/>
    <w:rsid w:val="1263578B"/>
    <w:rsid w:val="133236CD"/>
    <w:rsid w:val="13650521"/>
    <w:rsid w:val="142B6A9A"/>
    <w:rsid w:val="157D3325"/>
    <w:rsid w:val="15F60089"/>
    <w:rsid w:val="18BA78C5"/>
    <w:rsid w:val="1A435DAC"/>
    <w:rsid w:val="1A960DB5"/>
    <w:rsid w:val="1D413C15"/>
    <w:rsid w:val="1E0108E9"/>
    <w:rsid w:val="223F0DA2"/>
    <w:rsid w:val="24852228"/>
    <w:rsid w:val="26E47455"/>
    <w:rsid w:val="270D202F"/>
    <w:rsid w:val="276B59B2"/>
    <w:rsid w:val="2AED7806"/>
    <w:rsid w:val="2CEC5572"/>
    <w:rsid w:val="2D5C161A"/>
    <w:rsid w:val="2DE51610"/>
    <w:rsid w:val="2EA414CB"/>
    <w:rsid w:val="2EF8196E"/>
    <w:rsid w:val="30347DBD"/>
    <w:rsid w:val="30C01C7A"/>
    <w:rsid w:val="30ED1EFE"/>
    <w:rsid w:val="328C0BF4"/>
    <w:rsid w:val="331C228A"/>
    <w:rsid w:val="331F3816"/>
    <w:rsid w:val="33397262"/>
    <w:rsid w:val="348C4EDB"/>
    <w:rsid w:val="34B708A5"/>
    <w:rsid w:val="36195D98"/>
    <w:rsid w:val="36C546D4"/>
    <w:rsid w:val="38230AA0"/>
    <w:rsid w:val="3F8152DE"/>
    <w:rsid w:val="3FC456AD"/>
    <w:rsid w:val="40ED5B9E"/>
    <w:rsid w:val="45CA5843"/>
    <w:rsid w:val="46D00C57"/>
    <w:rsid w:val="48790BC5"/>
    <w:rsid w:val="4A934E3E"/>
    <w:rsid w:val="4BE86A43"/>
    <w:rsid w:val="4EAC1FAA"/>
    <w:rsid w:val="50A2478C"/>
    <w:rsid w:val="50BA397F"/>
    <w:rsid w:val="51DF3594"/>
    <w:rsid w:val="55092A1D"/>
    <w:rsid w:val="5E021BE6"/>
    <w:rsid w:val="5E0653CA"/>
    <w:rsid w:val="5F7C0178"/>
    <w:rsid w:val="5FC367F9"/>
    <w:rsid w:val="602A6ADB"/>
    <w:rsid w:val="615472BD"/>
    <w:rsid w:val="62237DEE"/>
    <w:rsid w:val="652D6F8B"/>
    <w:rsid w:val="658E5BDB"/>
    <w:rsid w:val="6640216C"/>
    <w:rsid w:val="665E3FDE"/>
    <w:rsid w:val="67F51E74"/>
    <w:rsid w:val="6B385714"/>
    <w:rsid w:val="6B5275DD"/>
    <w:rsid w:val="6B7617D7"/>
    <w:rsid w:val="6C997644"/>
    <w:rsid w:val="6F8E2F5C"/>
    <w:rsid w:val="711A0B9D"/>
    <w:rsid w:val="72A8532C"/>
    <w:rsid w:val="737C169B"/>
    <w:rsid w:val="77BA7FF6"/>
    <w:rsid w:val="780D5D33"/>
    <w:rsid w:val="79C50019"/>
    <w:rsid w:val="79DA0D49"/>
    <w:rsid w:val="7A321E0F"/>
    <w:rsid w:val="7A6014EF"/>
    <w:rsid w:val="7B580D75"/>
    <w:rsid w:val="7D970110"/>
    <w:rsid w:val="7DA8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line="360" w:lineRule="auto"/>
    </w:pPr>
    <w:rPr>
      <w:rFonts w:ascii="宋体" w:hAnsi="宋体" w:eastAsia="宋体"/>
      <w:color w:val="FF0000"/>
      <w:sz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3514</Words>
  <Characters>3804</Characters>
  <Lines>0</Lines>
  <Paragraphs>0</Paragraphs>
  <TotalTime>21</TotalTime>
  <ScaleCrop>false</ScaleCrop>
  <LinksUpToDate>false</LinksUpToDate>
  <CharactersWithSpaces>3824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2022-12-09T11:09:00Z</dcterms:created>
  <dc:creator>小黄豆</dc:creator>
  <cp:lastModifiedBy>朱棚</cp:lastModifiedBy>
  <cp:lastPrinted>2023-05-08T01:49:00Z</cp:lastPrinted>
  <dcterms:modified xsi:type="dcterms:W3CDTF">2023-09-24T13:03:56Z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41EA4FB1518C489DA4858DADE43F28F4_13</vt:lpwstr>
  </property>
</Properties>
</file>