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AE53" w14:textId="77777777" w:rsidR="00925D6C" w:rsidRDefault="00925D6C" w:rsidP="00925D6C">
      <w:pPr>
        <w:adjustRightInd w:val="0"/>
        <w:snapToGrid w:val="0"/>
        <w:spacing w:line="560" w:lineRule="exact"/>
        <w:ind w:rightChars="400" w:right="840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附件1：</w:t>
      </w: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708"/>
        <w:gridCol w:w="1475"/>
        <w:gridCol w:w="1475"/>
        <w:gridCol w:w="1475"/>
        <w:gridCol w:w="2290"/>
        <w:gridCol w:w="3081"/>
        <w:gridCol w:w="3896"/>
      </w:tblGrid>
      <w:tr w:rsidR="00925D6C" w14:paraId="346174F7" w14:textId="77777777" w:rsidTr="00F80487">
        <w:trPr>
          <w:trHeight w:val="876"/>
        </w:trPr>
        <w:tc>
          <w:tcPr>
            <w:tcW w:w="144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C9BC9" w14:textId="77777777" w:rsidR="00925D6C" w:rsidRDefault="00925D6C" w:rsidP="00F80487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36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2"/>
              </w:rPr>
              <w:t>自然资源部东海调查中心劳务派遣制工作人员招聘计划（2023年）</w:t>
            </w:r>
          </w:p>
        </w:tc>
      </w:tr>
      <w:tr w:rsidR="00925D6C" w14:paraId="1D5ED340" w14:textId="77777777" w:rsidTr="00F80487">
        <w:trPr>
          <w:trHeight w:val="9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06D1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46AA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需求               部门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86DB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B041A6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招聘              人数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D34FBA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学历学位                   要求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A664EB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56C1" w14:textId="77777777" w:rsidR="00925D6C" w:rsidRDefault="00925D6C" w:rsidP="00F80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 w:rsidR="00925D6C" w14:paraId="2562F87E" w14:textId="77777777" w:rsidTr="00F80487">
        <w:trPr>
          <w:trHeight w:val="11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0D5F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EE85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测试分析室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4B91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海洋沉积物分析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DF0D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ECC9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A68C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海洋化学、分析化学、环境科学、海洋资源与环境等相关专业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264B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服从安排，适应海上工作，有实验室分析测试经验者优先</w:t>
            </w:r>
          </w:p>
        </w:tc>
      </w:tr>
      <w:tr w:rsidR="00925D6C" w14:paraId="6D493EBE" w14:textId="77777777" w:rsidTr="00F80487">
        <w:trPr>
          <w:trHeight w:val="1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CD51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8A93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勘察室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DD53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海底地形地貌和地球物理调查研究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B4A2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91E1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536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地球物理、地球探测与信息技术等相关专业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359A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服从安排，适应海上工作，有相关工作或项目经验者优先</w:t>
            </w:r>
          </w:p>
        </w:tc>
      </w:tr>
      <w:tr w:rsidR="00925D6C" w14:paraId="43CBBBED" w14:textId="77777777" w:rsidTr="00F80487">
        <w:trPr>
          <w:trHeight w:val="10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EB25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1C87A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测绘室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C896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海洋测绘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FB48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DC5C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A225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海洋测绘、地球探测与信息技术等相关专业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2E6C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服从安排，适应海上工作，有相关工作或项目经验者优先</w:t>
            </w:r>
          </w:p>
        </w:tc>
      </w:tr>
      <w:tr w:rsidR="00925D6C" w14:paraId="7E299245" w14:textId="77777777" w:rsidTr="00F80487">
        <w:trPr>
          <w:trHeight w:val="12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5301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7E3A62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业务管理科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A688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业务管理、档案管理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7C96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3D6B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EAD2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公共管理类相关专业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2F91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lang w:bidi="ar"/>
              </w:rPr>
              <w:t>服从安排，适应海上工作，有业务管理、档案管理经验者优先</w:t>
            </w:r>
          </w:p>
        </w:tc>
      </w:tr>
      <w:tr w:rsidR="00925D6C" w14:paraId="43874B30" w14:textId="77777777" w:rsidTr="00F80487">
        <w:trPr>
          <w:trHeight w:val="6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594B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43A0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1F80" w14:textId="77777777" w:rsidR="00925D6C" w:rsidRDefault="00925D6C" w:rsidP="00F804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14:paraId="64918C9D" w14:textId="77777777" w:rsidR="00000000" w:rsidRDefault="00000000"/>
    <w:sectPr w:rsidR="000A5D79" w:rsidSect="00925D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C"/>
    <w:rsid w:val="004502DB"/>
    <w:rsid w:val="00925D6C"/>
    <w:rsid w:val="00A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87CB"/>
  <w15:chartTrackingRefBased/>
  <w15:docId w15:val="{A3834C17-4726-4BA4-8FFA-5886C2E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2023-09-07T06:08:00Z</dcterms:created>
  <dcterms:modified xsi:type="dcterms:W3CDTF">2023-09-07T06:14:00Z</dcterms:modified>
</cp:coreProperties>
</file>